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EC6" w:rsidRPr="00C043FF" w:rsidRDefault="00792EC6" w:rsidP="00792EC6">
      <w:pPr>
        <w:spacing w:afterLines="40" w:after="96" w:line="240" w:lineRule="auto"/>
        <w:jc w:val="right"/>
        <w:rPr>
          <w:b/>
          <w:bCs/>
        </w:rPr>
      </w:pPr>
    </w:p>
    <w:p w:rsidR="00792EC6" w:rsidRPr="00DE6152" w:rsidRDefault="00792EC6" w:rsidP="00792EC6">
      <w:pPr>
        <w:spacing w:afterLines="40" w:after="96" w:line="240" w:lineRule="auto"/>
        <w:rPr>
          <w:b/>
          <w:bCs/>
        </w:rPr>
      </w:pPr>
      <w:r w:rsidRPr="009326F3">
        <w:rPr>
          <w:b/>
          <w:bCs/>
        </w:rPr>
        <w:t>УТВЪРЖДАВАМ: ..................</w:t>
      </w:r>
      <w:r w:rsidRPr="00DE6152">
        <w:rPr>
          <w:b/>
          <w:bCs/>
        </w:rPr>
        <w:t>.....................</w:t>
      </w:r>
    </w:p>
    <w:p w:rsidR="00792EC6" w:rsidRPr="0091276C" w:rsidRDefault="00792EC6" w:rsidP="00792EC6">
      <w:pPr>
        <w:spacing w:afterLines="40" w:after="96" w:line="240" w:lineRule="auto"/>
        <w:rPr>
          <w:b/>
          <w:bCs/>
        </w:rPr>
      </w:pPr>
      <w:r w:rsidRPr="00C043FF">
        <w:rPr>
          <w:b/>
          <w:bCs/>
        </w:rPr>
        <w:tab/>
      </w:r>
      <w:r w:rsidRPr="00C043FF">
        <w:rPr>
          <w:b/>
          <w:bCs/>
        </w:rPr>
        <w:tab/>
      </w:r>
      <w:r w:rsidRPr="00C043FF">
        <w:rPr>
          <w:b/>
          <w:bCs/>
        </w:rPr>
        <w:tab/>
      </w:r>
      <w:r w:rsidRPr="0091276C">
        <w:rPr>
          <w:b/>
          <w:bCs/>
        </w:rPr>
        <w:t>Вяра Церовска</w:t>
      </w:r>
    </w:p>
    <w:p w:rsidR="00792EC6" w:rsidRPr="004802A0" w:rsidRDefault="00792EC6" w:rsidP="00792EC6">
      <w:pPr>
        <w:spacing w:afterLines="40" w:after="96" w:line="240" w:lineRule="auto"/>
        <w:rPr>
          <w:b/>
          <w:bCs/>
        </w:rPr>
      </w:pPr>
      <w:r w:rsidRPr="002A42D5">
        <w:rPr>
          <w:b/>
          <w:bCs/>
        </w:rPr>
        <w:tab/>
      </w:r>
      <w:r w:rsidRPr="002A42D5">
        <w:rPr>
          <w:b/>
          <w:bCs/>
        </w:rPr>
        <w:tab/>
      </w:r>
      <w:r w:rsidRPr="002A42D5">
        <w:rPr>
          <w:b/>
          <w:bCs/>
        </w:rPr>
        <w:tab/>
        <w:t xml:space="preserve">Кмет на Община </w:t>
      </w:r>
      <w:r>
        <w:rPr>
          <w:b/>
          <w:bCs/>
        </w:rPr>
        <w:t>Перник</w:t>
      </w:r>
    </w:p>
    <w:p w:rsidR="00792EC6" w:rsidRPr="00C043FF" w:rsidRDefault="00792EC6" w:rsidP="00792EC6">
      <w:pPr>
        <w:spacing w:afterLines="40" w:after="96" w:line="240" w:lineRule="auto"/>
        <w:rPr>
          <w:b/>
          <w:bCs/>
          <w:highlight w:val="yellow"/>
        </w:rPr>
      </w:pPr>
    </w:p>
    <w:p w:rsidR="00792EC6" w:rsidRPr="009326F3" w:rsidRDefault="00792EC6" w:rsidP="00792EC6">
      <w:pPr>
        <w:spacing w:afterLines="40" w:after="96" w:line="240" w:lineRule="auto"/>
        <w:jc w:val="center"/>
        <w:rPr>
          <w:b/>
        </w:rPr>
      </w:pPr>
      <w:r w:rsidRPr="009326F3">
        <w:rPr>
          <w:b/>
        </w:rPr>
        <w:t>ДОКУМЕНТАЦИЯ</w:t>
      </w:r>
    </w:p>
    <w:p w:rsidR="00792EC6" w:rsidRPr="00C043FF" w:rsidRDefault="00792EC6" w:rsidP="00792EC6">
      <w:pPr>
        <w:spacing w:afterLines="40" w:after="96" w:line="240" w:lineRule="auto"/>
        <w:jc w:val="center"/>
        <w:rPr>
          <w:b/>
        </w:rPr>
      </w:pPr>
      <w:r w:rsidRPr="00DE6152">
        <w:rPr>
          <w:b/>
        </w:rPr>
        <w:t xml:space="preserve">ЗА УЧАСТИЕ </w:t>
      </w:r>
    </w:p>
    <w:p w:rsidR="005117D6" w:rsidRPr="00C043FF" w:rsidRDefault="005117D6" w:rsidP="00792EC6">
      <w:pPr>
        <w:spacing w:afterLines="40" w:after="96" w:line="240" w:lineRule="auto"/>
        <w:jc w:val="center"/>
        <w:rPr>
          <w:b/>
        </w:rPr>
      </w:pPr>
    </w:p>
    <w:p w:rsidR="00792EC6" w:rsidRPr="009326F3" w:rsidRDefault="00792EC6" w:rsidP="00792EC6">
      <w:pPr>
        <w:spacing w:afterLines="40" w:after="96" w:line="240" w:lineRule="auto"/>
        <w:jc w:val="center"/>
        <w:rPr>
          <w:b/>
        </w:rPr>
      </w:pPr>
      <w:r w:rsidRPr="009326F3">
        <w:rPr>
          <w:b/>
        </w:rPr>
        <w:t>в процедура за възлагане на обществена поръчка по реда на Закона за обществени поръчки (ЗОП) с предмет:</w:t>
      </w:r>
    </w:p>
    <w:p w:rsidR="00792EC6" w:rsidRPr="00C043FF" w:rsidRDefault="00792EC6" w:rsidP="00792EC6">
      <w:pPr>
        <w:spacing w:afterLines="40" w:after="96" w:line="240" w:lineRule="auto"/>
        <w:jc w:val="center"/>
        <w:rPr>
          <w:b/>
        </w:rPr>
      </w:pPr>
    </w:p>
    <w:p w:rsidR="00481A15" w:rsidRPr="004E0D18" w:rsidRDefault="00481A15" w:rsidP="00481A15">
      <w:pPr>
        <w:rPr>
          <w:b/>
        </w:rPr>
      </w:pPr>
      <w:r w:rsidRPr="004E0D18">
        <w:rPr>
          <w:b/>
        </w:rPr>
        <w:t>„Доставка и монтаж на оборудване и обзавеждане, по проект №</w:t>
      </w:r>
      <w:r w:rsidRPr="004E0D18">
        <w:rPr>
          <w:b/>
          <w:lang w:val="en-US"/>
        </w:rPr>
        <w:t>BG16RFOP001-5.001-0046</w:t>
      </w:r>
      <w:r w:rsidRPr="004E0D18">
        <w:rPr>
          <w:b/>
        </w:rPr>
        <w:t xml:space="preserve">  </w:t>
      </w:r>
      <w:r w:rsidRPr="004E0D18">
        <w:rPr>
          <w:b/>
          <w:color w:val="000000" w:themeColor="text1"/>
        </w:rPr>
        <w:t xml:space="preserve">„Подобряване на социалната инфраструктура в подкрепа на </w:t>
      </w:r>
      <w:proofErr w:type="spellStart"/>
      <w:r w:rsidRPr="004E0D18">
        <w:rPr>
          <w:b/>
          <w:color w:val="000000" w:themeColor="text1"/>
        </w:rPr>
        <w:t>деинституциализацията</w:t>
      </w:r>
      <w:proofErr w:type="spellEnd"/>
      <w:r w:rsidRPr="004E0D18">
        <w:rPr>
          <w:b/>
          <w:color w:val="000000" w:themeColor="text1"/>
        </w:rPr>
        <w:t xml:space="preserve"> на грижите за деца в община Перник“</w:t>
      </w:r>
      <w:r w:rsidRPr="004E0D18">
        <w:rPr>
          <w:b/>
        </w:rPr>
        <w:t>, Договор за БФП № BG16RFOP001-5.001-0046</w:t>
      </w:r>
      <w:r w:rsidRPr="004E0D18">
        <w:rPr>
          <w:b/>
          <w:lang w:val="en-US"/>
        </w:rPr>
        <w:t>-C01 ,</w:t>
      </w:r>
      <w:r w:rsidRPr="004E0D18">
        <w:rPr>
          <w:b/>
        </w:rPr>
        <w:t xml:space="preserve">финансиран от Оперативна програма „Региони в растеж 2014-2020 г.“ </w:t>
      </w:r>
      <w:proofErr w:type="spellStart"/>
      <w:r w:rsidRPr="004E0D18">
        <w:rPr>
          <w:b/>
        </w:rPr>
        <w:t>съфинансиран</w:t>
      </w:r>
      <w:proofErr w:type="spellEnd"/>
      <w:r w:rsidRPr="004E0D18">
        <w:rPr>
          <w:b/>
        </w:rPr>
        <w:t xml:space="preserve"> от Европейския съюз чрез Европейския фонд за </w:t>
      </w:r>
      <w:r w:rsidRPr="004E0D18">
        <w:rPr>
          <w:rFonts w:eastAsia="Calibri"/>
          <w:b/>
          <w:lang w:eastAsia="en-GB"/>
        </w:rPr>
        <w:t>регионално развитие</w:t>
      </w:r>
      <w:r w:rsidRPr="004E0D18">
        <w:rPr>
          <w:b/>
        </w:rPr>
        <w:t xml:space="preserve"> по две обособени позиции:</w:t>
      </w:r>
    </w:p>
    <w:p w:rsidR="00481A15" w:rsidRPr="004E0D18" w:rsidRDefault="00481A15" w:rsidP="00481A15">
      <w:pPr>
        <w:spacing w:line="240" w:lineRule="auto"/>
        <w:jc w:val="both"/>
        <w:rPr>
          <w:b/>
        </w:rPr>
      </w:pPr>
      <w:r w:rsidRPr="004E0D18">
        <w:rPr>
          <w:rFonts w:eastAsia="Calibri"/>
          <w:lang w:eastAsia="bg-BG"/>
        </w:rPr>
        <w:t xml:space="preserve">ОП № 1 </w:t>
      </w:r>
      <w:r w:rsidRPr="004E0D18">
        <w:rPr>
          <w:b/>
        </w:rPr>
        <w:t xml:space="preserve">„Доставка и монтаж на оборудване и обзавеждане, </w:t>
      </w:r>
      <w:r w:rsidRPr="004E0D18">
        <w:rPr>
          <w:rFonts w:eastAsia="Calibri"/>
          <w:lang w:eastAsia="bg-BG"/>
        </w:rPr>
        <w:t>за обект „Дневен център за деца с увреждания“ (ДЦДУ) - гр. Перник, кв. „</w:t>
      </w:r>
      <w:proofErr w:type="spellStart"/>
      <w:r w:rsidRPr="004E0D18">
        <w:rPr>
          <w:rFonts w:eastAsia="Calibri"/>
          <w:lang w:eastAsia="bg-BG"/>
        </w:rPr>
        <w:t>Варош</w:t>
      </w:r>
      <w:proofErr w:type="spellEnd"/>
      <w:r w:rsidRPr="004E0D18">
        <w:rPr>
          <w:rFonts w:eastAsia="Calibri"/>
          <w:lang w:eastAsia="bg-BG"/>
        </w:rPr>
        <w:t xml:space="preserve"> и Табана“, ул. „Илинден“ № 14, община Перник.</w:t>
      </w:r>
    </w:p>
    <w:p w:rsidR="00481A15" w:rsidRPr="004E0D18" w:rsidRDefault="00481A15" w:rsidP="00481A15">
      <w:pPr>
        <w:autoSpaceDE w:val="0"/>
        <w:autoSpaceDN w:val="0"/>
        <w:adjustRightInd w:val="0"/>
        <w:spacing w:line="240" w:lineRule="auto"/>
        <w:jc w:val="both"/>
        <w:rPr>
          <w:rFonts w:eastAsia="Calibri"/>
          <w:lang w:eastAsia="bg-BG"/>
        </w:rPr>
      </w:pPr>
      <w:r w:rsidRPr="004E0D18">
        <w:rPr>
          <w:rFonts w:eastAsia="Calibri"/>
          <w:lang w:eastAsia="bg-BG"/>
        </w:rPr>
        <w:t xml:space="preserve">ОП № 2 </w:t>
      </w:r>
      <w:r w:rsidRPr="004E0D18">
        <w:rPr>
          <w:b/>
        </w:rPr>
        <w:t xml:space="preserve">„Доставка и монтаж на оборудване и обзавеждане, </w:t>
      </w:r>
      <w:r w:rsidRPr="004E0D18">
        <w:rPr>
          <w:rFonts w:eastAsia="Calibri"/>
          <w:lang w:eastAsia="bg-BG"/>
        </w:rPr>
        <w:t>за обект „Център за обществена подкрепа“ (ЦОП) - гр. Перник, кв. „</w:t>
      </w:r>
      <w:proofErr w:type="spellStart"/>
      <w:r w:rsidRPr="004E0D18">
        <w:rPr>
          <w:rFonts w:eastAsia="Calibri"/>
          <w:lang w:eastAsia="bg-BG"/>
        </w:rPr>
        <w:t>Калкас</w:t>
      </w:r>
      <w:proofErr w:type="spellEnd"/>
      <w:r w:rsidRPr="004E0D18">
        <w:rPr>
          <w:rFonts w:eastAsia="Calibri"/>
          <w:lang w:eastAsia="bg-BG"/>
        </w:rPr>
        <w:t xml:space="preserve">“, ул. „Захари Зограф“ № 61, община Перник. </w:t>
      </w:r>
    </w:p>
    <w:p w:rsidR="003F6E0C" w:rsidRDefault="003F6E0C" w:rsidP="003F6E0C">
      <w:pPr>
        <w:widowControl w:val="0"/>
        <w:autoSpaceDE w:val="0"/>
        <w:autoSpaceDN w:val="0"/>
        <w:adjustRightInd w:val="0"/>
        <w:spacing w:afterLines="40" w:after="96" w:line="240" w:lineRule="auto"/>
        <w:rPr>
          <w:sz w:val="20"/>
          <w:szCs w:val="20"/>
          <w:lang w:eastAsia="bg-BG"/>
        </w:rPr>
      </w:pPr>
    </w:p>
    <w:p w:rsidR="003F6E0C" w:rsidRPr="003F6E0C" w:rsidRDefault="003F6E0C" w:rsidP="003F6E0C">
      <w:pPr>
        <w:widowControl w:val="0"/>
        <w:autoSpaceDE w:val="0"/>
        <w:autoSpaceDN w:val="0"/>
        <w:adjustRightInd w:val="0"/>
        <w:spacing w:afterLines="40" w:after="96" w:line="240" w:lineRule="auto"/>
        <w:rPr>
          <w:b/>
          <w:sz w:val="20"/>
          <w:szCs w:val="20"/>
          <w:lang w:eastAsia="bg-BG"/>
        </w:rPr>
      </w:pPr>
      <w:r w:rsidRPr="003F6E0C">
        <w:rPr>
          <w:b/>
          <w:sz w:val="20"/>
          <w:szCs w:val="20"/>
          <w:lang w:eastAsia="bg-BG"/>
        </w:rPr>
        <w:t>Съгласувал</w:t>
      </w:r>
    </w:p>
    <w:p w:rsidR="003F6E0C" w:rsidRPr="0058344F" w:rsidRDefault="003F6E0C" w:rsidP="003F6E0C">
      <w:pPr>
        <w:widowControl w:val="0"/>
        <w:autoSpaceDE w:val="0"/>
        <w:autoSpaceDN w:val="0"/>
        <w:adjustRightInd w:val="0"/>
        <w:spacing w:afterLines="40" w:after="96" w:line="240" w:lineRule="auto"/>
        <w:rPr>
          <w:sz w:val="20"/>
          <w:szCs w:val="20"/>
          <w:lang w:eastAsia="bg-BG"/>
        </w:rPr>
      </w:pPr>
      <w:proofErr w:type="spellStart"/>
      <w:r w:rsidRPr="0058344F">
        <w:rPr>
          <w:sz w:val="20"/>
          <w:szCs w:val="20"/>
          <w:lang w:eastAsia="bg-BG"/>
        </w:rPr>
        <w:t>Агница</w:t>
      </w:r>
      <w:proofErr w:type="spellEnd"/>
      <w:r w:rsidRPr="0058344F">
        <w:rPr>
          <w:sz w:val="20"/>
          <w:szCs w:val="20"/>
          <w:lang w:eastAsia="bg-BG"/>
        </w:rPr>
        <w:t xml:space="preserve"> Костова</w:t>
      </w:r>
    </w:p>
    <w:p w:rsidR="003F6E0C" w:rsidRPr="0058344F" w:rsidRDefault="003F6E0C" w:rsidP="003F6E0C">
      <w:pPr>
        <w:widowControl w:val="0"/>
        <w:autoSpaceDE w:val="0"/>
        <w:autoSpaceDN w:val="0"/>
        <w:adjustRightInd w:val="0"/>
        <w:spacing w:afterLines="40" w:after="96" w:line="240" w:lineRule="auto"/>
        <w:rPr>
          <w:sz w:val="20"/>
          <w:szCs w:val="20"/>
          <w:lang w:eastAsia="bg-BG"/>
        </w:rPr>
      </w:pPr>
      <w:r w:rsidRPr="0058344F">
        <w:rPr>
          <w:sz w:val="20"/>
          <w:szCs w:val="20"/>
          <w:lang w:eastAsia="bg-BG"/>
        </w:rPr>
        <w:t xml:space="preserve">Началник отдел </w:t>
      </w:r>
    </w:p>
    <w:p w:rsidR="003F6E0C" w:rsidRPr="0058344F" w:rsidRDefault="003F6E0C" w:rsidP="003F6E0C">
      <w:pPr>
        <w:widowControl w:val="0"/>
        <w:autoSpaceDE w:val="0"/>
        <w:autoSpaceDN w:val="0"/>
        <w:adjustRightInd w:val="0"/>
        <w:spacing w:afterLines="40" w:after="96" w:line="240" w:lineRule="auto"/>
        <w:rPr>
          <w:sz w:val="20"/>
          <w:szCs w:val="20"/>
          <w:lang w:eastAsia="bg-BG"/>
        </w:rPr>
      </w:pPr>
      <w:r w:rsidRPr="0058344F">
        <w:rPr>
          <w:sz w:val="20"/>
          <w:szCs w:val="20"/>
          <w:lang w:eastAsia="bg-BG"/>
        </w:rPr>
        <w:t>„Инвестиционно проектиране и</w:t>
      </w:r>
    </w:p>
    <w:p w:rsidR="003F6E0C" w:rsidRPr="0058344F" w:rsidRDefault="003F6E0C" w:rsidP="003F6E0C">
      <w:pPr>
        <w:widowControl w:val="0"/>
        <w:autoSpaceDE w:val="0"/>
        <w:autoSpaceDN w:val="0"/>
        <w:adjustRightInd w:val="0"/>
        <w:spacing w:afterLines="40" w:after="96" w:line="240" w:lineRule="auto"/>
        <w:rPr>
          <w:sz w:val="20"/>
          <w:szCs w:val="20"/>
          <w:lang w:eastAsia="bg-BG"/>
        </w:rPr>
      </w:pPr>
      <w:r w:rsidRPr="0058344F">
        <w:rPr>
          <w:sz w:val="20"/>
          <w:szCs w:val="20"/>
          <w:lang w:eastAsia="bg-BG"/>
        </w:rPr>
        <w:t>Контрол по строителството“</w:t>
      </w:r>
    </w:p>
    <w:p w:rsidR="003F6E0C" w:rsidRPr="0058344F" w:rsidRDefault="003F6E0C" w:rsidP="003F6E0C">
      <w:pPr>
        <w:widowControl w:val="0"/>
        <w:autoSpaceDE w:val="0"/>
        <w:autoSpaceDN w:val="0"/>
        <w:adjustRightInd w:val="0"/>
        <w:spacing w:afterLines="40" w:after="96" w:line="240" w:lineRule="auto"/>
        <w:rPr>
          <w:sz w:val="20"/>
          <w:szCs w:val="20"/>
          <w:lang w:eastAsia="bg-BG"/>
        </w:rPr>
      </w:pPr>
    </w:p>
    <w:p w:rsidR="003F6E0C" w:rsidRPr="0058344F" w:rsidRDefault="003F6E0C" w:rsidP="003F6E0C">
      <w:pPr>
        <w:widowControl w:val="0"/>
        <w:autoSpaceDE w:val="0"/>
        <w:autoSpaceDN w:val="0"/>
        <w:adjustRightInd w:val="0"/>
        <w:spacing w:afterLines="40" w:after="96" w:line="240" w:lineRule="auto"/>
        <w:rPr>
          <w:sz w:val="20"/>
          <w:szCs w:val="20"/>
          <w:lang w:eastAsia="bg-BG"/>
        </w:rPr>
      </w:pPr>
      <w:r w:rsidRPr="0058344F">
        <w:rPr>
          <w:sz w:val="20"/>
          <w:szCs w:val="20"/>
          <w:lang w:eastAsia="bg-BG"/>
        </w:rPr>
        <w:t>Галина Ганчева</w:t>
      </w:r>
    </w:p>
    <w:p w:rsidR="003F6E0C" w:rsidRPr="0058344F" w:rsidRDefault="003F6E0C" w:rsidP="003F6E0C">
      <w:pPr>
        <w:widowControl w:val="0"/>
        <w:autoSpaceDE w:val="0"/>
        <w:autoSpaceDN w:val="0"/>
        <w:adjustRightInd w:val="0"/>
        <w:spacing w:afterLines="40" w:after="96" w:line="240" w:lineRule="auto"/>
        <w:rPr>
          <w:sz w:val="20"/>
          <w:szCs w:val="20"/>
          <w:lang w:eastAsia="bg-BG"/>
        </w:rPr>
      </w:pPr>
      <w:r w:rsidRPr="0058344F">
        <w:rPr>
          <w:sz w:val="20"/>
          <w:szCs w:val="20"/>
          <w:lang w:eastAsia="bg-BG"/>
        </w:rPr>
        <w:t>Началник отдел „ОП“</w:t>
      </w:r>
    </w:p>
    <w:p w:rsidR="003F6E0C" w:rsidRPr="0058344F" w:rsidRDefault="003F6E0C" w:rsidP="003F6E0C">
      <w:pPr>
        <w:widowControl w:val="0"/>
        <w:autoSpaceDE w:val="0"/>
        <w:autoSpaceDN w:val="0"/>
        <w:adjustRightInd w:val="0"/>
        <w:spacing w:afterLines="40" w:after="96" w:line="240" w:lineRule="auto"/>
        <w:rPr>
          <w:sz w:val="20"/>
          <w:szCs w:val="20"/>
          <w:lang w:eastAsia="bg-BG"/>
        </w:rPr>
      </w:pPr>
    </w:p>
    <w:p w:rsidR="003F6E0C" w:rsidRPr="0058344F" w:rsidRDefault="003F6E0C" w:rsidP="003F6E0C">
      <w:pPr>
        <w:widowControl w:val="0"/>
        <w:autoSpaceDE w:val="0"/>
        <w:autoSpaceDN w:val="0"/>
        <w:adjustRightInd w:val="0"/>
        <w:spacing w:afterLines="40" w:after="96" w:line="240" w:lineRule="auto"/>
        <w:rPr>
          <w:sz w:val="20"/>
          <w:szCs w:val="20"/>
          <w:lang w:eastAsia="bg-BG"/>
        </w:rPr>
      </w:pPr>
      <w:r w:rsidRPr="0058344F">
        <w:rPr>
          <w:sz w:val="20"/>
          <w:szCs w:val="20"/>
          <w:lang w:eastAsia="bg-BG"/>
        </w:rPr>
        <w:t>Изготвил:</w:t>
      </w:r>
    </w:p>
    <w:p w:rsidR="003F6E0C" w:rsidRPr="0058344F" w:rsidRDefault="00751E72" w:rsidP="003F6E0C">
      <w:pPr>
        <w:widowControl w:val="0"/>
        <w:autoSpaceDE w:val="0"/>
        <w:autoSpaceDN w:val="0"/>
        <w:adjustRightInd w:val="0"/>
        <w:spacing w:afterLines="40" w:after="96" w:line="240" w:lineRule="auto"/>
        <w:rPr>
          <w:sz w:val="20"/>
          <w:szCs w:val="20"/>
          <w:lang w:eastAsia="bg-BG"/>
        </w:rPr>
      </w:pPr>
      <w:r>
        <w:rPr>
          <w:sz w:val="20"/>
          <w:szCs w:val="20"/>
          <w:lang w:eastAsia="bg-BG"/>
        </w:rPr>
        <w:t xml:space="preserve">Михаела </w:t>
      </w:r>
      <w:r w:rsidR="003F6E0C" w:rsidRPr="0058344F">
        <w:rPr>
          <w:sz w:val="20"/>
          <w:szCs w:val="20"/>
          <w:lang w:eastAsia="bg-BG"/>
        </w:rPr>
        <w:t>Ангелова</w:t>
      </w:r>
    </w:p>
    <w:p w:rsidR="003F6E0C" w:rsidRPr="0058344F" w:rsidRDefault="00751E72" w:rsidP="003F6E0C">
      <w:pPr>
        <w:widowControl w:val="0"/>
        <w:autoSpaceDE w:val="0"/>
        <w:autoSpaceDN w:val="0"/>
        <w:adjustRightInd w:val="0"/>
        <w:spacing w:afterLines="40" w:after="96" w:line="240" w:lineRule="auto"/>
        <w:rPr>
          <w:sz w:val="20"/>
          <w:szCs w:val="20"/>
          <w:lang w:eastAsia="bg-BG"/>
        </w:rPr>
      </w:pPr>
      <w:r>
        <w:rPr>
          <w:sz w:val="20"/>
          <w:szCs w:val="20"/>
          <w:lang w:eastAsia="bg-BG"/>
        </w:rPr>
        <w:t xml:space="preserve">Старши специалист, </w:t>
      </w:r>
      <w:r w:rsidR="003F6E0C" w:rsidRPr="0058344F">
        <w:rPr>
          <w:sz w:val="20"/>
          <w:szCs w:val="20"/>
          <w:lang w:eastAsia="bg-BG"/>
        </w:rPr>
        <w:t>Отдел“ОП“</w:t>
      </w:r>
    </w:p>
    <w:p w:rsidR="00792EC6" w:rsidRDefault="00792EC6" w:rsidP="00792EC6">
      <w:pPr>
        <w:widowControl w:val="0"/>
        <w:autoSpaceDE w:val="0"/>
        <w:autoSpaceDN w:val="0"/>
        <w:adjustRightInd w:val="0"/>
        <w:spacing w:afterLines="40" w:after="96" w:line="240" w:lineRule="auto"/>
        <w:jc w:val="both"/>
        <w:rPr>
          <w:b/>
          <w:i/>
          <w:lang w:eastAsia="bg-BG"/>
        </w:rPr>
      </w:pPr>
    </w:p>
    <w:p w:rsidR="003C5834" w:rsidRDefault="003C5834" w:rsidP="00792EC6">
      <w:pPr>
        <w:widowControl w:val="0"/>
        <w:autoSpaceDE w:val="0"/>
        <w:autoSpaceDN w:val="0"/>
        <w:adjustRightInd w:val="0"/>
        <w:spacing w:afterLines="40" w:after="96" w:line="240" w:lineRule="auto"/>
        <w:jc w:val="both"/>
        <w:rPr>
          <w:b/>
          <w:i/>
          <w:lang w:eastAsia="bg-BG"/>
        </w:rPr>
      </w:pPr>
    </w:p>
    <w:p w:rsidR="00792EC6" w:rsidRPr="00897A78" w:rsidRDefault="00792EC6" w:rsidP="00792EC6">
      <w:pPr>
        <w:widowControl w:val="0"/>
        <w:autoSpaceDE w:val="0"/>
        <w:autoSpaceDN w:val="0"/>
        <w:adjustRightInd w:val="0"/>
        <w:spacing w:afterLines="40" w:after="96" w:line="240" w:lineRule="auto"/>
        <w:jc w:val="center"/>
        <w:rPr>
          <w:b/>
          <w:i/>
          <w:lang w:eastAsia="bg-BG"/>
        </w:rPr>
      </w:pPr>
      <w:r w:rsidRPr="00897A78">
        <w:rPr>
          <w:b/>
          <w:i/>
          <w:lang w:eastAsia="bg-BG"/>
        </w:rPr>
        <w:t xml:space="preserve">гр. </w:t>
      </w:r>
      <w:r>
        <w:rPr>
          <w:b/>
          <w:i/>
        </w:rPr>
        <w:t>Перник</w:t>
      </w:r>
    </w:p>
    <w:p w:rsidR="00792EC6" w:rsidRPr="00C043FF" w:rsidRDefault="008F240E" w:rsidP="00792EC6">
      <w:pPr>
        <w:spacing w:afterLines="40" w:after="96" w:line="240" w:lineRule="auto"/>
        <w:jc w:val="center"/>
        <w:rPr>
          <w:b/>
          <w:i/>
          <w:lang w:eastAsia="bg-BG"/>
        </w:rPr>
      </w:pPr>
      <w:r w:rsidRPr="00793EA7">
        <w:rPr>
          <w:b/>
          <w:i/>
          <w:lang w:eastAsia="bg-BG"/>
        </w:rPr>
        <w:t>…….,</w:t>
      </w:r>
      <w:r w:rsidR="003C5834" w:rsidRPr="00793EA7">
        <w:rPr>
          <w:b/>
          <w:i/>
          <w:lang w:eastAsia="bg-BG"/>
        </w:rPr>
        <w:t xml:space="preserve">2018 </w:t>
      </w:r>
      <w:r w:rsidR="00792EC6" w:rsidRPr="00793EA7">
        <w:rPr>
          <w:b/>
          <w:i/>
          <w:lang w:eastAsia="bg-BG"/>
        </w:rPr>
        <w:t>г.</w:t>
      </w:r>
    </w:p>
    <w:p w:rsidR="00792EC6" w:rsidRPr="009326F3" w:rsidRDefault="00792EC6" w:rsidP="00792EC6">
      <w:pPr>
        <w:spacing w:afterLines="40" w:after="96" w:line="240" w:lineRule="auto"/>
        <w:jc w:val="center"/>
        <w:rPr>
          <w:b/>
          <w:bCs/>
          <w:u w:val="single"/>
        </w:rPr>
      </w:pPr>
      <w:r w:rsidRPr="00C043FF">
        <w:rPr>
          <w:b/>
          <w:bCs/>
          <w:u w:val="single"/>
        </w:rPr>
        <w:br w:type="page"/>
      </w:r>
      <w:r w:rsidRPr="009326F3">
        <w:rPr>
          <w:b/>
          <w:bCs/>
          <w:u w:val="single"/>
        </w:rPr>
        <w:lastRenderedPageBreak/>
        <w:t>С Ъ Д Ъ Р Ж А Н И Е</w:t>
      </w:r>
    </w:p>
    <w:p w:rsidR="00792EC6" w:rsidRPr="00C043FF" w:rsidRDefault="00792EC6" w:rsidP="00792EC6">
      <w:pPr>
        <w:spacing w:afterLines="40" w:after="96" w:line="240" w:lineRule="auto"/>
        <w:jc w:val="center"/>
        <w:rPr>
          <w:b/>
          <w:bCs/>
          <w:u w:val="single"/>
        </w:rPr>
      </w:pPr>
    </w:p>
    <w:p w:rsidR="005117D6" w:rsidRPr="005117D6" w:rsidRDefault="00792EC6" w:rsidP="005117D6">
      <w:pPr>
        <w:rPr>
          <w:b/>
        </w:rPr>
      </w:pPr>
      <w:r w:rsidRPr="00897A78">
        <w:rPr>
          <w:bCs/>
        </w:rPr>
        <w:t>на документацията за участие в открита процедура за възлагане на обществена поръчка с предмет</w:t>
      </w:r>
      <w:r w:rsidRPr="005117D6">
        <w:rPr>
          <w:bCs/>
        </w:rPr>
        <w:t xml:space="preserve">: </w:t>
      </w:r>
      <w:r w:rsidR="005117D6" w:rsidRPr="005117D6">
        <w:rPr>
          <w:b/>
        </w:rPr>
        <w:t>„Доставка и монтаж на оборудване и обзавеждане, по проект №</w:t>
      </w:r>
      <w:r w:rsidR="005117D6" w:rsidRPr="005117D6">
        <w:rPr>
          <w:b/>
          <w:lang w:val="en-US"/>
        </w:rPr>
        <w:t>BG16RFOP001-5.001-0046</w:t>
      </w:r>
      <w:r w:rsidR="005117D6" w:rsidRPr="005117D6">
        <w:rPr>
          <w:b/>
        </w:rPr>
        <w:t xml:space="preserve">  </w:t>
      </w:r>
      <w:r w:rsidR="005117D6" w:rsidRPr="005117D6">
        <w:rPr>
          <w:b/>
          <w:color w:val="000000" w:themeColor="text1"/>
        </w:rPr>
        <w:t xml:space="preserve">„Подобряване на социалната инфраструктура в подкрепа на </w:t>
      </w:r>
      <w:proofErr w:type="spellStart"/>
      <w:r w:rsidR="005117D6" w:rsidRPr="005117D6">
        <w:rPr>
          <w:b/>
          <w:color w:val="000000" w:themeColor="text1"/>
        </w:rPr>
        <w:t>деинституциализацията</w:t>
      </w:r>
      <w:proofErr w:type="spellEnd"/>
      <w:r w:rsidR="005117D6" w:rsidRPr="005117D6">
        <w:rPr>
          <w:b/>
          <w:color w:val="000000" w:themeColor="text1"/>
        </w:rPr>
        <w:t xml:space="preserve"> на грижите за деца в община Перник“</w:t>
      </w:r>
      <w:r w:rsidR="005117D6" w:rsidRPr="005117D6">
        <w:rPr>
          <w:b/>
        </w:rPr>
        <w:t>, Договор за БФП № BG16RFOP001-5.001-0046</w:t>
      </w:r>
      <w:r w:rsidR="005117D6" w:rsidRPr="005117D6">
        <w:rPr>
          <w:b/>
          <w:lang w:val="en-US"/>
        </w:rPr>
        <w:t>-C01 ,</w:t>
      </w:r>
      <w:r w:rsidR="005117D6" w:rsidRPr="005117D6">
        <w:rPr>
          <w:b/>
        </w:rPr>
        <w:t xml:space="preserve">финансиран от Оперативна програма „Региони в растеж 2014-2020 г.“ </w:t>
      </w:r>
      <w:proofErr w:type="spellStart"/>
      <w:r w:rsidR="005117D6" w:rsidRPr="005117D6">
        <w:rPr>
          <w:b/>
        </w:rPr>
        <w:t>съфинансиран</w:t>
      </w:r>
      <w:proofErr w:type="spellEnd"/>
      <w:r w:rsidR="005117D6" w:rsidRPr="005117D6">
        <w:rPr>
          <w:b/>
        </w:rPr>
        <w:t xml:space="preserve"> от Европейския съюз чрез Европейския фонд за </w:t>
      </w:r>
      <w:r w:rsidR="005117D6" w:rsidRPr="005117D6">
        <w:rPr>
          <w:rFonts w:eastAsia="Calibri"/>
          <w:b/>
          <w:lang w:eastAsia="en-GB"/>
        </w:rPr>
        <w:t>регионално развитие</w:t>
      </w:r>
      <w:r w:rsidR="005117D6" w:rsidRPr="005117D6">
        <w:rPr>
          <w:b/>
        </w:rPr>
        <w:t xml:space="preserve"> по две обособени позиции:</w:t>
      </w:r>
    </w:p>
    <w:p w:rsidR="005117D6" w:rsidRPr="005117D6" w:rsidRDefault="005117D6" w:rsidP="005117D6">
      <w:pPr>
        <w:spacing w:line="240" w:lineRule="auto"/>
        <w:jc w:val="both"/>
        <w:rPr>
          <w:b/>
        </w:rPr>
      </w:pPr>
      <w:r w:rsidRPr="005117D6">
        <w:rPr>
          <w:rFonts w:eastAsia="Calibri"/>
          <w:lang w:eastAsia="bg-BG"/>
        </w:rPr>
        <w:t xml:space="preserve">ОП № 1 </w:t>
      </w:r>
      <w:r w:rsidRPr="005117D6">
        <w:rPr>
          <w:b/>
        </w:rPr>
        <w:t xml:space="preserve">„Доставка и монтаж на оборудване и обзавеждане, </w:t>
      </w:r>
      <w:r w:rsidRPr="005117D6">
        <w:rPr>
          <w:rFonts w:eastAsia="Calibri"/>
          <w:lang w:eastAsia="bg-BG"/>
        </w:rPr>
        <w:t>за обект „Дневен център за деца с увреждания“ (ДЦДУ) - гр. Перник, кв. „</w:t>
      </w:r>
      <w:proofErr w:type="spellStart"/>
      <w:r w:rsidRPr="005117D6">
        <w:rPr>
          <w:rFonts w:eastAsia="Calibri"/>
          <w:lang w:eastAsia="bg-BG"/>
        </w:rPr>
        <w:t>Варош</w:t>
      </w:r>
      <w:proofErr w:type="spellEnd"/>
      <w:r w:rsidRPr="005117D6">
        <w:rPr>
          <w:rFonts w:eastAsia="Calibri"/>
          <w:lang w:eastAsia="bg-BG"/>
        </w:rPr>
        <w:t xml:space="preserve"> и Табана“, ул. „Илинден“ № 14, община Перник.</w:t>
      </w:r>
    </w:p>
    <w:p w:rsidR="005117D6" w:rsidRPr="005117D6" w:rsidRDefault="005117D6" w:rsidP="005117D6">
      <w:pPr>
        <w:autoSpaceDE w:val="0"/>
        <w:autoSpaceDN w:val="0"/>
        <w:adjustRightInd w:val="0"/>
        <w:spacing w:line="240" w:lineRule="auto"/>
        <w:jc w:val="both"/>
        <w:rPr>
          <w:rFonts w:eastAsia="Calibri"/>
          <w:lang w:eastAsia="bg-BG"/>
        </w:rPr>
      </w:pPr>
      <w:r w:rsidRPr="005117D6">
        <w:rPr>
          <w:rFonts w:eastAsia="Calibri"/>
          <w:lang w:eastAsia="bg-BG"/>
        </w:rPr>
        <w:t xml:space="preserve">ОП № 2 </w:t>
      </w:r>
      <w:r w:rsidRPr="005117D6">
        <w:rPr>
          <w:b/>
        </w:rPr>
        <w:t xml:space="preserve">„Доставка и монтаж на оборудване и обзавеждане, </w:t>
      </w:r>
      <w:r w:rsidRPr="005117D6">
        <w:rPr>
          <w:rFonts w:eastAsia="Calibri"/>
          <w:lang w:eastAsia="bg-BG"/>
        </w:rPr>
        <w:t>за обект „Център за обществена подкрепа“ (ЦОП) - гр. Перник, кв. „</w:t>
      </w:r>
      <w:proofErr w:type="spellStart"/>
      <w:r w:rsidRPr="005117D6">
        <w:rPr>
          <w:rFonts w:eastAsia="Calibri"/>
          <w:lang w:eastAsia="bg-BG"/>
        </w:rPr>
        <w:t>Калкас</w:t>
      </w:r>
      <w:proofErr w:type="spellEnd"/>
      <w:r w:rsidRPr="005117D6">
        <w:rPr>
          <w:rFonts w:eastAsia="Calibri"/>
          <w:lang w:eastAsia="bg-BG"/>
        </w:rPr>
        <w:t xml:space="preserve">“, ул. „Захари Зограф“ № 61, община Перник. </w:t>
      </w:r>
    </w:p>
    <w:p w:rsidR="00792EC6" w:rsidRPr="008238E9" w:rsidRDefault="00792EC6" w:rsidP="005117D6">
      <w:pPr>
        <w:widowControl w:val="0"/>
        <w:autoSpaceDE w:val="0"/>
        <w:autoSpaceDN w:val="0"/>
        <w:adjustRightInd w:val="0"/>
        <w:spacing w:afterLines="40" w:after="96" w:line="240" w:lineRule="auto"/>
        <w:jc w:val="both"/>
        <w:rPr>
          <w:b/>
          <w:i/>
        </w:rPr>
      </w:pPr>
    </w:p>
    <w:p w:rsidR="00792EC6" w:rsidRPr="00BD7B0B" w:rsidRDefault="00792EC6" w:rsidP="00792EC6">
      <w:pPr>
        <w:widowControl w:val="0"/>
        <w:autoSpaceDE w:val="0"/>
        <w:autoSpaceDN w:val="0"/>
        <w:adjustRightInd w:val="0"/>
        <w:spacing w:afterLines="40" w:after="96" w:line="240" w:lineRule="auto"/>
        <w:jc w:val="both"/>
        <w:rPr>
          <w:i/>
          <w:lang w:eastAsia="bg-BG"/>
        </w:rPr>
      </w:pPr>
    </w:p>
    <w:p w:rsidR="00792EC6" w:rsidRPr="00CE7FCE" w:rsidRDefault="00792EC6" w:rsidP="00792EC6">
      <w:pPr>
        <w:keepNext/>
        <w:spacing w:afterLines="40" w:after="96" w:line="240" w:lineRule="auto"/>
        <w:jc w:val="both"/>
        <w:rPr>
          <w:b/>
          <w:bCs/>
          <w:color w:val="000000"/>
        </w:rPr>
      </w:pPr>
      <w:r w:rsidRPr="00CE7FCE">
        <w:rPr>
          <w:b/>
          <w:bCs/>
          <w:color w:val="000000"/>
        </w:rPr>
        <w:t>Раздел І. О</w:t>
      </w:r>
      <w:r w:rsidRPr="00CE7FCE">
        <w:rPr>
          <w:b/>
          <w:bCs/>
          <w:color w:val="000000"/>
          <w:spacing w:val="2"/>
        </w:rPr>
        <w:t>б</w:t>
      </w:r>
      <w:r w:rsidRPr="00CE7FCE">
        <w:rPr>
          <w:b/>
          <w:bCs/>
          <w:color w:val="000000"/>
          <w:spacing w:val="-6"/>
        </w:rPr>
        <w:t>щ</w:t>
      </w:r>
      <w:r w:rsidRPr="00CE7FCE">
        <w:rPr>
          <w:b/>
          <w:bCs/>
          <w:color w:val="000000"/>
        </w:rPr>
        <w:t>а</w:t>
      </w:r>
      <w:r w:rsidRPr="00CE7FCE">
        <w:rPr>
          <w:b/>
          <w:bCs/>
          <w:color w:val="000000"/>
          <w:spacing w:val="2"/>
        </w:rPr>
        <w:t xml:space="preserve"> </w:t>
      </w:r>
      <w:r w:rsidRPr="00CE7FCE">
        <w:rPr>
          <w:b/>
          <w:bCs/>
          <w:color w:val="000000"/>
          <w:spacing w:val="-1"/>
        </w:rPr>
        <w:t>ч</w:t>
      </w:r>
      <w:r w:rsidRPr="00CE7FCE">
        <w:rPr>
          <w:b/>
          <w:bCs/>
          <w:color w:val="000000"/>
        </w:rPr>
        <w:t>а</w:t>
      </w:r>
      <w:r w:rsidRPr="00CE7FCE">
        <w:rPr>
          <w:b/>
          <w:bCs/>
          <w:color w:val="000000"/>
          <w:spacing w:val="-1"/>
        </w:rPr>
        <w:t>с</w:t>
      </w:r>
      <w:r w:rsidRPr="00CE7FCE">
        <w:rPr>
          <w:b/>
          <w:bCs/>
          <w:color w:val="000000"/>
          <w:spacing w:val="2"/>
        </w:rPr>
        <w:t>т</w:t>
      </w:r>
      <w:r w:rsidRPr="00CE7FCE">
        <w:rPr>
          <w:b/>
          <w:bCs/>
          <w:color w:val="000000"/>
        </w:rPr>
        <w:t>:</w:t>
      </w:r>
    </w:p>
    <w:p w:rsidR="00792EC6" w:rsidRPr="00CE7FCE" w:rsidRDefault="00792EC6" w:rsidP="00792EC6">
      <w:pPr>
        <w:spacing w:afterLines="40" w:after="96" w:line="240" w:lineRule="auto"/>
        <w:jc w:val="both"/>
        <w:rPr>
          <w:color w:val="000000"/>
        </w:rPr>
      </w:pPr>
      <w:r w:rsidRPr="00CE7FCE">
        <w:rPr>
          <w:color w:val="000000"/>
        </w:rPr>
        <w:t xml:space="preserve">1. </w:t>
      </w:r>
      <w:r w:rsidRPr="00CE7FCE">
        <w:rPr>
          <w:color w:val="000000"/>
          <w:spacing w:val="-1"/>
        </w:rPr>
        <w:t>П</w:t>
      </w:r>
      <w:r w:rsidRPr="00CE7FCE">
        <w:rPr>
          <w:color w:val="000000"/>
        </w:rPr>
        <w:t>редна</w:t>
      </w:r>
      <w:r w:rsidRPr="00CE7FCE">
        <w:rPr>
          <w:color w:val="000000"/>
          <w:spacing w:val="-1"/>
        </w:rPr>
        <w:t>з</w:t>
      </w:r>
      <w:r w:rsidRPr="00CE7FCE">
        <w:rPr>
          <w:color w:val="000000"/>
        </w:rPr>
        <w:t>на</w:t>
      </w:r>
      <w:r w:rsidRPr="00CE7FCE">
        <w:rPr>
          <w:color w:val="000000"/>
          <w:spacing w:val="-1"/>
        </w:rPr>
        <w:t>ч</w:t>
      </w:r>
      <w:r w:rsidRPr="00CE7FCE">
        <w:rPr>
          <w:color w:val="000000"/>
        </w:rPr>
        <w:t>ение</w:t>
      </w:r>
      <w:r w:rsidRPr="00CE7FCE">
        <w:rPr>
          <w:color w:val="000000"/>
          <w:spacing w:val="51"/>
        </w:rPr>
        <w:t xml:space="preserve"> </w:t>
      </w:r>
      <w:r w:rsidRPr="00CE7FCE">
        <w:rPr>
          <w:color w:val="000000"/>
          <w:spacing w:val="-3"/>
        </w:rPr>
        <w:t>н</w:t>
      </w:r>
      <w:r w:rsidRPr="00CE7FCE">
        <w:rPr>
          <w:color w:val="000000"/>
        </w:rPr>
        <w:t>а</w:t>
      </w:r>
      <w:r w:rsidRPr="00CE7FCE">
        <w:rPr>
          <w:color w:val="000000"/>
          <w:spacing w:val="51"/>
        </w:rPr>
        <w:t xml:space="preserve"> </w:t>
      </w:r>
      <w:r w:rsidRPr="00CE7FCE">
        <w:rPr>
          <w:color w:val="000000"/>
        </w:rPr>
        <w:t>д</w:t>
      </w:r>
      <w:r w:rsidRPr="00CE7FCE">
        <w:rPr>
          <w:color w:val="000000"/>
          <w:spacing w:val="-2"/>
        </w:rPr>
        <w:t>о</w:t>
      </w:r>
      <w:r w:rsidRPr="00CE7FCE">
        <w:rPr>
          <w:color w:val="000000"/>
          <w:spacing w:val="1"/>
        </w:rPr>
        <w:t>к</w:t>
      </w:r>
      <w:r w:rsidRPr="00CE7FCE">
        <w:rPr>
          <w:color w:val="000000"/>
          <w:spacing w:val="-2"/>
        </w:rPr>
        <w:t>у</w:t>
      </w:r>
      <w:r w:rsidRPr="00CE7FCE">
        <w:rPr>
          <w:color w:val="000000"/>
          <w:spacing w:val="-1"/>
        </w:rPr>
        <w:t>м</w:t>
      </w:r>
      <w:r w:rsidRPr="00CE7FCE">
        <w:rPr>
          <w:color w:val="000000"/>
        </w:rPr>
        <w:t>ентаци</w:t>
      </w:r>
      <w:r w:rsidRPr="00CE7FCE">
        <w:rPr>
          <w:color w:val="000000"/>
          <w:spacing w:val="-1"/>
        </w:rPr>
        <w:t>я</w:t>
      </w:r>
      <w:r w:rsidRPr="00CE7FCE">
        <w:rPr>
          <w:color w:val="000000"/>
        </w:rPr>
        <w:t>та</w:t>
      </w:r>
      <w:r w:rsidRPr="00CE7FCE">
        <w:rPr>
          <w:color w:val="000000"/>
          <w:spacing w:val="51"/>
        </w:rPr>
        <w:t xml:space="preserve"> </w:t>
      </w:r>
      <w:r w:rsidRPr="00CE7FCE">
        <w:rPr>
          <w:color w:val="000000"/>
          <w:spacing w:val="-1"/>
        </w:rPr>
        <w:t>з</w:t>
      </w:r>
      <w:r w:rsidRPr="00CE7FCE">
        <w:rPr>
          <w:color w:val="000000"/>
        </w:rPr>
        <w:t>а</w:t>
      </w:r>
      <w:r w:rsidRPr="00CE7FCE">
        <w:rPr>
          <w:color w:val="000000"/>
          <w:spacing w:val="51"/>
        </w:rPr>
        <w:t xml:space="preserve"> </w:t>
      </w:r>
      <w:r w:rsidRPr="00CE7FCE">
        <w:rPr>
          <w:color w:val="000000"/>
          <w:spacing w:val="-2"/>
        </w:rPr>
        <w:t>у</w:t>
      </w:r>
      <w:r w:rsidRPr="00CE7FCE">
        <w:rPr>
          <w:color w:val="000000"/>
          <w:spacing w:val="-1"/>
        </w:rPr>
        <w:t>ч</w:t>
      </w:r>
      <w:r w:rsidRPr="00CE7FCE">
        <w:rPr>
          <w:color w:val="000000"/>
        </w:rPr>
        <w:t>астие</w:t>
      </w:r>
      <w:r w:rsidRPr="00CE7FCE">
        <w:rPr>
          <w:color w:val="000000"/>
          <w:spacing w:val="51"/>
        </w:rPr>
        <w:t xml:space="preserve"> </w:t>
      </w:r>
      <w:r w:rsidRPr="00CE7FCE">
        <w:rPr>
          <w:color w:val="000000"/>
        </w:rPr>
        <w:t>в</w:t>
      </w:r>
      <w:r w:rsidRPr="00CE7FCE">
        <w:rPr>
          <w:color w:val="000000"/>
          <w:spacing w:val="47"/>
        </w:rPr>
        <w:t xml:space="preserve"> </w:t>
      </w:r>
      <w:r w:rsidRPr="00CE7FCE">
        <w:rPr>
          <w:color w:val="000000"/>
        </w:rPr>
        <w:t>процед</w:t>
      </w:r>
      <w:r w:rsidRPr="00CE7FCE">
        <w:rPr>
          <w:color w:val="000000"/>
          <w:spacing w:val="-2"/>
        </w:rPr>
        <w:t>у</w:t>
      </w:r>
      <w:r w:rsidRPr="00CE7FCE">
        <w:rPr>
          <w:color w:val="000000"/>
        </w:rPr>
        <w:t>рата</w:t>
      </w:r>
      <w:r w:rsidRPr="00CE7FCE">
        <w:rPr>
          <w:color w:val="000000"/>
          <w:spacing w:val="51"/>
        </w:rPr>
        <w:t xml:space="preserve"> </w:t>
      </w:r>
      <w:r w:rsidRPr="00CE7FCE">
        <w:rPr>
          <w:color w:val="000000"/>
          <w:spacing w:val="-1"/>
        </w:rPr>
        <w:t>з</w:t>
      </w:r>
      <w:r w:rsidRPr="00CE7FCE">
        <w:rPr>
          <w:color w:val="000000"/>
        </w:rPr>
        <w:t>а</w:t>
      </w:r>
      <w:r w:rsidRPr="00CE7FCE">
        <w:rPr>
          <w:color w:val="000000"/>
          <w:spacing w:val="51"/>
        </w:rPr>
        <w:t xml:space="preserve"> </w:t>
      </w:r>
      <w:r w:rsidRPr="00CE7FCE">
        <w:rPr>
          <w:color w:val="000000"/>
          <w:spacing w:val="-4"/>
        </w:rPr>
        <w:t>в</w:t>
      </w:r>
      <w:r w:rsidRPr="00CE7FCE">
        <w:rPr>
          <w:color w:val="000000"/>
          <w:spacing w:val="1"/>
        </w:rPr>
        <w:t>ъ</w:t>
      </w:r>
      <w:r w:rsidRPr="00CE7FCE">
        <w:rPr>
          <w:color w:val="000000"/>
          <w:spacing w:val="-1"/>
        </w:rPr>
        <w:t>з</w:t>
      </w:r>
      <w:r w:rsidRPr="00CE7FCE">
        <w:rPr>
          <w:color w:val="000000"/>
        </w:rPr>
        <w:t>ла</w:t>
      </w:r>
      <w:r w:rsidRPr="00CE7FCE">
        <w:rPr>
          <w:color w:val="000000"/>
          <w:spacing w:val="-2"/>
        </w:rPr>
        <w:t>га</w:t>
      </w:r>
      <w:r w:rsidRPr="00CE7FCE">
        <w:rPr>
          <w:color w:val="000000"/>
        </w:rPr>
        <w:t>не</w:t>
      </w:r>
      <w:r w:rsidRPr="00CE7FCE">
        <w:rPr>
          <w:color w:val="000000"/>
          <w:spacing w:val="51"/>
        </w:rPr>
        <w:t xml:space="preserve"> </w:t>
      </w:r>
      <w:r w:rsidRPr="00CE7FCE">
        <w:rPr>
          <w:color w:val="000000"/>
        </w:rPr>
        <w:t>на</w:t>
      </w:r>
      <w:r w:rsidRPr="00CE7FCE">
        <w:rPr>
          <w:color w:val="000000"/>
          <w:spacing w:val="51"/>
        </w:rPr>
        <w:t xml:space="preserve"> </w:t>
      </w:r>
      <w:r w:rsidRPr="00CE7FCE">
        <w:rPr>
          <w:color w:val="000000"/>
        </w:rPr>
        <w:t>о</w:t>
      </w:r>
      <w:r w:rsidRPr="00CE7FCE">
        <w:rPr>
          <w:color w:val="000000"/>
          <w:spacing w:val="-2"/>
        </w:rPr>
        <w:t>б</w:t>
      </w:r>
      <w:r w:rsidRPr="00CE7FCE">
        <w:rPr>
          <w:color w:val="000000"/>
        </w:rPr>
        <w:t>щест</w:t>
      </w:r>
      <w:r w:rsidRPr="00CE7FCE">
        <w:rPr>
          <w:color w:val="000000"/>
          <w:spacing w:val="-1"/>
        </w:rPr>
        <w:t>в</w:t>
      </w:r>
      <w:r w:rsidRPr="00CE7FCE">
        <w:rPr>
          <w:color w:val="000000"/>
        </w:rPr>
        <w:t>е</w:t>
      </w:r>
      <w:r w:rsidRPr="00CE7FCE">
        <w:rPr>
          <w:color w:val="000000"/>
          <w:spacing w:val="-3"/>
        </w:rPr>
        <w:t>н</w:t>
      </w:r>
      <w:r w:rsidRPr="00CE7FCE">
        <w:rPr>
          <w:color w:val="000000"/>
        </w:rPr>
        <w:t>а пор</w:t>
      </w:r>
      <w:r w:rsidRPr="00CE7FCE">
        <w:rPr>
          <w:color w:val="000000"/>
          <w:spacing w:val="1"/>
        </w:rPr>
        <w:t>ъ</w:t>
      </w:r>
      <w:r w:rsidRPr="00CE7FCE">
        <w:rPr>
          <w:color w:val="000000"/>
          <w:spacing w:val="-1"/>
        </w:rPr>
        <w:t>ч</w:t>
      </w:r>
      <w:r w:rsidRPr="00CE7FCE">
        <w:rPr>
          <w:color w:val="000000"/>
          <w:spacing w:val="-2"/>
        </w:rPr>
        <w:t>к</w:t>
      </w:r>
      <w:r w:rsidRPr="00CE7FCE">
        <w:rPr>
          <w:color w:val="000000"/>
        </w:rPr>
        <w:t>а</w:t>
      </w:r>
      <w:r w:rsidRPr="00CE7FCE">
        <w:rPr>
          <w:color w:val="000000"/>
          <w:spacing w:val="1"/>
        </w:rPr>
        <w:t xml:space="preserve"> </w:t>
      </w:r>
      <w:r w:rsidRPr="00CE7FCE">
        <w:rPr>
          <w:color w:val="000000"/>
          <w:spacing w:val="-1"/>
        </w:rPr>
        <w:t>ч</w:t>
      </w:r>
      <w:r w:rsidRPr="00CE7FCE">
        <w:rPr>
          <w:color w:val="000000"/>
        </w:rPr>
        <w:t>рез</w:t>
      </w:r>
      <w:r w:rsidRPr="00CE7FCE">
        <w:rPr>
          <w:color w:val="000000"/>
          <w:spacing w:val="-1"/>
        </w:rPr>
        <w:t xml:space="preserve"> </w:t>
      </w:r>
      <w:r w:rsidRPr="00CE7FCE">
        <w:rPr>
          <w:color w:val="000000"/>
        </w:rPr>
        <w:t>процедура;</w:t>
      </w:r>
    </w:p>
    <w:p w:rsidR="00792EC6" w:rsidRPr="00CE7FCE" w:rsidRDefault="00792EC6" w:rsidP="00792EC6">
      <w:pPr>
        <w:spacing w:afterLines="40" w:after="96" w:line="240" w:lineRule="auto"/>
        <w:jc w:val="both"/>
        <w:rPr>
          <w:color w:val="000000"/>
        </w:rPr>
      </w:pPr>
      <w:r w:rsidRPr="00CE7FCE">
        <w:rPr>
          <w:color w:val="000000"/>
        </w:rPr>
        <w:t xml:space="preserve">2. </w:t>
      </w:r>
      <w:r w:rsidRPr="00CE7FCE">
        <w:rPr>
          <w:color w:val="000000"/>
          <w:spacing w:val="-1"/>
        </w:rPr>
        <w:t>П</w:t>
      </w:r>
      <w:r w:rsidRPr="00CE7FCE">
        <w:rPr>
          <w:color w:val="000000"/>
        </w:rPr>
        <w:t>ред</w:t>
      </w:r>
      <w:r w:rsidRPr="00CE7FCE">
        <w:rPr>
          <w:color w:val="000000"/>
          <w:spacing w:val="-1"/>
        </w:rPr>
        <w:t>м</w:t>
      </w:r>
      <w:r w:rsidRPr="00CE7FCE">
        <w:rPr>
          <w:color w:val="000000"/>
        </w:rPr>
        <w:t>ет и описание на</w:t>
      </w:r>
      <w:r w:rsidRPr="00CE7FCE">
        <w:rPr>
          <w:color w:val="000000"/>
          <w:spacing w:val="1"/>
        </w:rPr>
        <w:t xml:space="preserve"> </w:t>
      </w:r>
      <w:r w:rsidRPr="00CE7FCE">
        <w:rPr>
          <w:color w:val="000000"/>
          <w:spacing w:val="-2"/>
        </w:rPr>
        <w:t>о</w:t>
      </w:r>
      <w:r w:rsidRPr="00CE7FCE">
        <w:rPr>
          <w:color w:val="000000"/>
        </w:rPr>
        <w:t>б</w:t>
      </w:r>
      <w:r w:rsidRPr="00CE7FCE">
        <w:rPr>
          <w:color w:val="000000"/>
          <w:spacing w:val="-2"/>
        </w:rPr>
        <w:t>щ</w:t>
      </w:r>
      <w:r w:rsidRPr="00CE7FCE">
        <w:rPr>
          <w:color w:val="000000"/>
        </w:rPr>
        <w:t>ест</w:t>
      </w:r>
      <w:r w:rsidRPr="00CE7FCE">
        <w:rPr>
          <w:color w:val="000000"/>
          <w:spacing w:val="-1"/>
        </w:rPr>
        <w:t>в</w:t>
      </w:r>
      <w:r w:rsidRPr="00CE7FCE">
        <w:rPr>
          <w:color w:val="000000"/>
        </w:rPr>
        <w:t>ената</w:t>
      </w:r>
      <w:r w:rsidRPr="00CE7FCE">
        <w:rPr>
          <w:color w:val="000000"/>
          <w:spacing w:val="-2"/>
        </w:rPr>
        <w:t xml:space="preserve"> </w:t>
      </w:r>
      <w:r w:rsidRPr="00CE7FCE">
        <w:rPr>
          <w:color w:val="000000"/>
        </w:rPr>
        <w:t>пор</w:t>
      </w:r>
      <w:r w:rsidRPr="00CE7FCE">
        <w:rPr>
          <w:color w:val="000000"/>
          <w:spacing w:val="1"/>
        </w:rPr>
        <w:t>ъ</w:t>
      </w:r>
      <w:r w:rsidRPr="00CE7FCE">
        <w:rPr>
          <w:color w:val="000000"/>
          <w:spacing w:val="-1"/>
        </w:rPr>
        <w:t>ч</w:t>
      </w:r>
      <w:r w:rsidRPr="00CE7FCE">
        <w:rPr>
          <w:color w:val="000000"/>
          <w:spacing w:val="-2"/>
        </w:rPr>
        <w:t>к</w:t>
      </w:r>
      <w:r w:rsidRPr="00CE7FCE">
        <w:rPr>
          <w:color w:val="000000"/>
        </w:rPr>
        <w:t>а;</w:t>
      </w:r>
    </w:p>
    <w:p w:rsidR="00792EC6" w:rsidRPr="00CE7FCE" w:rsidRDefault="00792EC6" w:rsidP="00792EC6">
      <w:pPr>
        <w:spacing w:afterLines="40" w:after="96" w:line="240" w:lineRule="auto"/>
        <w:jc w:val="both"/>
        <w:rPr>
          <w:color w:val="000000"/>
        </w:rPr>
      </w:pPr>
      <w:r w:rsidRPr="00CE7FCE">
        <w:rPr>
          <w:color w:val="000000"/>
        </w:rPr>
        <w:t xml:space="preserve">3. </w:t>
      </w:r>
      <w:r w:rsidRPr="00CE7FCE">
        <w:rPr>
          <w:color w:val="000000"/>
          <w:spacing w:val="-1"/>
        </w:rPr>
        <w:t>С</w:t>
      </w:r>
      <w:r w:rsidRPr="00CE7FCE">
        <w:rPr>
          <w:color w:val="000000"/>
        </w:rPr>
        <w:t>рок</w:t>
      </w:r>
      <w:r w:rsidRPr="00CE7FCE">
        <w:rPr>
          <w:color w:val="000000"/>
          <w:spacing w:val="1"/>
        </w:rPr>
        <w:t xml:space="preserve"> </w:t>
      </w:r>
      <w:r w:rsidRPr="00CE7FCE">
        <w:rPr>
          <w:color w:val="000000"/>
        </w:rPr>
        <w:t xml:space="preserve">и </w:t>
      </w:r>
      <w:r w:rsidRPr="00CE7FCE">
        <w:rPr>
          <w:color w:val="000000"/>
          <w:spacing w:val="-1"/>
        </w:rPr>
        <w:t>мя</w:t>
      </w:r>
      <w:r w:rsidRPr="00CE7FCE">
        <w:rPr>
          <w:color w:val="000000"/>
        </w:rPr>
        <w:t xml:space="preserve">сто </w:t>
      </w:r>
      <w:r w:rsidRPr="00CE7FCE">
        <w:rPr>
          <w:color w:val="000000"/>
          <w:spacing w:val="-1"/>
        </w:rPr>
        <w:t>з</w:t>
      </w:r>
      <w:r w:rsidRPr="00CE7FCE">
        <w:rPr>
          <w:color w:val="000000"/>
        </w:rPr>
        <w:t>а</w:t>
      </w:r>
      <w:r w:rsidRPr="00CE7FCE">
        <w:rPr>
          <w:color w:val="000000"/>
          <w:spacing w:val="1"/>
        </w:rPr>
        <w:t xml:space="preserve"> </w:t>
      </w:r>
      <w:r w:rsidRPr="00CE7FCE">
        <w:rPr>
          <w:color w:val="000000"/>
        </w:rPr>
        <w:t>и</w:t>
      </w:r>
      <w:r w:rsidRPr="00CE7FCE">
        <w:rPr>
          <w:color w:val="000000"/>
          <w:spacing w:val="-1"/>
        </w:rPr>
        <w:t>з</w:t>
      </w:r>
      <w:r w:rsidRPr="00CE7FCE">
        <w:rPr>
          <w:color w:val="000000"/>
          <w:spacing w:val="-3"/>
        </w:rPr>
        <w:t>п</w:t>
      </w:r>
      <w:r w:rsidRPr="00CE7FCE">
        <w:rPr>
          <w:color w:val="000000"/>
          <w:spacing w:val="1"/>
        </w:rPr>
        <w:t>ъ</w:t>
      </w:r>
      <w:r w:rsidRPr="00CE7FCE">
        <w:rPr>
          <w:color w:val="000000"/>
        </w:rPr>
        <w:t>лне</w:t>
      </w:r>
      <w:r w:rsidRPr="00CE7FCE">
        <w:rPr>
          <w:color w:val="000000"/>
          <w:spacing w:val="-3"/>
        </w:rPr>
        <w:t>н</w:t>
      </w:r>
      <w:r w:rsidRPr="00CE7FCE">
        <w:rPr>
          <w:color w:val="000000"/>
        </w:rPr>
        <w:t>ие</w:t>
      </w:r>
      <w:r w:rsidRPr="00CE7FCE">
        <w:rPr>
          <w:color w:val="000000"/>
          <w:spacing w:val="1"/>
        </w:rPr>
        <w:t xml:space="preserve"> </w:t>
      </w:r>
      <w:r w:rsidRPr="00CE7FCE">
        <w:rPr>
          <w:color w:val="000000"/>
        </w:rPr>
        <w:t>на</w:t>
      </w:r>
      <w:r w:rsidRPr="00CE7FCE">
        <w:rPr>
          <w:color w:val="000000"/>
          <w:spacing w:val="1"/>
        </w:rPr>
        <w:t xml:space="preserve"> </w:t>
      </w:r>
      <w:r w:rsidRPr="00CE7FCE">
        <w:rPr>
          <w:color w:val="000000"/>
        </w:rPr>
        <w:t>по</w:t>
      </w:r>
      <w:r w:rsidRPr="00CE7FCE">
        <w:rPr>
          <w:color w:val="000000"/>
          <w:spacing w:val="-2"/>
        </w:rPr>
        <w:t>р</w:t>
      </w:r>
      <w:r w:rsidRPr="00CE7FCE">
        <w:rPr>
          <w:color w:val="000000"/>
          <w:spacing w:val="1"/>
        </w:rPr>
        <w:t>ъ</w:t>
      </w:r>
      <w:r w:rsidRPr="00CE7FCE">
        <w:rPr>
          <w:color w:val="000000"/>
          <w:spacing w:val="-1"/>
        </w:rPr>
        <w:t>ч</w:t>
      </w:r>
      <w:r w:rsidRPr="00CE7FCE">
        <w:rPr>
          <w:color w:val="000000"/>
          <w:spacing w:val="1"/>
        </w:rPr>
        <w:t>к</w:t>
      </w:r>
      <w:r w:rsidRPr="00CE7FCE">
        <w:rPr>
          <w:color w:val="000000"/>
        </w:rPr>
        <w:t>ата;</w:t>
      </w:r>
    </w:p>
    <w:p w:rsidR="00792EC6" w:rsidRPr="00CE7FCE" w:rsidRDefault="00792EC6" w:rsidP="00792EC6">
      <w:pPr>
        <w:spacing w:afterLines="40" w:after="96" w:line="240" w:lineRule="auto"/>
        <w:jc w:val="both"/>
        <w:rPr>
          <w:color w:val="000000"/>
        </w:rPr>
      </w:pPr>
      <w:r w:rsidRPr="00CE7FCE">
        <w:rPr>
          <w:color w:val="000000"/>
        </w:rPr>
        <w:t>4. Прогнозна стойност;</w:t>
      </w:r>
    </w:p>
    <w:p w:rsidR="00792EC6" w:rsidRPr="00CE7FCE" w:rsidRDefault="00792EC6" w:rsidP="00792EC6">
      <w:pPr>
        <w:spacing w:afterLines="40" w:after="96" w:line="240" w:lineRule="auto"/>
        <w:jc w:val="both"/>
        <w:rPr>
          <w:color w:val="000000"/>
        </w:rPr>
      </w:pPr>
      <w:r w:rsidRPr="00CE7FCE">
        <w:rPr>
          <w:color w:val="000000"/>
        </w:rPr>
        <w:t>5. Финансиране;</w:t>
      </w:r>
    </w:p>
    <w:p w:rsidR="00792EC6" w:rsidRPr="00CE7FCE" w:rsidRDefault="00792EC6" w:rsidP="00792EC6">
      <w:pPr>
        <w:spacing w:afterLines="40" w:after="96" w:line="240" w:lineRule="auto"/>
        <w:jc w:val="both"/>
        <w:rPr>
          <w:color w:val="000000"/>
        </w:rPr>
      </w:pPr>
      <w:r w:rsidRPr="00CE7FCE">
        <w:rPr>
          <w:color w:val="000000"/>
        </w:rPr>
        <w:t>6. Схема на плащане;</w:t>
      </w:r>
    </w:p>
    <w:p w:rsidR="00792EC6" w:rsidRPr="00CE7FCE" w:rsidRDefault="00792EC6" w:rsidP="00792EC6">
      <w:pPr>
        <w:spacing w:afterLines="40" w:after="96" w:line="240" w:lineRule="auto"/>
        <w:jc w:val="both"/>
        <w:rPr>
          <w:color w:val="000000"/>
        </w:rPr>
      </w:pPr>
      <w:r w:rsidRPr="00CE7FCE">
        <w:rPr>
          <w:color w:val="000000"/>
        </w:rPr>
        <w:t>7. Място и срок за получаване на документация за участие.</w:t>
      </w:r>
    </w:p>
    <w:p w:rsidR="00792EC6" w:rsidRPr="00CE7FCE" w:rsidRDefault="00792EC6" w:rsidP="00792EC6">
      <w:pPr>
        <w:spacing w:afterLines="40" w:after="96" w:line="240" w:lineRule="auto"/>
        <w:jc w:val="both"/>
      </w:pPr>
      <w:r w:rsidRPr="00CE7FCE">
        <w:rPr>
          <w:color w:val="000000"/>
        </w:rPr>
        <w:t>8. Гаранции. Усло</w:t>
      </w:r>
      <w:r w:rsidRPr="00CE7FCE">
        <w:rPr>
          <w:color w:val="000000"/>
          <w:spacing w:val="-1"/>
        </w:rPr>
        <w:t>в</w:t>
      </w:r>
      <w:r w:rsidRPr="00CE7FCE">
        <w:rPr>
          <w:color w:val="000000"/>
        </w:rPr>
        <w:t>ия</w:t>
      </w:r>
      <w:r w:rsidRPr="00CE7FCE">
        <w:rPr>
          <w:color w:val="000000"/>
          <w:spacing w:val="-1"/>
        </w:rPr>
        <w:t xml:space="preserve"> </w:t>
      </w:r>
      <w:r w:rsidRPr="00CE7FCE">
        <w:rPr>
          <w:color w:val="000000"/>
        </w:rPr>
        <w:t xml:space="preserve">и </w:t>
      </w:r>
      <w:r w:rsidRPr="00CE7FCE">
        <w:rPr>
          <w:color w:val="000000"/>
          <w:spacing w:val="-2"/>
        </w:rPr>
        <w:t>р</w:t>
      </w:r>
      <w:r w:rsidRPr="00CE7FCE">
        <w:rPr>
          <w:color w:val="000000"/>
        </w:rPr>
        <w:t>а</w:t>
      </w:r>
      <w:r w:rsidRPr="00CE7FCE">
        <w:rPr>
          <w:color w:val="000000"/>
          <w:spacing w:val="-1"/>
        </w:rPr>
        <w:t>зм</w:t>
      </w:r>
      <w:r w:rsidRPr="00CE7FCE">
        <w:rPr>
          <w:color w:val="000000"/>
        </w:rPr>
        <w:t>ер;</w:t>
      </w:r>
    </w:p>
    <w:p w:rsidR="00792EC6" w:rsidRPr="00CE7FCE" w:rsidRDefault="00792EC6" w:rsidP="00792EC6">
      <w:pPr>
        <w:spacing w:afterLines="40" w:after="96" w:line="240" w:lineRule="auto"/>
        <w:jc w:val="both"/>
        <w:rPr>
          <w:color w:val="000000"/>
        </w:rPr>
      </w:pPr>
      <w:r w:rsidRPr="00CE7FCE">
        <w:rPr>
          <w:b/>
          <w:bCs/>
          <w:color w:val="000000"/>
        </w:rPr>
        <w:t xml:space="preserve">Раздел ІІ. </w:t>
      </w:r>
      <w:r w:rsidRPr="00CE7FCE">
        <w:rPr>
          <w:b/>
          <w:bCs/>
          <w:color w:val="000000"/>
          <w:spacing w:val="-1"/>
        </w:rPr>
        <w:t>Ус</w:t>
      </w:r>
      <w:r w:rsidRPr="00CE7FCE">
        <w:rPr>
          <w:b/>
          <w:bCs/>
          <w:color w:val="000000"/>
        </w:rPr>
        <w:t>лов</w:t>
      </w:r>
      <w:r w:rsidRPr="00CE7FCE">
        <w:rPr>
          <w:b/>
          <w:bCs/>
          <w:color w:val="000000"/>
          <w:spacing w:val="1"/>
        </w:rPr>
        <w:t>и</w:t>
      </w:r>
      <w:r w:rsidRPr="00CE7FCE">
        <w:rPr>
          <w:b/>
          <w:bCs/>
          <w:color w:val="000000"/>
        </w:rPr>
        <w:t>я за у</w:t>
      </w:r>
      <w:r w:rsidRPr="00CE7FCE">
        <w:rPr>
          <w:b/>
          <w:bCs/>
          <w:color w:val="000000"/>
          <w:spacing w:val="-1"/>
        </w:rPr>
        <w:t>ч</w:t>
      </w:r>
      <w:r w:rsidRPr="00CE7FCE">
        <w:rPr>
          <w:b/>
          <w:bCs/>
          <w:color w:val="000000"/>
        </w:rPr>
        <w:t>а</w:t>
      </w:r>
      <w:r w:rsidRPr="00CE7FCE">
        <w:rPr>
          <w:b/>
          <w:bCs/>
          <w:color w:val="000000"/>
          <w:spacing w:val="-1"/>
        </w:rPr>
        <w:t>с</w:t>
      </w:r>
      <w:r w:rsidRPr="00CE7FCE">
        <w:rPr>
          <w:b/>
          <w:bCs/>
          <w:color w:val="000000"/>
          <w:spacing w:val="2"/>
        </w:rPr>
        <w:t>т</w:t>
      </w:r>
      <w:r w:rsidRPr="00CE7FCE">
        <w:rPr>
          <w:b/>
          <w:bCs/>
          <w:color w:val="000000"/>
          <w:spacing w:val="1"/>
        </w:rPr>
        <w:t>и</w:t>
      </w:r>
      <w:r w:rsidRPr="00CE7FCE">
        <w:rPr>
          <w:b/>
          <w:bCs/>
          <w:color w:val="000000"/>
        </w:rPr>
        <w:t>е</w:t>
      </w:r>
      <w:r w:rsidRPr="00CE7FCE">
        <w:rPr>
          <w:b/>
          <w:bCs/>
          <w:color w:val="000000"/>
          <w:spacing w:val="1"/>
        </w:rPr>
        <w:t xml:space="preserve"> </w:t>
      </w:r>
      <w:r w:rsidRPr="00CE7FCE">
        <w:rPr>
          <w:b/>
          <w:bCs/>
          <w:color w:val="000000"/>
        </w:rPr>
        <w:t xml:space="preserve">в </w:t>
      </w:r>
      <w:r w:rsidRPr="00CE7FCE">
        <w:rPr>
          <w:b/>
          <w:bCs/>
          <w:color w:val="000000"/>
          <w:spacing w:val="1"/>
        </w:rPr>
        <w:t>пр</w:t>
      </w:r>
      <w:r w:rsidRPr="00CE7FCE">
        <w:rPr>
          <w:b/>
          <w:bCs/>
          <w:color w:val="000000"/>
        </w:rPr>
        <w:t>о</w:t>
      </w:r>
      <w:r w:rsidRPr="00CE7FCE">
        <w:rPr>
          <w:b/>
          <w:bCs/>
          <w:color w:val="000000"/>
          <w:spacing w:val="1"/>
        </w:rPr>
        <w:t>ц</w:t>
      </w:r>
      <w:r w:rsidRPr="00CE7FCE">
        <w:rPr>
          <w:b/>
          <w:bCs/>
          <w:color w:val="000000"/>
          <w:spacing w:val="-1"/>
        </w:rPr>
        <w:t>е</w:t>
      </w:r>
      <w:r w:rsidRPr="00CE7FCE">
        <w:rPr>
          <w:b/>
          <w:bCs/>
          <w:color w:val="000000"/>
          <w:spacing w:val="1"/>
        </w:rPr>
        <w:t>д</w:t>
      </w:r>
      <w:r w:rsidRPr="00CE7FCE">
        <w:rPr>
          <w:b/>
          <w:bCs/>
          <w:color w:val="000000"/>
          <w:spacing w:val="-2"/>
        </w:rPr>
        <w:t>у</w:t>
      </w:r>
      <w:r w:rsidRPr="00CE7FCE">
        <w:rPr>
          <w:b/>
          <w:bCs/>
          <w:color w:val="000000"/>
          <w:spacing w:val="1"/>
        </w:rPr>
        <w:t>р</w:t>
      </w:r>
      <w:r w:rsidRPr="00CE7FCE">
        <w:rPr>
          <w:b/>
          <w:bCs/>
          <w:color w:val="000000"/>
        </w:rPr>
        <w:t>а за в</w:t>
      </w:r>
      <w:r w:rsidRPr="00CE7FCE">
        <w:rPr>
          <w:b/>
          <w:bCs/>
          <w:color w:val="000000"/>
          <w:spacing w:val="-1"/>
        </w:rPr>
        <w:t>ъ</w:t>
      </w:r>
      <w:r w:rsidRPr="00CE7FCE">
        <w:rPr>
          <w:b/>
          <w:bCs/>
          <w:color w:val="000000"/>
        </w:rPr>
        <w:t>зла</w:t>
      </w:r>
      <w:r w:rsidRPr="00CE7FCE">
        <w:rPr>
          <w:b/>
          <w:bCs/>
          <w:color w:val="000000"/>
          <w:spacing w:val="1"/>
        </w:rPr>
        <w:t>г</w:t>
      </w:r>
      <w:r w:rsidRPr="00CE7FCE">
        <w:rPr>
          <w:b/>
          <w:bCs/>
          <w:color w:val="000000"/>
        </w:rPr>
        <w:t>а</w:t>
      </w:r>
      <w:r w:rsidRPr="00CE7FCE">
        <w:rPr>
          <w:b/>
          <w:bCs/>
          <w:color w:val="000000"/>
          <w:spacing w:val="1"/>
        </w:rPr>
        <w:t>н</w:t>
      </w:r>
      <w:r w:rsidRPr="00CE7FCE">
        <w:rPr>
          <w:b/>
          <w:bCs/>
          <w:color w:val="000000"/>
        </w:rPr>
        <w:t>е</w:t>
      </w:r>
      <w:r w:rsidRPr="00CE7FCE">
        <w:rPr>
          <w:b/>
          <w:bCs/>
          <w:color w:val="000000"/>
          <w:spacing w:val="-1"/>
        </w:rPr>
        <w:t xml:space="preserve"> </w:t>
      </w:r>
      <w:r w:rsidRPr="00CE7FCE">
        <w:rPr>
          <w:b/>
          <w:bCs/>
          <w:color w:val="000000"/>
          <w:spacing w:val="1"/>
        </w:rPr>
        <w:t>н</w:t>
      </w:r>
      <w:r w:rsidRPr="00CE7FCE">
        <w:rPr>
          <w:b/>
          <w:bCs/>
          <w:color w:val="000000"/>
        </w:rPr>
        <w:t>а о</w:t>
      </w:r>
      <w:r w:rsidRPr="00CE7FCE">
        <w:rPr>
          <w:b/>
          <w:bCs/>
          <w:color w:val="000000"/>
          <w:spacing w:val="2"/>
        </w:rPr>
        <w:t>б</w:t>
      </w:r>
      <w:r w:rsidRPr="00CE7FCE">
        <w:rPr>
          <w:b/>
          <w:bCs/>
          <w:color w:val="000000"/>
          <w:spacing w:val="-6"/>
        </w:rPr>
        <w:t>щ</w:t>
      </w:r>
      <w:r w:rsidRPr="00CE7FCE">
        <w:rPr>
          <w:b/>
          <w:bCs/>
          <w:color w:val="000000"/>
          <w:spacing w:val="1"/>
        </w:rPr>
        <w:t>е</w:t>
      </w:r>
      <w:r w:rsidRPr="00CE7FCE">
        <w:rPr>
          <w:b/>
          <w:bCs/>
          <w:color w:val="000000"/>
          <w:spacing w:val="-1"/>
        </w:rPr>
        <w:t>с</w:t>
      </w:r>
      <w:r w:rsidRPr="00CE7FCE">
        <w:rPr>
          <w:b/>
          <w:bCs/>
          <w:color w:val="000000"/>
          <w:spacing w:val="2"/>
        </w:rPr>
        <w:t>т</w:t>
      </w:r>
      <w:r w:rsidRPr="00CE7FCE">
        <w:rPr>
          <w:b/>
          <w:bCs/>
          <w:color w:val="000000"/>
        </w:rPr>
        <w:t>в</w:t>
      </w:r>
      <w:r w:rsidRPr="00CE7FCE">
        <w:rPr>
          <w:b/>
          <w:bCs/>
          <w:color w:val="000000"/>
          <w:spacing w:val="-1"/>
        </w:rPr>
        <w:t>е</w:t>
      </w:r>
      <w:r w:rsidRPr="00CE7FCE">
        <w:rPr>
          <w:b/>
          <w:bCs/>
          <w:color w:val="000000"/>
          <w:spacing w:val="1"/>
        </w:rPr>
        <w:t>н</w:t>
      </w:r>
      <w:r w:rsidRPr="00CE7FCE">
        <w:rPr>
          <w:b/>
          <w:bCs/>
          <w:color w:val="000000"/>
        </w:rPr>
        <w:t xml:space="preserve">а </w:t>
      </w:r>
      <w:r w:rsidRPr="00CE7FCE">
        <w:rPr>
          <w:b/>
          <w:bCs/>
          <w:color w:val="000000"/>
          <w:spacing w:val="1"/>
        </w:rPr>
        <w:t>п</w:t>
      </w:r>
      <w:r w:rsidRPr="00CE7FCE">
        <w:rPr>
          <w:b/>
          <w:bCs/>
          <w:color w:val="000000"/>
        </w:rPr>
        <w:t>о</w:t>
      </w:r>
      <w:r w:rsidRPr="00CE7FCE">
        <w:rPr>
          <w:b/>
          <w:bCs/>
          <w:color w:val="000000"/>
          <w:spacing w:val="1"/>
        </w:rPr>
        <w:t>р</w:t>
      </w:r>
      <w:r w:rsidRPr="00CE7FCE">
        <w:rPr>
          <w:b/>
          <w:bCs/>
          <w:color w:val="000000"/>
          <w:spacing w:val="-1"/>
        </w:rPr>
        <w:t>ъч</w:t>
      </w:r>
      <w:r w:rsidRPr="00CE7FCE">
        <w:rPr>
          <w:b/>
          <w:bCs/>
          <w:color w:val="000000"/>
          <w:spacing w:val="1"/>
        </w:rPr>
        <w:t>к</w:t>
      </w:r>
      <w:r w:rsidRPr="00CE7FCE">
        <w:rPr>
          <w:b/>
          <w:bCs/>
          <w:color w:val="000000"/>
        </w:rPr>
        <w:t>а;</w:t>
      </w:r>
    </w:p>
    <w:p w:rsidR="00792EC6" w:rsidRPr="00CE7FCE" w:rsidRDefault="00792EC6" w:rsidP="00792EC6">
      <w:pPr>
        <w:spacing w:afterLines="40" w:after="96" w:line="240" w:lineRule="auto"/>
        <w:jc w:val="both"/>
        <w:rPr>
          <w:color w:val="000000"/>
        </w:rPr>
      </w:pPr>
      <w:r w:rsidRPr="00CE7FCE">
        <w:rPr>
          <w:b/>
          <w:bCs/>
          <w:color w:val="000000"/>
        </w:rPr>
        <w:t>Раздел ІІІ. Из</w:t>
      </w:r>
      <w:r w:rsidRPr="00CE7FCE">
        <w:rPr>
          <w:b/>
          <w:bCs/>
          <w:color w:val="000000"/>
          <w:spacing w:val="1"/>
        </w:rPr>
        <w:t>и</w:t>
      </w:r>
      <w:r w:rsidRPr="00CE7FCE">
        <w:rPr>
          <w:b/>
          <w:bCs/>
          <w:color w:val="000000"/>
          <w:spacing w:val="-1"/>
        </w:rPr>
        <w:t>с</w:t>
      </w:r>
      <w:r w:rsidRPr="00CE7FCE">
        <w:rPr>
          <w:b/>
          <w:bCs/>
          <w:color w:val="000000"/>
          <w:spacing w:val="1"/>
        </w:rPr>
        <w:t>к</w:t>
      </w:r>
      <w:r w:rsidRPr="00CE7FCE">
        <w:rPr>
          <w:b/>
          <w:bCs/>
          <w:color w:val="000000"/>
        </w:rPr>
        <w:t>ва</w:t>
      </w:r>
      <w:r w:rsidRPr="00CE7FCE">
        <w:rPr>
          <w:b/>
          <w:bCs/>
          <w:color w:val="000000"/>
          <w:spacing w:val="1"/>
        </w:rPr>
        <w:t>ни</w:t>
      </w:r>
      <w:r w:rsidRPr="00CE7FCE">
        <w:rPr>
          <w:b/>
          <w:bCs/>
          <w:color w:val="000000"/>
        </w:rPr>
        <w:t>я</w:t>
      </w:r>
      <w:r w:rsidRPr="00CE7FCE">
        <w:rPr>
          <w:b/>
          <w:bCs/>
          <w:color w:val="000000"/>
          <w:spacing w:val="-3"/>
        </w:rPr>
        <w:t xml:space="preserve"> </w:t>
      </w:r>
      <w:r w:rsidRPr="00CE7FCE">
        <w:rPr>
          <w:b/>
          <w:bCs/>
          <w:color w:val="000000"/>
          <w:spacing w:val="1"/>
        </w:rPr>
        <w:t>пр</w:t>
      </w:r>
      <w:r w:rsidRPr="00CE7FCE">
        <w:rPr>
          <w:b/>
          <w:bCs/>
          <w:color w:val="000000"/>
        </w:rPr>
        <w:t>и</w:t>
      </w:r>
      <w:r w:rsidRPr="00CE7FCE">
        <w:rPr>
          <w:b/>
          <w:bCs/>
          <w:color w:val="000000"/>
          <w:spacing w:val="-1"/>
        </w:rPr>
        <w:t xml:space="preserve"> и</w:t>
      </w:r>
      <w:r w:rsidRPr="00CE7FCE">
        <w:rPr>
          <w:b/>
          <w:bCs/>
          <w:color w:val="000000"/>
        </w:rPr>
        <w:t>з</w:t>
      </w:r>
      <w:r w:rsidRPr="00CE7FCE">
        <w:rPr>
          <w:b/>
          <w:bCs/>
          <w:color w:val="000000"/>
          <w:spacing w:val="-1"/>
        </w:rPr>
        <w:t>г</w:t>
      </w:r>
      <w:r w:rsidRPr="00CE7FCE">
        <w:rPr>
          <w:b/>
          <w:bCs/>
          <w:color w:val="000000"/>
        </w:rPr>
        <w:t>о</w:t>
      </w:r>
      <w:r w:rsidRPr="00CE7FCE">
        <w:rPr>
          <w:b/>
          <w:bCs/>
          <w:color w:val="000000"/>
          <w:spacing w:val="2"/>
        </w:rPr>
        <w:t>т</w:t>
      </w:r>
      <w:r w:rsidRPr="00CE7FCE">
        <w:rPr>
          <w:b/>
          <w:bCs/>
          <w:color w:val="000000"/>
        </w:rPr>
        <w:t>вя</w:t>
      </w:r>
      <w:r w:rsidRPr="00CE7FCE">
        <w:rPr>
          <w:b/>
          <w:bCs/>
          <w:color w:val="000000"/>
          <w:spacing w:val="1"/>
        </w:rPr>
        <w:t>н</w:t>
      </w:r>
      <w:r w:rsidRPr="00CE7FCE">
        <w:rPr>
          <w:b/>
          <w:bCs/>
          <w:color w:val="000000"/>
        </w:rPr>
        <w:t>е</w:t>
      </w:r>
      <w:r w:rsidRPr="00CE7FCE">
        <w:rPr>
          <w:b/>
          <w:bCs/>
          <w:color w:val="000000"/>
          <w:spacing w:val="-1"/>
        </w:rPr>
        <w:t xml:space="preserve"> </w:t>
      </w:r>
      <w:r w:rsidRPr="00CE7FCE">
        <w:rPr>
          <w:b/>
          <w:bCs/>
          <w:color w:val="000000"/>
        </w:rPr>
        <w:t>и</w:t>
      </w:r>
      <w:r w:rsidRPr="00CE7FCE">
        <w:rPr>
          <w:b/>
          <w:bCs/>
          <w:color w:val="000000"/>
          <w:spacing w:val="1"/>
        </w:rPr>
        <w:t xml:space="preserve"> пр</w:t>
      </w:r>
      <w:r w:rsidRPr="00CE7FCE">
        <w:rPr>
          <w:b/>
          <w:bCs/>
          <w:color w:val="000000"/>
          <w:spacing w:val="-1"/>
        </w:rPr>
        <w:t>е</w:t>
      </w:r>
      <w:r w:rsidRPr="00CE7FCE">
        <w:rPr>
          <w:b/>
          <w:bCs/>
          <w:color w:val="000000"/>
          <w:spacing w:val="1"/>
        </w:rPr>
        <w:t>д</w:t>
      </w:r>
      <w:r w:rsidRPr="00CE7FCE">
        <w:rPr>
          <w:b/>
          <w:bCs/>
          <w:color w:val="000000"/>
          <w:spacing w:val="-3"/>
        </w:rPr>
        <w:t>с</w:t>
      </w:r>
      <w:r w:rsidRPr="00CE7FCE">
        <w:rPr>
          <w:b/>
          <w:bCs/>
          <w:color w:val="000000"/>
          <w:spacing w:val="2"/>
        </w:rPr>
        <w:t>т</w:t>
      </w:r>
      <w:r w:rsidRPr="00CE7FCE">
        <w:rPr>
          <w:b/>
          <w:bCs/>
          <w:color w:val="000000"/>
        </w:rPr>
        <w:t>авя</w:t>
      </w:r>
      <w:r w:rsidRPr="00CE7FCE">
        <w:rPr>
          <w:b/>
          <w:bCs/>
          <w:color w:val="000000"/>
          <w:spacing w:val="-1"/>
        </w:rPr>
        <w:t>н</w:t>
      </w:r>
      <w:r w:rsidRPr="00CE7FCE">
        <w:rPr>
          <w:b/>
          <w:bCs/>
          <w:color w:val="000000"/>
        </w:rPr>
        <w:t>е</w:t>
      </w:r>
      <w:r w:rsidRPr="00CE7FCE">
        <w:rPr>
          <w:b/>
          <w:bCs/>
          <w:color w:val="000000"/>
          <w:spacing w:val="-1"/>
        </w:rPr>
        <w:t xml:space="preserve"> </w:t>
      </w:r>
      <w:r w:rsidRPr="00CE7FCE">
        <w:rPr>
          <w:b/>
          <w:bCs/>
          <w:color w:val="000000"/>
          <w:spacing w:val="1"/>
        </w:rPr>
        <w:t>н</w:t>
      </w:r>
      <w:r w:rsidRPr="00CE7FCE">
        <w:rPr>
          <w:b/>
          <w:bCs/>
          <w:color w:val="000000"/>
        </w:rPr>
        <w:t>а оф</w:t>
      </w:r>
      <w:r w:rsidRPr="00CE7FCE">
        <w:rPr>
          <w:b/>
          <w:bCs/>
          <w:color w:val="000000"/>
          <w:spacing w:val="-1"/>
        </w:rPr>
        <w:t>е</w:t>
      </w:r>
      <w:r w:rsidRPr="00CE7FCE">
        <w:rPr>
          <w:b/>
          <w:bCs/>
          <w:color w:val="000000"/>
          <w:spacing w:val="1"/>
        </w:rPr>
        <w:t>р</w:t>
      </w:r>
      <w:r w:rsidRPr="00CE7FCE">
        <w:rPr>
          <w:b/>
          <w:bCs/>
          <w:color w:val="000000"/>
          <w:spacing w:val="2"/>
        </w:rPr>
        <w:t>т</w:t>
      </w:r>
      <w:r w:rsidRPr="00CE7FCE">
        <w:rPr>
          <w:b/>
          <w:bCs/>
          <w:color w:val="000000"/>
          <w:spacing w:val="-1"/>
        </w:rPr>
        <w:t>и</w:t>
      </w:r>
      <w:r w:rsidRPr="00CE7FCE">
        <w:rPr>
          <w:b/>
          <w:bCs/>
          <w:color w:val="000000"/>
          <w:spacing w:val="2"/>
        </w:rPr>
        <w:t>т</w:t>
      </w:r>
      <w:r w:rsidRPr="00CE7FCE">
        <w:rPr>
          <w:b/>
          <w:bCs/>
          <w:color w:val="000000"/>
          <w:spacing w:val="-1"/>
        </w:rPr>
        <w:t>е</w:t>
      </w:r>
      <w:r w:rsidRPr="00CE7FCE">
        <w:rPr>
          <w:b/>
          <w:bCs/>
          <w:color w:val="000000"/>
        </w:rPr>
        <w:t>;</w:t>
      </w:r>
    </w:p>
    <w:p w:rsidR="00792EC6" w:rsidRPr="00CE7FCE" w:rsidRDefault="00792EC6" w:rsidP="00792EC6">
      <w:pPr>
        <w:spacing w:afterLines="40" w:after="96" w:line="240" w:lineRule="auto"/>
        <w:jc w:val="both"/>
        <w:rPr>
          <w:b/>
          <w:bCs/>
          <w:color w:val="000000"/>
        </w:rPr>
      </w:pPr>
      <w:r w:rsidRPr="00CE7FCE">
        <w:rPr>
          <w:b/>
          <w:bCs/>
          <w:color w:val="000000"/>
        </w:rPr>
        <w:t>Раздел IV. С</w:t>
      </w:r>
      <w:r w:rsidRPr="00CE7FCE">
        <w:rPr>
          <w:b/>
          <w:bCs/>
          <w:color w:val="000000"/>
          <w:spacing w:val="1"/>
        </w:rPr>
        <w:t>р</w:t>
      </w:r>
      <w:r w:rsidRPr="00CE7FCE">
        <w:rPr>
          <w:b/>
          <w:bCs/>
          <w:color w:val="000000"/>
        </w:rPr>
        <w:t>ок</w:t>
      </w:r>
      <w:r w:rsidRPr="00CE7FCE">
        <w:rPr>
          <w:b/>
          <w:bCs/>
          <w:color w:val="000000"/>
          <w:spacing w:val="1"/>
        </w:rPr>
        <w:t xml:space="preserve"> </w:t>
      </w:r>
      <w:r w:rsidRPr="00CE7FCE">
        <w:rPr>
          <w:b/>
          <w:bCs/>
          <w:color w:val="000000"/>
        </w:rPr>
        <w:t xml:space="preserve">за </w:t>
      </w:r>
      <w:r w:rsidRPr="00CE7FCE">
        <w:rPr>
          <w:b/>
          <w:bCs/>
          <w:color w:val="000000"/>
          <w:spacing w:val="-1"/>
        </w:rPr>
        <w:t>п</w:t>
      </w:r>
      <w:r w:rsidRPr="00CE7FCE">
        <w:rPr>
          <w:b/>
          <w:bCs/>
          <w:color w:val="000000"/>
          <w:spacing w:val="1"/>
        </w:rPr>
        <w:t>р</w:t>
      </w:r>
      <w:r w:rsidRPr="00CE7FCE">
        <w:rPr>
          <w:b/>
          <w:bCs/>
          <w:color w:val="000000"/>
          <w:spacing w:val="-1"/>
        </w:rPr>
        <w:t>е</w:t>
      </w:r>
      <w:r w:rsidRPr="00CE7FCE">
        <w:rPr>
          <w:b/>
          <w:bCs/>
          <w:color w:val="000000"/>
          <w:spacing w:val="1"/>
        </w:rPr>
        <w:t>д</w:t>
      </w:r>
      <w:r w:rsidRPr="00CE7FCE">
        <w:rPr>
          <w:b/>
          <w:bCs/>
          <w:color w:val="000000"/>
          <w:spacing w:val="-1"/>
        </w:rPr>
        <w:t>с</w:t>
      </w:r>
      <w:r w:rsidRPr="00CE7FCE">
        <w:rPr>
          <w:b/>
          <w:bCs/>
          <w:color w:val="000000"/>
          <w:spacing w:val="2"/>
        </w:rPr>
        <w:t>т</w:t>
      </w:r>
      <w:r w:rsidRPr="00CE7FCE">
        <w:rPr>
          <w:b/>
          <w:bCs/>
          <w:color w:val="000000"/>
        </w:rPr>
        <w:t>авя</w:t>
      </w:r>
      <w:r w:rsidRPr="00CE7FCE">
        <w:rPr>
          <w:b/>
          <w:bCs/>
          <w:color w:val="000000"/>
          <w:spacing w:val="1"/>
        </w:rPr>
        <w:t>н</w:t>
      </w:r>
      <w:r w:rsidRPr="00CE7FCE">
        <w:rPr>
          <w:b/>
          <w:bCs/>
          <w:color w:val="000000"/>
        </w:rPr>
        <w:t>е</w:t>
      </w:r>
      <w:r w:rsidRPr="00CE7FCE">
        <w:rPr>
          <w:b/>
          <w:bCs/>
          <w:color w:val="000000"/>
          <w:spacing w:val="-1"/>
        </w:rPr>
        <w:t xml:space="preserve"> </w:t>
      </w:r>
      <w:r w:rsidRPr="00CE7FCE">
        <w:rPr>
          <w:b/>
          <w:bCs/>
          <w:color w:val="000000"/>
          <w:spacing w:val="1"/>
        </w:rPr>
        <w:t>н</w:t>
      </w:r>
      <w:r w:rsidRPr="00CE7FCE">
        <w:rPr>
          <w:b/>
          <w:bCs/>
          <w:color w:val="000000"/>
        </w:rPr>
        <w:t>а о</w:t>
      </w:r>
      <w:r w:rsidRPr="00CE7FCE">
        <w:rPr>
          <w:b/>
          <w:bCs/>
          <w:color w:val="000000"/>
          <w:spacing w:val="-3"/>
        </w:rPr>
        <w:t>ф</w:t>
      </w:r>
      <w:r w:rsidRPr="00CE7FCE">
        <w:rPr>
          <w:b/>
          <w:bCs/>
          <w:color w:val="000000"/>
          <w:spacing w:val="-1"/>
        </w:rPr>
        <w:t>е</w:t>
      </w:r>
      <w:r w:rsidRPr="00CE7FCE">
        <w:rPr>
          <w:b/>
          <w:bCs/>
          <w:color w:val="000000"/>
          <w:spacing w:val="1"/>
        </w:rPr>
        <w:t>р</w:t>
      </w:r>
      <w:r w:rsidRPr="00CE7FCE">
        <w:rPr>
          <w:b/>
          <w:bCs/>
          <w:color w:val="000000"/>
          <w:spacing w:val="2"/>
        </w:rPr>
        <w:t>т</w:t>
      </w:r>
      <w:r w:rsidRPr="00CE7FCE">
        <w:rPr>
          <w:b/>
          <w:bCs/>
          <w:color w:val="000000"/>
          <w:spacing w:val="-1"/>
        </w:rPr>
        <w:t>и</w:t>
      </w:r>
      <w:r w:rsidRPr="00CE7FCE">
        <w:rPr>
          <w:b/>
          <w:bCs/>
          <w:color w:val="000000"/>
          <w:spacing w:val="2"/>
        </w:rPr>
        <w:t>т</w:t>
      </w:r>
      <w:r w:rsidRPr="00CE7FCE">
        <w:rPr>
          <w:b/>
          <w:bCs/>
          <w:color w:val="000000"/>
        </w:rPr>
        <w:t>е (подаване на офертата);</w:t>
      </w:r>
    </w:p>
    <w:p w:rsidR="00792EC6" w:rsidRPr="00CE7FCE" w:rsidRDefault="00792EC6" w:rsidP="00792EC6">
      <w:pPr>
        <w:spacing w:afterLines="40" w:after="96" w:line="240" w:lineRule="auto"/>
        <w:jc w:val="both"/>
        <w:rPr>
          <w:b/>
          <w:bCs/>
          <w:color w:val="000000"/>
        </w:rPr>
      </w:pPr>
      <w:r w:rsidRPr="00CE7FCE">
        <w:rPr>
          <w:b/>
          <w:bCs/>
          <w:color w:val="000000"/>
        </w:rPr>
        <w:t>Раздел V. П</w:t>
      </w:r>
      <w:r w:rsidRPr="00CE7FCE">
        <w:rPr>
          <w:b/>
          <w:bCs/>
          <w:color w:val="000000"/>
          <w:spacing w:val="1"/>
        </w:rPr>
        <w:t>р</w:t>
      </w:r>
      <w:r w:rsidRPr="00CE7FCE">
        <w:rPr>
          <w:b/>
          <w:bCs/>
          <w:color w:val="000000"/>
        </w:rPr>
        <w:t>о</w:t>
      </w:r>
      <w:r w:rsidRPr="00CE7FCE">
        <w:rPr>
          <w:b/>
          <w:bCs/>
          <w:color w:val="000000"/>
          <w:spacing w:val="1"/>
        </w:rPr>
        <w:t>ц</w:t>
      </w:r>
      <w:r w:rsidRPr="00CE7FCE">
        <w:rPr>
          <w:b/>
          <w:bCs/>
          <w:color w:val="000000"/>
          <w:spacing w:val="-1"/>
        </w:rPr>
        <w:t>е</w:t>
      </w:r>
      <w:r w:rsidRPr="00CE7FCE">
        <w:rPr>
          <w:b/>
          <w:bCs/>
          <w:color w:val="000000"/>
          <w:spacing w:val="1"/>
        </w:rPr>
        <w:t>д</w:t>
      </w:r>
      <w:r w:rsidRPr="00CE7FCE">
        <w:rPr>
          <w:b/>
          <w:bCs/>
          <w:color w:val="000000"/>
        </w:rPr>
        <w:t>у</w:t>
      </w:r>
      <w:r w:rsidRPr="00CE7FCE">
        <w:rPr>
          <w:b/>
          <w:bCs/>
          <w:color w:val="000000"/>
          <w:spacing w:val="1"/>
        </w:rPr>
        <w:t>р</w:t>
      </w:r>
      <w:r w:rsidRPr="00CE7FCE">
        <w:rPr>
          <w:b/>
          <w:bCs/>
          <w:color w:val="000000"/>
        </w:rPr>
        <w:t>а</w:t>
      </w:r>
      <w:r w:rsidRPr="00CE7FCE">
        <w:rPr>
          <w:b/>
          <w:bCs/>
          <w:color w:val="000000"/>
          <w:spacing w:val="-2"/>
        </w:rPr>
        <w:t xml:space="preserve"> </w:t>
      </w:r>
      <w:r w:rsidRPr="00CE7FCE">
        <w:rPr>
          <w:b/>
          <w:bCs/>
          <w:color w:val="000000"/>
          <w:spacing w:val="1"/>
        </w:rPr>
        <w:t>п</w:t>
      </w:r>
      <w:r w:rsidRPr="00CE7FCE">
        <w:rPr>
          <w:b/>
          <w:bCs/>
          <w:color w:val="000000"/>
        </w:rPr>
        <w:t xml:space="preserve">о </w:t>
      </w:r>
      <w:r w:rsidRPr="00CE7FCE">
        <w:rPr>
          <w:b/>
          <w:bCs/>
          <w:color w:val="000000"/>
          <w:spacing w:val="1"/>
        </w:rPr>
        <w:t>р</w:t>
      </w:r>
      <w:r w:rsidRPr="00CE7FCE">
        <w:rPr>
          <w:b/>
          <w:bCs/>
          <w:color w:val="000000"/>
        </w:rPr>
        <w:t>аз</w:t>
      </w:r>
      <w:r w:rsidRPr="00CE7FCE">
        <w:rPr>
          <w:b/>
          <w:bCs/>
          <w:color w:val="000000"/>
          <w:spacing w:val="-1"/>
        </w:rPr>
        <w:t>г</w:t>
      </w:r>
      <w:r w:rsidRPr="00CE7FCE">
        <w:rPr>
          <w:b/>
          <w:bCs/>
          <w:color w:val="000000"/>
        </w:rPr>
        <w:t>л</w:t>
      </w:r>
      <w:r w:rsidRPr="00CE7FCE">
        <w:rPr>
          <w:b/>
          <w:bCs/>
          <w:color w:val="000000"/>
          <w:spacing w:val="1"/>
        </w:rPr>
        <w:t>е</w:t>
      </w:r>
      <w:r w:rsidRPr="00CE7FCE">
        <w:rPr>
          <w:b/>
          <w:bCs/>
          <w:color w:val="000000"/>
          <w:spacing w:val="-4"/>
        </w:rPr>
        <w:t>ж</w:t>
      </w:r>
      <w:r w:rsidRPr="00CE7FCE">
        <w:rPr>
          <w:b/>
          <w:bCs/>
          <w:color w:val="000000"/>
          <w:spacing w:val="1"/>
        </w:rPr>
        <w:t>д</w:t>
      </w:r>
      <w:r w:rsidRPr="00CE7FCE">
        <w:rPr>
          <w:b/>
          <w:bCs/>
          <w:color w:val="000000"/>
        </w:rPr>
        <w:t>а</w:t>
      </w:r>
      <w:r w:rsidRPr="00CE7FCE">
        <w:rPr>
          <w:b/>
          <w:bCs/>
          <w:color w:val="000000"/>
          <w:spacing w:val="1"/>
        </w:rPr>
        <w:t>н</w:t>
      </w:r>
      <w:r w:rsidRPr="00CE7FCE">
        <w:rPr>
          <w:b/>
          <w:bCs/>
          <w:color w:val="000000"/>
          <w:spacing w:val="-1"/>
        </w:rPr>
        <w:t>е</w:t>
      </w:r>
      <w:r w:rsidRPr="00CE7FCE">
        <w:rPr>
          <w:b/>
          <w:bCs/>
          <w:color w:val="000000"/>
        </w:rPr>
        <w:t>, о</w:t>
      </w:r>
      <w:r w:rsidRPr="00CE7FCE">
        <w:rPr>
          <w:b/>
          <w:bCs/>
          <w:color w:val="000000"/>
          <w:spacing w:val="1"/>
        </w:rPr>
        <w:t>ц</w:t>
      </w:r>
      <w:r w:rsidRPr="00CE7FCE">
        <w:rPr>
          <w:b/>
          <w:bCs/>
          <w:color w:val="000000"/>
          <w:spacing w:val="-1"/>
        </w:rPr>
        <w:t>е</w:t>
      </w:r>
      <w:r w:rsidRPr="00CE7FCE">
        <w:rPr>
          <w:b/>
          <w:bCs/>
          <w:color w:val="000000"/>
          <w:spacing w:val="1"/>
        </w:rPr>
        <w:t>н</w:t>
      </w:r>
      <w:r w:rsidRPr="00CE7FCE">
        <w:rPr>
          <w:b/>
          <w:bCs/>
          <w:color w:val="000000"/>
        </w:rPr>
        <w:t>ява</w:t>
      </w:r>
      <w:r w:rsidRPr="00CE7FCE">
        <w:rPr>
          <w:b/>
          <w:bCs/>
          <w:color w:val="000000"/>
          <w:spacing w:val="1"/>
        </w:rPr>
        <w:t>н</w:t>
      </w:r>
      <w:r w:rsidRPr="00CE7FCE">
        <w:rPr>
          <w:b/>
          <w:bCs/>
          <w:color w:val="000000"/>
        </w:rPr>
        <w:t>е</w:t>
      </w:r>
      <w:r w:rsidRPr="00CE7FCE">
        <w:rPr>
          <w:b/>
          <w:bCs/>
          <w:color w:val="000000"/>
          <w:spacing w:val="-1"/>
        </w:rPr>
        <w:t xml:space="preserve"> </w:t>
      </w:r>
      <w:r w:rsidRPr="00CE7FCE">
        <w:rPr>
          <w:b/>
          <w:bCs/>
          <w:color w:val="000000"/>
        </w:rPr>
        <w:t>и</w:t>
      </w:r>
      <w:r w:rsidRPr="00CE7FCE">
        <w:rPr>
          <w:b/>
          <w:bCs/>
          <w:color w:val="000000"/>
          <w:spacing w:val="1"/>
        </w:rPr>
        <w:t xml:space="preserve"> к</w:t>
      </w:r>
      <w:r w:rsidRPr="00CE7FCE">
        <w:rPr>
          <w:b/>
          <w:bCs/>
          <w:color w:val="000000"/>
        </w:rPr>
        <w:t>ла</w:t>
      </w:r>
      <w:r w:rsidRPr="00CE7FCE">
        <w:rPr>
          <w:b/>
          <w:bCs/>
          <w:color w:val="000000"/>
          <w:spacing w:val="-1"/>
        </w:rPr>
        <w:t>с</w:t>
      </w:r>
      <w:r w:rsidRPr="00CE7FCE">
        <w:rPr>
          <w:b/>
          <w:bCs/>
          <w:color w:val="000000"/>
          <w:spacing w:val="1"/>
        </w:rPr>
        <w:t>ир</w:t>
      </w:r>
      <w:r w:rsidRPr="00CE7FCE">
        <w:rPr>
          <w:b/>
          <w:bCs/>
          <w:color w:val="000000"/>
        </w:rPr>
        <w:t>а</w:t>
      </w:r>
      <w:r w:rsidRPr="00CE7FCE">
        <w:rPr>
          <w:b/>
          <w:bCs/>
          <w:color w:val="000000"/>
          <w:spacing w:val="1"/>
        </w:rPr>
        <w:t>н</w:t>
      </w:r>
      <w:r w:rsidRPr="00CE7FCE">
        <w:rPr>
          <w:b/>
          <w:bCs/>
          <w:color w:val="000000"/>
        </w:rPr>
        <w:t>е</w:t>
      </w:r>
      <w:r w:rsidRPr="00CE7FCE">
        <w:rPr>
          <w:b/>
          <w:bCs/>
          <w:color w:val="000000"/>
          <w:spacing w:val="-1"/>
        </w:rPr>
        <w:t xml:space="preserve"> </w:t>
      </w:r>
      <w:r w:rsidRPr="00CE7FCE">
        <w:rPr>
          <w:b/>
          <w:bCs/>
          <w:color w:val="000000"/>
          <w:spacing w:val="1"/>
        </w:rPr>
        <w:t>н</w:t>
      </w:r>
      <w:r w:rsidRPr="00CE7FCE">
        <w:rPr>
          <w:b/>
          <w:bCs/>
          <w:color w:val="000000"/>
        </w:rPr>
        <w:t>а о</w:t>
      </w:r>
      <w:r w:rsidRPr="00CE7FCE">
        <w:rPr>
          <w:b/>
          <w:bCs/>
          <w:color w:val="000000"/>
          <w:spacing w:val="-3"/>
        </w:rPr>
        <w:t>ф</w:t>
      </w:r>
      <w:r w:rsidRPr="00CE7FCE">
        <w:rPr>
          <w:b/>
          <w:bCs/>
          <w:color w:val="000000"/>
          <w:spacing w:val="-1"/>
        </w:rPr>
        <w:t>е</w:t>
      </w:r>
      <w:r w:rsidRPr="00CE7FCE">
        <w:rPr>
          <w:b/>
          <w:bCs/>
          <w:color w:val="000000"/>
          <w:spacing w:val="1"/>
        </w:rPr>
        <w:t>р</w:t>
      </w:r>
      <w:r w:rsidRPr="00CE7FCE">
        <w:rPr>
          <w:b/>
          <w:bCs/>
          <w:color w:val="000000"/>
          <w:spacing w:val="2"/>
        </w:rPr>
        <w:t>т</w:t>
      </w:r>
      <w:r w:rsidRPr="00CE7FCE">
        <w:rPr>
          <w:b/>
          <w:bCs/>
          <w:color w:val="000000"/>
          <w:spacing w:val="-1"/>
        </w:rPr>
        <w:t>и</w:t>
      </w:r>
      <w:r w:rsidRPr="00CE7FCE">
        <w:rPr>
          <w:b/>
          <w:bCs/>
          <w:color w:val="000000"/>
        </w:rPr>
        <w:t>т</w:t>
      </w:r>
      <w:r w:rsidRPr="00CE7FCE">
        <w:rPr>
          <w:b/>
          <w:bCs/>
          <w:color w:val="000000"/>
          <w:spacing w:val="-1"/>
        </w:rPr>
        <w:t>е и сключване на договор</w:t>
      </w:r>
      <w:r w:rsidRPr="00CE7FCE">
        <w:rPr>
          <w:b/>
          <w:bCs/>
          <w:color w:val="000000"/>
        </w:rPr>
        <w:t>;</w:t>
      </w:r>
    </w:p>
    <w:p w:rsidR="00792EC6" w:rsidRPr="00CE7FCE" w:rsidRDefault="00792EC6" w:rsidP="00792EC6">
      <w:pPr>
        <w:spacing w:afterLines="40" w:after="96" w:line="240" w:lineRule="auto"/>
        <w:jc w:val="both"/>
        <w:rPr>
          <w:color w:val="000000"/>
        </w:rPr>
      </w:pPr>
      <w:r w:rsidRPr="00CE7FCE">
        <w:rPr>
          <w:b/>
          <w:bCs/>
          <w:color w:val="000000"/>
        </w:rPr>
        <w:t>Раздел VІ. Критерии за оценка на офертите;</w:t>
      </w:r>
    </w:p>
    <w:p w:rsidR="00792EC6" w:rsidRPr="00C043FF" w:rsidRDefault="00792EC6" w:rsidP="00792EC6">
      <w:pPr>
        <w:spacing w:afterLines="40" w:after="96" w:line="240" w:lineRule="auto"/>
        <w:jc w:val="both"/>
        <w:rPr>
          <w:b/>
          <w:bCs/>
          <w:color w:val="000000"/>
        </w:rPr>
      </w:pPr>
      <w:r w:rsidRPr="00CE7FCE">
        <w:rPr>
          <w:b/>
          <w:bCs/>
          <w:color w:val="000000"/>
        </w:rPr>
        <w:t>Раздел VІI. П</w:t>
      </w:r>
      <w:r w:rsidRPr="00CE7FCE">
        <w:rPr>
          <w:b/>
          <w:bCs/>
          <w:color w:val="000000"/>
          <w:spacing w:val="1"/>
        </w:rPr>
        <w:t>ри</w:t>
      </w:r>
      <w:r w:rsidRPr="00CE7FCE">
        <w:rPr>
          <w:b/>
          <w:bCs/>
          <w:color w:val="000000"/>
        </w:rPr>
        <w:t>ло</w:t>
      </w:r>
      <w:r w:rsidRPr="00CE7FCE">
        <w:rPr>
          <w:b/>
          <w:bCs/>
          <w:color w:val="000000"/>
          <w:spacing w:val="-4"/>
        </w:rPr>
        <w:t>ж</w:t>
      </w:r>
      <w:r w:rsidRPr="00CE7FCE">
        <w:rPr>
          <w:b/>
          <w:bCs/>
          <w:color w:val="000000"/>
          <w:spacing w:val="-1"/>
        </w:rPr>
        <w:t>е</w:t>
      </w:r>
      <w:r w:rsidRPr="00CE7FCE">
        <w:rPr>
          <w:b/>
          <w:bCs/>
          <w:color w:val="000000"/>
          <w:spacing w:val="1"/>
        </w:rPr>
        <w:t>ни</w:t>
      </w:r>
      <w:r w:rsidRPr="00CE7FCE">
        <w:rPr>
          <w:b/>
          <w:bCs/>
          <w:color w:val="000000"/>
        </w:rPr>
        <w:t>я/Образци. Указания за подготовка на образците на документи;</w:t>
      </w:r>
    </w:p>
    <w:p w:rsidR="00792EC6" w:rsidRPr="00C043FF" w:rsidRDefault="00792EC6" w:rsidP="00792EC6">
      <w:pPr>
        <w:spacing w:afterLines="40" w:after="96" w:line="240" w:lineRule="auto"/>
        <w:jc w:val="both"/>
      </w:pPr>
    </w:p>
    <w:p w:rsidR="00792EC6" w:rsidRPr="00C043FF" w:rsidRDefault="00792EC6" w:rsidP="00792EC6">
      <w:pPr>
        <w:widowControl w:val="0"/>
        <w:shd w:val="clear" w:color="auto" w:fill="9CC2E5"/>
        <w:tabs>
          <w:tab w:val="left" w:pos="2389"/>
        </w:tabs>
        <w:autoSpaceDE w:val="0"/>
        <w:autoSpaceDN w:val="0"/>
        <w:adjustRightInd w:val="0"/>
        <w:spacing w:afterLines="40" w:after="96" w:line="240" w:lineRule="auto"/>
        <w:jc w:val="center"/>
      </w:pPr>
      <w:r w:rsidRPr="00C043FF">
        <w:rPr>
          <w:highlight w:val="yellow"/>
        </w:rPr>
        <w:br w:type="page"/>
      </w:r>
    </w:p>
    <w:p w:rsidR="00792EC6" w:rsidRPr="00C043FF" w:rsidRDefault="00792EC6" w:rsidP="00792EC6">
      <w:pPr>
        <w:spacing w:afterLines="40" w:after="96" w:line="240" w:lineRule="auto"/>
        <w:jc w:val="both"/>
        <w:rPr>
          <w:highlight w:val="yellow"/>
        </w:rPr>
      </w:pPr>
    </w:p>
    <w:p w:rsidR="00792EC6" w:rsidRPr="00C043FF" w:rsidRDefault="00792EC6" w:rsidP="00792EC6">
      <w:pPr>
        <w:spacing w:afterLines="40" w:after="96" w:line="240" w:lineRule="auto"/>
        <w:jc w:val="center"/>
        <w:rPr>
          <w:b/>
          <w:bCs/>
          <w:color w:val="000000"/>
        </w:rPr>
      </w:pPr>
      <w:r w:rsidRPr="00C043FF">
        <w:rPr>
          <w:b/>
          <w:u w:val="single"/>
        </w:rPr>
        <w:t xml:space="preserve">РАЗДЕЛ </w:t>
      </w:r>
      <w:r w:rsidRPr="00C043FF">
        <w:rPr>
          <w:b/>
          <w:bCs/>
          <w:color w:val="000000"/>
          <w:u w:val="single"/>
        </w:rPr>
        <w:t>І.</w:t>
      </w:r>
      <w:r w:rsidRPr="00C043FF">
        <w:rPr>
          <w:b/>
          <w:bCs/>
          <w:color w:val="000000"/>
        </w:rPr>
        <w:t xml:space="preserve"> ОБЩА ЧАСТ</w:t>
      </w:r>
    </w:p>
    <w:p w:rsidR="00792EC6" w:rsidRPr="00C043FF" w:rsidRDefault="00792EC6" w:rsidP="00792EC6">
      <w:pPr>
        <w:spacing w:afterLines="40" w:after="96" w:line="240" w:lineRule="auto"/>
        <w:jc w:val="center"/>
        <w:rPr>
          <w:b/>
          <w:bCs/>
          <w:color w:val="000000"/>
        </w:rPr>
      </w:pPr>
    </w:p>
    <w:p w:rsidR="00792EC6" w:rsidRPr="00684F95" w:rsidRDefault="00792EC6" w:rsidP="00792EC6">
      <w:pPr>
        <w:spacing w:afterLines="40" w:after="96" w:line="240" w:lineRule="auto"/>
        <w:jc w:val="both"/>
      </w:pPr>
      <w:r w:rsidRPr="00684F95">
        <w:t xml:space="preserve">Настоящата документация съдържа информация, която дава възможност на потенциалните </w:t>
      </w:r>
      <w:r>
        <w:t>участници</w:t>
      </w:r>
      <w:r w:rsidRPr="00684F95">
        <w:t xml:space="preserve"> да се запознаят с предмета на поръчката и условията за нейното изпълнение, условията за участие, изисквания към </w:t>
      </w:r>
      <w:r>
        <w:t>участниците</w:t>
      </w:r>
      <w:r w:rsidRPr="00684F95">
        <w:t xml:space="preserve"> и процедурата по провеждането ѝ.</w:t>
      </w:r>
    </w:p>
    <w:p w:rsidR="00792EC6" w:rsidRPr="00C043FF" w:rsidRDefault="00792EC6" w:rsidP="00792EC6">
      <w:pPr>
        <w:spacing w:afterLines="40" w:after="96" w:line="240" w:lineRule="auto"/>
        <w:jc w:val="center"/>
        <w:rPr>
          <w:b/>
          <w:bCs/>
        </w:rPr>
      </w:pPr>
    </w:p>
    <w:p w:rsidR="00792EC6" w:rsidRPr="00E302A7" w:rsidRDefault="00792EC6" w:rsidP="00792EC6">
      <w:pPr>
        <w:tabs>
          <w:tab w:val="left" w:pos="900"/>
        </w:tabs>
        <w:spacing w:afterLines="40" w:after="96" w:line="240" w:lineRule="auto"/>
        <w:jc w:val="both"/>
        <w:rPr>
          <w:b/>
        </w:rPr>
      </w:pPr>
      <w:r w:rsidRPr="00897A78">
        <w:rPr>
          <w:b/>
          <w:bCs/>
        </w:rPr>
        <w:t>1.Възложител</w:t>
      </w:r>
      <w:r w:rsidRPr="00897A78">
        <w:rPr>
          <w:bCs/>
        </w:rPr>
        <w:t xml:space="preserve"> </w:t>
      </w:r>
      <w:r w:rsidRPr="00897A78">
        <w:rPr>
          <w:b/>
        </w:rPr>
        <w:t xml:space="preserve">по смисъла на чл. 5, ал. 2, т. 9 от Закона за обществените поръчки, Възложител е Кметът на Община </w:t>
      </w:r>
      <w:r w:rsidRPr="00874D37">
        <w:rPr>
          <w:b/>
          <w:color w:val="000000"/>
          <w:lang w:eastAsia="bg-BG"/>
        </w:rPr>
        <w:t>Перник</w:t>
      </w:r>
    </w:p>
    <w:tbl>
      <w:tblPr>
        <w:tblW w:w="5196" w:type="pct"/>
        <w:tblCellSpacing w:w="0" w:type="dxa"/>
        <w:tblCellMar>
          <w:top w:w="30" w:type="dxa"/>
          <w:left w:w="30" w:type="dxa"/>
          <w:bottom w:w="30" w:type="dxa"/>
          <w:right w:w="30" w:type="dxa"/>
        </w:tblCellMar>
        <w:tblLook w:val="04A0" w:firstRow="1" w:lastRow="0" w:firstColumn="1" w:lastColumn="0" w:noHBand="0" w:noVBand="1"/>
      </w:tblPr>
      <w:tblGrid>
        <w:gridCol w:w="3677"/>
        <w:gridCol w:w="6108"/>
      </w:tblGrid>
      <w:tr w:rsidR="00792EC6" w:rsidRPr="00897A78" w:rsidTr="00A05112">
        <w:trPr>
          <w:gridAfter w:val="1"/>
          <w:wAfter w:w="3121" w:type="pct"/>
          <w:tblCellSpacing w:w="0" w:type="dxa"/>
        </w:trPr>
        <w:tc>
          <w:tcPr>
            <w:tcW w:w="1879" w:type="pct"/>
            <w:shd w:val="clear" w:color="auto" w:fill="auto"/>
            <w:vAlign w:val="center"/>
            <w:hideMark/>
          </w:tcPr>
          <w:p w:rsidR="00792EC6" w:rsidRPr="00897A78" w:rsidRDefault="00792EC6" w:rsidP="00A05112">
            <w:pPr>
              <w:suppressAutoHyphens w:val="0"/>
              <w:spacing w:afterLines="40" w:after="96" w:line="240" w:lineRule="auto"/>
              <w:rPr>
                <w:lang w:eastAsia="bg-BG"/>
              </w:rPr>
            </w:pPr>
          </w:p>
        </w:tc>
      </w:tr>
      <w:tr w:rsidR="00792EC6" w:rsidRPr="00897A78" w:rsidTr="00A05112">
        <w:trPr>
          <w:tblCellSpacing w:w="0" w:type="dxa"/>
        </w:trPr>
        <w:tc>
          <w:tcPr>
            <w:tcW w:w="1879" w:type="pct"/>
            <w:shd w:val="clear" w:color="auto" w:fill="auto"/>
            <w:vAlign w:val="center"/>
            <w:hideMark/>
          </w:tcPr>
          <w:p w:rsidR="00792EC6" w:rsidRPr="00897A78" w:rsidRDefault="00792EC6" w:rsidP="00A05112">
            <w:pPr>
              <w:suppressAutoHyphens w:val="0"/>
              <w:spacing w:afterLines="40" w:after="96" w:line="240" w:lineRule="auto"/>
              <w:rPr>
                <w:color w:val="000000"/>
                <w:lang w:eastAsia="bg-BG"/>
              </w:rPr>
            </w:pPr>
            <w:r w:rsidRPr="00897A78">
              <w:rPr>
                <w:b/>
                <w:bCs/>
                <w:color w:val="000000"/>
                <w:lang w:eastAsia="bg-BG"/>
              </w:rPr>
              <w:t>Официално наименование</w:t>
            </w:r>
          </w:p>
        </w:tc>
        <w:tc>
          <w:tcPr>
            <w:tcW w:w="3121" w:type="pct"/>
            <w:shd w:val="clear" w:color="auto" w:fill="auto"/>
            <w:vAlign w:val="center"/>
            <w:hideMark/>
          </w:tcPr>
          <w:p w:rsidR="00792EC6" w:rsidRPr="00897A78" w:rsidRDefault="00792EC6" w:rsidP="00A05112">
            <w:pPr>
              <w:suppressAutoHyphens w:val="0"/>
              <w:spacing w:afterLines="40" w:after="96" w:line="240" w:lineRule="auto"/>
              <w:rPr>
                <w:color w:val="000000"/>
                <w:lang w:eastAsia="bg-BG"/>
              </w:rPr>
            </w:pPr>
            <w:r w:rsidRPr="00684F95">
              <w:rPr>
                <w:color w:val="000000"/>
                <w:lang w:eastAsia="bg-BG"/>
              </w:rPr>
              <w:t xml:space="preserve">Община </w:t>
            </w:r>
            <w:r>
              <w:rPr>
                <w:color w:val="000000"/>
                <w:lang w:eastAsia="bg-BG"/>
              </w:rPr>
              <w:t>Перник</w:t>
            </w:r>
          </w:p>
        </w:tc>
      </w:tr>
      <w:tr w:rsidR="00792EC6" w:rsidRPr="00897A78" w:rsidTr="00A05112">
        <w:trPr>
          <w:tblCellSpacing w:w="0" w:type="dxa"/>
        </w:trPr>
        <w:tc>
          <w:tcPr>
            <w:tcW w:w="1879" w:type="pct"/>
            <w:shd w:val="clear" w:color="auto" w:fill="auto"/>
            <w:vAlign w:val="center"/>
            <w:hideMark/>
          </w:tcPr>
          <w:p w:rsidR="00792EC6" w:rsidRPr="00897A78" w:rsidRDefault="00792EC6" w:rsidP="00A05112">
            <w:pPr>
              <w:suppressAutoHyphens w:val="0"/>
              <w:spacing w:afterLines="40" w:after="96" w:line="240" w:lineRule="auto"/>
              <w:rPr>
                <w:color w:val="000000"/>
                <w:lang w:eastAsia="bg-BG"/>
              </w:rPr>
            </w:pPr>
            <w:r w:rsidRPr="00897A78">
              <w:rPr>
                <w:b/>
                <w:bCs/>
                <w:color w:val="000000"/>
                <w:lang w:eastAsia="bg-BG"/>
              </w:rPr>
              <w:t>Булстат</w:t>
            </w:r>
          </w:p>
        </w:tc>
        <w:tc>
          <w:tcPr>
            <w:tcW w:w="3121" w:type="pct"/>
            <w:shd w:val="clear" w:color="auto" w:fill="auto"/>
            <w:vAlign w:val="center"/>
            <w:hideMark/>
          </w:tcPr>
          <w:p w:rsidR="00792EC6" w:rsidRPr="00897A78" w:rsidRDefault="00792EC6" w:rsidP="00A05112">
            <w:pPr>
              <w:suppressAutoHyphens w:val="0"/>
              <w:spacing w:afterLines="40" w:after="96" w:line="240" w:lineRule="auto"/>
              <w:rPr>
                <w:color w:val="000000"/>
                <w:lang w:eastAsia="bg-BG"/>
              </w:rPr>
            </w:pPr>
            <w:r w:rsidRPr="005236FE">
              <w:rPr>
                <w:color w:val="000000"/>
                <w:lang w:eastAsia="bg-BG"/>
              </w:rPr>
              <w:t>000386751</w:t>
            </w:r>
          </w:p>
        </w:tc>
      </w:tr>
      <w:tr w:rsidR="00792EC6" w:rsidRPr="00897A78" w:rsidTr="00A05112">
        <w:trPr>
          <w:tblCellSpacing w:w="0" w:type="dxa"/>
        </w:trPr>
        <w:tc>
          <w:tcPr>
            <w:tcW w:w="1879" w:type="pct"/>
            <w:shd w:val="clear" w:color="auto" w:fill="auto"/>
            <w:vAlign w:val="center"/>
            <w:hideMark/>
          </w:tcPr>
          <w:p w:rsidR="00792EC6" w:rsidRPr="00897A78" w:rsidRDefault="00792EC6" w:rsidP="00A05112">
            <w:pPr>
              <w:suppressAutoHyphens w:val="0"/>
              <w:spacing w:afterLines="40" w:after="96" w:line="240" w:lineRule="auto"/>
              <w:rPr>
                <w:color w:val="000000"/>
                <w:lang w:eastAsia="bg-BG"/>
              </w:rPr>
            </w:pPr>
            <w:r w:rsidRPr="00897A78">
              <w:rPr>
                <w:b/>
                <w:bCs/>
                <w:color w:val="000000"/>
                <w:lang w:eastAsia="bg-BG"/>
              </w:rPr>
              <w:t>Адрес</w:t>
            </w:r>
          </w:p>
        </w:tc>
        <w:tc>
          <w:tcPr>
            <w:tcW w:w="3121" w:type="pct"/>
            <w:shd w:val="clear" w:color="auto" w:fill="auto"/>
            <w:vAlign w:val="center"/>
            <w:hideMark/>
          </w:tcPr>
          <w:p w:rsidR="00792EC6" w:rsidRPr="00897A78" w:rsidRDefault="00792EC6" w:rsidP="00A05112">
            <w:pPr>
              <w:suppressAutoHyphens w:val="0"/>
              <w:spacing w:afterLines="40" w:after="96" w:line="240" w:lineRule="auto"/>
              <w:rPr>
                <w:color w:val="000000"/>
                <w:lang w:eastAsia="bg-BG"/>
              </w:rPr>
            </w:pPr>
            <w:r>
              <w:rPr>
                <w:color w:val="000000"/>
                <w:lang w:eastAsia="bg-BG"/>
              </w:rPr>
              <w:t>п</w:t>
            </w:r>
            <w:r w:rsidRPr="005236FE">
              <w:rPr>
                <w:color w:val="000000"/>
                <w:lang w:eastAsia="bg-BG"/>
              </w:rPr>
              <w:t>л. „</w:t>
            </w:r>
            <w:r>
              <w:rPr>
                <w:color w:val="000000"/>
                <w:lang w:eastAsia="bg-BG"/>
              </w:rPr>
              <w:t>Свети Иван Рилски</w:t>
            </w:r>
            <w:r w:rsidRPr="005236FE">
              <w:rPr>
                <w:color w:val="000000"/>
                <w:lang w:eastAsia="bg-BG"/>
              </w:rPr>
              <w:t>“ №1</w:t>
            </w:r>
            <w:r>
              <w:rPr>
                <w:color w:val="000000"/>
                <w:lang w:eastAsia="bg-BG"/>
              </w:rPr>
              <w:t>А</w:t>
            </w:r>
          </w:p>
        </w:tc>
      </w:tr>
      <w:tr w:rsidR="00792EC6" w:rsidRPr="00897A78" w:rsidTr="00A05112">
        <w:trPr>
          <w:tblCellSpacing w:w="0" w:type="dxa"/>
        </w:trPr>
        <w:tc>
          <w:tcPr>
            <w:tcW w:w="1879" w:type="pct"/>
            <w:shd w:val="clear" w:color="auto" w:fill="auto"/>
            <w:vAlign w:val="center"/>
            <w:hideMark/>
          </w:tcPr>
          <w:p w:rsidR="00792EC6" w:rsidRPr="00897A78" w:rsidRDefault="00792EC6" w:rsidP="00A05112">
            <w:pPr>
              <w:suppressAutoHyphens w:val="0"/>
              <w:spacing w:afterLines="40" w:after="96" w:line="240" w:lineRule="auto"/>
              <w:rPr>
                <w:color w:val="000000"/>
                <w:lang w:eastAsia="bg-BG"/>
              </w:rPr>
            </w:pPr>
            <w:r w:rsidRPr="00897A78">
              <w:rPr>
                <w:b/>
                <w:bCs/>
                <w:color w:val="000000"/>
                <w:lang w:eastAsia="bg-BG"/>
              </w:rPr>
              <w:t>Град</w:t>
            </w:r>
          </w:p>
        </w:tc>
        <w:tc>
          <w:tcPr>
            <w:tcW w:w="3121" w:type="pct"/>
            <w:shd w:val="clear" w:color="auto" w:fill="auto"/>
            <w:vAlign w:val="center"/>
            <w:hideMark/>
          </w:tcPr>
          <w:p w:rsidR="00792EC6" w:rsidRPr="00897A78" w:rsidRDefault="00792EC6" w:rsidP="00A05112">
            <w:pPr>
              <w:suppressAutoHyphens w:val="0"/>
              <w:spacing w:afterLines="40" w:after="96" w:line="240" w:lineRule="auto"/>
              <w:rPr>
                <w:color w:val="000000"/>
                <w:lang w:eastAsia="bg-BG"/>
              </w:rPr>
            </w:pPr>
            <w:r>
              <w:rPr>
                <w:color w:val="000000"/>
                <w:lang w:eastAsia="bg-BG"/>
              </w:rPr>
              <w:t>Перник</w:t>
            </w:r>
          </w:p>
        </w:tc>
      </w:tr>
      <w:tr w:rsidR="00792EC6" w:rsidRPr="00897A78" w:rsidTr="00A05112">
        <w:trPr>
          <w:tblCellSpacing w:w="0" w:type="dxa"/>
        </w:trPr>
        <w:tc>
          <w:tcPr>
            <w:tcW w:w="1879" w:type="pct"/>
            <w:shd w:val="clear" w:color="auto" w:fill="auto"/>
            <w:vAlign w:val="center"/>
            <w:hideMark/>
          </w:tcPr>
          <w:p w:rsidR="00792EC6" w:rsidRPr="00897A78" w:rsidRDefault="00792EC6" w:rsidP="00A05112">
            <w:pPr>
              <w:suppressAutoHyphens w:val="0"/>
              <w:spacing w:afterLines="40" w:after="96" w:line="240" w:lineRule="auto"/>
              <w:rPr>
                <w:color w:val="000000"/>
                <w:lang w:eastAsia="bg-BG"/>
              </w:rPr>
            </w:pPr>
            <w:r w:rsidRPr="00897A78">
              <w:rPr>
                <w:b/>
                <w:bCs/>
                <w:color w:val="000000"/>
                <w:lang w:eastAsia="bg-BG"/>
              </w:rPr>
              <w:t>Пощенски код</w:t>
            </w:r>
          </w:p>
        </w:tc>
        <w:tc>
          <w:tcPr>
            <w:tcW w:w="3121" w:type="pct"/>
            <w:shd w:val="clear" w:color="auto" w:fill="auto"/>
            <w:vAlign w:val="center"/>
            <w:hideMark/>
          </w:tcPr>
          <w:p w:rsidR="00792EC6" w:rsidRPr="00897A78" w:rsidRDefault="00792EC6" w:rsidP="00A05112">
            <w:pPr>
              <w:suppressAutoHyphens w:val="0"/>
              <w:spacing w:afterLines="40" w:after="96" w:line="240" w:lineRule="auto"/>
              <w:rPr>
                <w:color w:val="000000"/>
                <w:lang w:eastAsia="bg-BG"/>
              </w:rPr>
            </w:pPr>
            <w:r w:rsidRPr="005236FE">
              <w:rPr>
                <w:color w:val="000000"/>
                <w:lang w:eastAsia="bg-BG"/>
              </w:rPr>
              <w:t>2</w:t>
            </w:r>
            <w:r>
              <w:rPr>
                <w:color w:val="000000"/>
                <w:lang w:eastAsia="bg-BG"/>
              </w:rPr>
              <w:t>30</w:t>
            </w:r>
            <w:r w:rsidRPr="005236FE">
              <w:rPr>
                <w:color w:val="000000"/>
                <w:lang w:eastAsia="bg-BG"/>
              </w:rPr>
              <w:t>0</w:t>
            </w:r>
          </w:p>
        </w:tc>
      </w:tr>
      <w:tr w:rsidR="00792EC6" w:rsidRPr="00897A78" w:rsidTr="00A05112">
        <w:trPr>
          <w:tblCellSpacing w:w="0" w:type="dxa"/>
        </w:trPr>
        <w:tc>
          <w:tcPr>
            <w:tcW w:w="1879" w:type="pct"/>
            <w:shd w:val="clear" w:color="auto" w:fill="auto"/>
            <w:vAlign w:val="center"/>
            <w:hideMark/>
          </w:tcPr>
          <w:p w:rsidR="00792EC6" w:rsidRPr="00897A78" w:rsidRDefault="00792EC6" w:rsidP="00A05112">
            <w:pPr>
              <w:suppressAutoHyphens w:val="0"/>
              <w:spacing w:afterLines="40" w:after="96" w:line="240" w:lineRule="auto"/>
              <w:rPr>
                <w:color w:val="000000"/>
                <w:lang w:eastAsia="bg-BG"/>
              </w:rPr>
            </w:pPr>
            <w:r w:rsidRPr="00897A78">
              <w:rPr>
                <w:b/>
                <w:bCs/>
                <w:color w:val="000000"/>
                <w:lang w:eastAsia="bg-BG"/>
              </w:rPr>
              <w:t>Държава</w:t>
            </w:r>
          </w:p>
        </w:tc>
        <w:tc>
          <w:tcPr>
            <w:tcW w:w="3121" w:type="pct"/>
            <w:shd w:val="clear" w:color="auto" w:fill="auto"/>
            <w:vAlign w:val="center"/>
            <w:hideMark/>
          </w:tcPr>
          <w:p w:rsidR="00792EC6" w:rsidRPr="00897A78" w:rsidRDefault="00792EC6" w:rsidP="00A05112">
            <w:pPr>
              <w:suppressAutoHyphens w:val="0"/>
              <w:spacing w:afterLines="40" w:after="96" w:line="240" w:lineRule="auto"/>
              <w:rPr>
                <w:color w:val="000000"/>
                <w:lang w:eastAsia="bg-BG"/>
              </w:rPr>
            </w:pPr>
            <w:r w:rsidRPr="00897A78">
              <w:rPr>
                <w:color w:val="000000"/>
                <w:lang w:eastAsia="bg-BG"/>
              </w:rPr>
              <w:t>България</w:t>
            </w:r>
          </w:p>
        </w:tc>
      </w:tr>
      <w:tr w:rsidR="00792EC6" w:rsidRPr="00897A78" w:rsidTr="00A05112">
        <w:trPr>
          <w:tblCellSpacing w:w="0" w:type="dxa"/>
        </w:trPr>
        <w:tc>
          <w:tcPr>
            <w:tcW w:w="1879" w:type="pct"/>
            <w:shd w:val="clear" w:color="auto" w:fill="auto"/>
            <w:vAlign w:val="center"/>
            <w:hideMark/>
          </w:tcPr>
          <w:p w:rsidR="00792EC6" w:rsidRPr="00897A78" w:rsidRDefault="00792EC6" w:rsidP="00A05112">
            <w:pPr>
              <w:suppressAutoHyphens w:val="0"/>
              <w:spacing w:afterLines="40" w:after="96" w:line="240" w:lineRule="auto"/>
              <w:rPr>
                <w:color w:val="000000"/>
                <w:lang w:eastAsia="bg-BG"/>
              </w:rPr>
            </w:pPr>
            <w:r w:rsidRPr="00897A78">
              <w:rPr>
                <w:b/>
                <w:bCs/>
                <w:color w:val="000000"/>
                <w:lang w:eastAsia="bg-BG"/>
              </w:rPr>
              <w:t>Лице за контакт</w:t>
            </w:r>
          </w:p>
        </w:tc>
        <w:tc>
          <w:tcPr>
            <w:tcW w:w="3121" w:type="pct"/>
            <w:shd w:val="clear" w:color="auto" w:fill="auto"/>
            <w:vAlign w:val="center"/>
            <w:hideMark/>
          </w:tcPr>
          <w:p w:rsidR="00792EC6" w:rsidRPr="00897A78" w:rsidRDefault="00337481" w:rsidP="00A05112">
            <w:pPr>
              <w:suppressAutoHyphens w:val="0"/>
              <w:spacing w:afterLines="40" w:after="96" w:line="240" w:lineRule="auto"/>
              <w:rPr>
                <w:color w:val="000000"/>
              </w:rPr>
            </w:pPr>
            <w:r>
              <w:rPr>
                <w:color w:val="000000"/>
              </w:rPr>
              <w:t>Инж.АГНИЦА КОСТОВА</w:t>
            </w:r>
          </w:p>
        </w:tc>
      </w:tr>
      <w:tr w:rsidR="00792EC6" w:rsidRPr="00897A78" w:rsidTr="00A05112">
        <w:trPr>
          <w:tblCellSpacing w:w="0" w:type="dxa"/>
        </w:trPr>
        <w:tc>
          <w:tcPr>
            <w:tcW w:w="1879" w:type="pct"/>
            <w:shd w:val="clear" w:color="auto" w:fill="auto"/>
            <w:vAlign w:val="center"/>
            <w:hideMark/>
          </w:tcPr>
          <w:p w:rsidR="00792EC6" w:rsidRPr="00897A78" w:rsidRDefault="00792EC6" w:rsidP="00A05112">
            <w:pPr>
              <w:suppressAutoHyphens w:val="0"/>
              <w:spacing w:afterLines="40" w:after="96" w:line="240" w:lineRule="auto"/>
              <w:rPr>
                <w:color w:val="000000"/>
                <w:lang w:eastAsia="bg-BG"/>
              </w:rPr>
            </w:pPr>
            <w:r w:rsidRPr="00897A78">
              <w:rPr>
                <w:b/>
                <w:bCs/>
                <w:color w:val="000000"/>
                <w:lang w:eastAsia="bg-BG"/>
              </w:rPr>
              <w:t>Телефон</w:t>
            </w:r>
          </w:p>
        </w:tc>
        <w:tc>
          <w:tcPr>
            <w:tcW w:w="3121" w:type="pct"/>
            <w:shd w:val="clear" w:color="auto" w:fill="auto"/>
            <w:vAlign w:val="center"/>
            <w:hideMark/>
          </w:tcPr>
          <w:p w:rsidR="00792EC6" w:rsidRPr="00897A78" w:rsidRDefault="00792EC6" w:rsidP="00A05112">
            <w:pPr>
              <w:suppressAutoHyphens w:val="0"/>
              <w:spacing w:afterLines="40" w:after="96" w:line="240" w:lineRule="auto"/>
              <w:rPr>
                <w:color w:val="000000"/>
              </w:rPr>
            </w:pPr>
            <w:r w:rsidRPr="00684F95">
              <w:rPr>
                <w:color w:val="000000"/>
              </w:rPr>
              <w:t xml:space="preserve">+359 </w:t>
            </w:r>
            <w:r w:rsidR="00337481">
              <w:rPr>
                <w:rFonts w:eastAsia="Calibri"/>
                <w:lang w:eastAsia="bg-BG"/>
              </w:rPr>
              <w:t>76 684245</w:t>
            </w:r>
          </w:p>
        </w:tc>
      </w:tr>
      <w:tr w:rsidR="00792EC6" w:rsidRPr="00897A78" w:rsidTr="00A05112">
        <w:trPr>
          <w:tblCellSpacing w:w="0" w:type="dxa"/>
        </w:trPr>
        <w:tc>
          <w:tcPr>
            <w:tcW w:w="1879" w:type="pct"/>
            <w:shd w:val="clear" w:color="auto" w:fill="auto"/>
            <w:vAlign w:val="center"/>
            <w:hideMark/>
          </w:tcPr>
          <w:p w:rsidR="00792EC6" w:rsidRPr="00897A78" w:rsidRDefault="00792EC6" w:rsidP="00A05112">
            <w:pPr>
              <w:suppressAutoHyphens w:val="0"/>
              <w:spacing w:afterLines="40" w:after="96" w:line="240" w:lineRule="auto"/>
              <w:rPr>
                <w:color w:val="000000"/>
                <w:lang w:eastAsia="bg-BG"/>
              </w:rPr>
            </w:pPr>
            <w:r w:rsidRPr="00897A78">
              <w:rPr>
                <w:b/>
                <w:bCs/>
                <w:color w:val="000000"/>
                <w:lang w:eastAsia="bg-BG"/>
              </w:rPr>
              <w:t>Факс</w:t>
            </w:r>
          </w:p>
        </w:tc>
        <w:tc>
          <w:tcPr>
            <w:tcW w:w="3121" w:type="pct"/>
            <w:shd w:val="clear" w:color="auto" w:fill="auto"/>
            <w:vAlign w:val="center"/>
            <w:hideMark/>
          </w:tcPr>
          <w:p w:rsidR="00792EC6" w:rsidRPr="00897A78" w:rsidRDefault="00792EC6" w:rsidP="00A05112">
            <w:pPr>
              <w:suppressAutoHyphens w:val="0"/>
              <w:spacing w:afterLines="40" w:after="96" w:line="240" w:lineRule="auto"/>
              <w:rPr>
                <w:color w:val="000000"/>
              </w:rPr>
            </w:pPr>
            <w:r w:rsidRPr="00684F95">
              <w:rPr>
                <w:color w:val="000000"/>
              </w:rPr>
              <w:t xml:space="preserve">+359 </w:t>
            </w:r>
            <w:r w:rsidRPr="00443A0A">
              <w:rPr>
                <w:rFonts w:eastAsia="Calibri"/>
                <w:lang w:eastAsia="bg-BG"/>
              </w:rPr>
              <w:t>76 6842</w:t>
            </w:r>
            <w:r>
              <w:rPr>
                <w:rFonts w:eastAsia="Calibri"/>
                <w:lang w:eastAsia="bg-BG"/>
              </w:rPr>
              <w:t>86</w:t>
            </w:r>
          </w:p>
        </w:tc>
      </w:tr>
      <w:tr w:rsidR="00792EC6" w:rsidRPr="00897A78" w:rsidTr="00A05112">
        <w:trPr>
          <w:tblCellSpacing w:w="0" w:type="dxa"/>
        </w:trPr>
        <w:tc>
          <w:tcPr>
            <w:tcW w:w="1879" w:type="pct"/>
            <w:shd w:val="clear" w:color="auto" w:fill="auto"/>
            <w:vAlign w:val="center"/>
            <w:hideMark/>
          </w:tcPr>
          <w:p w:rsidR="00792EC6" w:rsidRPr="00897A78" w:rsidRDefault="00792EC6" w:rsidP="00A05112">
            <w:pPr>
              <w:suppressAutoHyphens w:val="0"/>
              <w:spacing w:afterLines="40" w:after="96" w:line="240" w:lineRule="auto"/>
              <w:rPr>
                <w:color w:val="000000"/>
                <w:lang w:eastAsia="bg-BG"/>
              </w:rPr>
            </w:pPr>
            <w:r w:rsidRPr="00897A78">
              <w:rPr>
                <w:b/>
                <w:bCs/>
                <w:color w:val="000000"/>
                <w:lang w:eastAsia="bg-BG"/>
              </w:rPr>
              <w:t>Електронна поща</w:t>
            </w:r>
          </w:p>
        </w:tc>
        <w:tc>
          <w:tcPr>
            <w:tcW w:w="3121" w:type="pct"/>
            <w:shd w:val="clear" w:color="auto" w:fill="auto"/>
            <w:vAlign w:val="center"/>
            <w:hideMark/>
          </w:tcPr>
          <w:p w:rsidR="00792EC6" w:rsidRPr="005959D6" w:rsidRDefault="00337481" w:rsidP="00A05112">
            <w:pPr>
              <w:suppressAutoHyphens w:val="0"/>
              <w:spacing w:afterLines="40" w:after="96" w:line="240" w:lineRule="auto"/>
              <w:rPr>
                <w:color w:val="000000"/>
              </w:rPr>
            </w:pPr>
            <w:proofErr w:type="spellStart"/>
            <w:r w:rsidRPr="005959D6">
              <w:rPr>
                <w:rStyle w:val="inputvalue1"/>
                <w:rFonts w:ascii="Times New Roman" w:hAnsi="Times New Roman" w:cs="Times New Roman"/>
                <w:sz w:val="24"/>
                <w:szCs w:val="24"/>
                <w:lang w:val="en-US"/>
              </w:rPr>
              <w:t>a.kostova</w:t>
            </w:r>
            <w:proofErr w:type="spellEnd"/>
            <w:r w:rsidR="00792EC6" w:rsidRPr="005959D6">
              <w:rPr>
                <w:rStyle w:val="inputvalue1"/>
                <w:rFonts w:ascii="Times New Roman" w:hAnsi="Times New Roman" w:cs="Times New Roman"/>
                <w:sz w:val="24"/>
                <w:szCs w:val="24"/>
              </w:rPr>
              <w:t>@</w:t>
            </w:r>
            <w:proofErr w:type="spellStart"/>
            <w:r w:rsidR="00792EC6" w:rsidRPr="005959D6">
              <w:rPr>
                <w:rStyle w:val="inputvalue1"/>
                <w:rFonts w:ascii="Times New Roman" w:hAnsi="Times New Roman" w:cs="Times New Roman"/>
                <w:sz w:val="24"/>
                <w:szCs w:val="24"/>
              </w:rPr>
              <w:t>pernik</w:t>
            </w:r>
            <w:proofErr w:type="spellEnd"/>
            <w:r w:rsidR="00792EC6" w:rsidRPr="005959D6">
              <w:rPr>
                <w:rStyle w:val="inputvalue1"/>
                <w:rFonts w:ascii="Times New Roman" w:hAnsi="Times New Roman" w:cs="Times New Roman"/>
                <w:sz w:val="24"/>
                <w:szCs w:val="24"/>
              </w:rPr>
              <w:t>.</w:t>
            </w:r>
            <w:proofErr w:type="spellStart"/>
            <w:r w:rsidR="00792EC6" w:rsidRPr="005959D6">
              <w:rPr>
                <w:rStyle w:val="inputvalue1"/>
                <w:rFonts w:ascii="Times New Roman" w:hAnsi="Times New Roman" w:cs="Times New Roman"/>
                <w:sz w:val="24"/>
                <w:szCs w:val="24"/>
              </w:rPr>
              <w:t>bg</w:t>
            </w:r>
            <w:proofErr w:type="spellEnd"/>
          </w:p>
        </w:tc>
      </w:tr>
      <w:tr w:rsidR="00792EC6" w:rsidRPr="00897A78" w:rsidTr="00A05112">
        <w:trPr>
          <w:tblCellSpacing w:w="0" w:type="dxa"/>
        </w:trPr>
        <w:tc>
          <w:tcPr>
            <w:tcW w:w="1879" w:type="pct"/>
            <w:shd w:val="clear" w:color="auto" w:fill="auto"/>
            <w:vAlign w:val="center"/>
          </w:tcPr>
          <w:p w:rsidR="00792EC6" w:rsidRPr="00897A78" w:rsidRDefault="00792EC6" w:rsidP="00A05112">
            <w:pPr>
              <w:suppressAutoHyphens w:val="0"/>
              <w:spacing w:afterLines="40" w:after="96" w:line="240" w:lineRule="auto"/>
              <w:rPr>
                <w:b/>
                <w:bCs/>
                <w:color w:val="000000"/>
                <w:lang w:eastAsia="bg-BG"/>
              </w:rPr>
            </w:pPr>
            <w:r w:rsidRPr="00897A78">
              <w:rPr>
                <w:b/>
                <w:bCs/>
                <w:color w:val="000000"/>
                <w:lang w:eastAsia="bg-BG"/>
              </w:rPr>
              <w:t>Адрес на възложителя (URL)</w:t>
            </w:r>
          </w:p>
        </w:tc>
        <w:tc>
          <w:tcPr>
            <w:tcW w:w="3121" w:type="pct"/>
            <w:shd w:val="clear" w:color="auto" w:fill="auto"/>
            <w:vAlign w:val="center"/>
          </w:tcPr>
          <w:p w:rsidR="00792EC6" w:rsidRPr="00C24783" w:rsidRDefault="00792EC6" w:rsidP="00A05112">
            <w:pPr>
              <w:suppressAutoHyphens w:val="0"/>
              <w:spacing w:afterLines="40" w:after="96" w:line="240" w:lineRule="auto"/>
            </w:pPr>
            <w:r w:rsidRPr="00443A0A">
              <w:rPr>
                <w:rFonts w:eastAsia="Calibri"/>
                <w:lang w:eastAsia="bg-BG"/>
              </w:rPr>
              <w:t xml:space="preserve">http:// </w:t>
            </w:r>
            <w:proofErr w:type="spellStart"/>
            <w:r w:rsidRPr="00443A0A">
              <w:rPr>
                <w:rFonts w:eastAsia="Calibri"/>
                <w:lang w:eastAsia="bg-BG"/>
              </w:rPr>
              <w:t>www</w:t>
            </w:r>
            <w:proofErr w:type="spellEnd"/>
            <w:r w:rsidRPr="00443A0A">
              <w:rPr>
                <w:rFonts w:eastAsia="Calibri"/>
                <w:lang w:eastAsia="bg-BG"/>
              </w:rPr>
              <w:t>.</w:t>
            </w:r>
            <w:proofErr w:type="spellStart"/>
            <w:r w:rsidRPr="00443A0A">
              <w:rPr>
                <w:rFonts w:eastAsia="Calibri"/>
                <w:lang w:eastAsia="bg-BG"/>
              </w:rPr>
              <w:t>pernik</w:t>
            </w:r>
            <w:proofErr w:type="spellEnd"/>
            <w:r w:rsidRPr="00443A0A">
              <w:rPr>
                <w:rFonts w:eastAsia="Calibri"/>
                <w:lang w:eastAsia="bg-BG"/>
              </w:rPr>
              <w:t>.</w:t>
            </w:r>
            <w:proofErr w:type="spellStart"/>
            <w:r w:rsidRPr="00443A0A">
              <w:rPr>
                <w:rFonts w:eastAsia="Calibri"/>
                <w:lang w:eastAsia="bg-BG"/>
              </w:rPr>
              <w:t>bg</w:t>
            </w:r>
            <w:proofErr w:type="spellEnd"/>
            <w:r>
              <w:rPr>
                <w:rFonts w:eastAsia="Calibri"/>
                <w:lang w:val="en-US" w:eastAsia="bg-BG"/>
              </w:rPr>
              <w:t>.</w:t>
            </w:r>
          </w:p>
        </w:tc>
      </w:tr>
      <w:tr w:rsidR="00792EC6" w:rsidRPr="00C043FF" w:rsidTr="00A05112">
        <w:trPr>
          <w:tblCellSpacing w:w="0" w:type="dxa"/>
        </w:trPr>
        <w:tc>
          <w:tcPr>
            <w:tcW w:w="1879" w:type="pct"/>
            <w:shd w:val="clear" w:color="auto" w:fill="auto"/>
            <w:vAlign w:val="center"/>
          </w:tcPr>
          <w:p w:rsidR="00792EC6" w:rsidRPr="00897A78" w:rsidRDefault="00792EC6" w:rsidP="00A05112">
            <w:pPr>
              <w:spacing w:afterLines="40" w:after="96" w:line="240" w:lineRule="auto"/>
              <w:jc w:val="both"/>
              <w:rPr>
                <w:b/>
                <w:bCs/>
                <w:color w:val="000000"/>
                <w:lang w:eastAsia="bg-BG"/>
              </w:rPr>
            </w:pPr>
            <w:r w:rsidRPr="00897A78">
              <w:rPr>
                <w:b/>
              </w:rPr>
              <w:t xml:space="preserve">Профил на купувача </w:t>
            </w:r>
            <w:r w:rsidRPr="00897A78">
              <w:rPr>
                <w:b/>
                <w:bCs/>
                <w:color w:val="000000"/>
                <w:lang w:eastAsia="bg-BG"/>
              </w:rPr>
              <w:t>(URL)</w:t>
            </w:r>
          </w:p>
        </w:tc>
        <w:tc>
          <w:tcPr>
            <w:tcW w:w="3121" w:type="pct"/>
            <w:shd w:val="clear" w:color="auto" w:fill="auto"/>
            <w:vAlign w:val="center"/>
          </w:tcPr>
          <w:p w:rsidR="00792EC6" w:rsidRPr="00C24783" w:rsidRDefault="00792EC6" w:rsidP="00A05112">
            <w:pPr>
              <w:spacing w:afterLines="40" w:after="96" w:line="240" w:lineRule="auto"/>
              <w:jc w:val="both"/>
              <w:rPr>
                <w:color w:val="000000"/>
              </w:rPr>
            </w:pPr>
            <w:r w:rsidRPr="00443A0A">
              <w:rPr>
                <w:rFonts w:eastAsia="Calibri"/>
                <w:lang w:eastAsia="bg-BG"/>
              </w:rPr>
              <w:t xml:space="preserve">http:// </w:t>
            </w:r>
            <w:proofErr w:type="spellStart"/>
            <w:r w:rsidRPr="00443A0A">
              <w:rPr>
                <w:rFonts w:eastAsia="Calibri"/>
                <w:lang w:eastAsia="bg-BG"/>
              </w:rPr>
              <w:t>www</w:t>
            </w:r>
            <w:proofErr w:type="spellEnd"/>
            <w:r w:rsidRPr="00443A0A">
              <w:rPr>
                <w:rFonts w:eastAsia="Calibri"/>
                <w:lang w:eastAsia="bg-BG"/>
              </w:rPr>
              <w:t>.</w:t>
            </w:r>
            <w:proofErr w:type="spellStart"/>
            <w:r w:rsidRPr="00443A0A">
              <w:rPr>
                <w:rFonts w:eastAsia="Calibri"/>
                <w:lang w:eastAsia="bg-BG"/>
              </w:rPr>
              <w:t>pernik</w:t>
            </w:r>
            <w:proofErr w:type="spellEnd"/>
            <w:r w:rsidRPr="00443A0A">
              <w:rPr>
                <w:rFonts w:eastAsia="Calibri"/>
                <w:lang w:eastAsia="bg-BG"/>
              </w:rPr>
              <w:t>.</w:t>
            </w:r>
            <w:r>
              <w:rPr>
                <w:rFonts w:eastAsia="Calibri"/>
                <w:lang w:val="en-US" w:eastAsia="bg-BG"/>
              </w:rPr>
              <w:t>nit.</w:t>
            </w:r>
            <w:proofErr w:type="spellStart"/>
            <w:r w:rsidRPr="00443A0A">
              <w:rPr>
                <w:rFonts w:eastAsia="Calibri"/>
                <w:lang w:eastAsia="bg-BG"/>
              </w:rPr>
              <w:t>bg</w:t>
            </w:r>
            <w:proofErr w:type="spellEnd"/>
            <w:r>
              <w:rPr>
                <w:rFonts w:eastAsia="Calibri"/>
                <w:lang w:val="en-US" w:eastAsia="bg-BG"/>
              </w:rPr>
              <w:t>/obshhestveni-porchki.html</w:t>
            </w:r>
          </w:p>
        </w:tc>
      </w:tr>
      <w:tr w:rsidR="00792EC6" w:rsidRPr="00C043FF" w:rsidTr="00A05112">
        <w:trPr>
          <w:tblCellSpacing w:w="0" w:type="dxa"/>
        </w:trPr>
        <w:tc>
          <w:tcPr>
            <w:tcW w:w="1879" w:type="pct"/>
            <w:shd w:val="clear" w:color="auto" w:fill="auto"/>
            <w:vAlign w:val="center"/>
            <w:hideMark/>
          </w:tcPr>
          <w:p w:rsidR="00792EC6" w:rsidRPr="00C043FF" w:rsidRDefault="00792EC6" w:rsidP="00A05112">
            <w:pPr>
              <w:suppressAutoHyphens w:val="0"/>
              <w:spacing w:afterLines="40" w:after="96" w:line="240" w:lineRule="auto"/>
              <w:rPr>
                <w:color w:val="000000"/>
                <w:lang w:eastAsia="bg-BG"/>
              </w:rPr>
            </w:pPr>
          </w:p>
        </w:tc>
        <w:tc>
          <w:tcPr>
            <w:tcW w:w="3121" w:type="pct"/>
            <w:shd w:val="clear" w:color="auto" w:fill="auto"/>
            <w:vAlign w:val="center"/>
            <w:hideMark/>
          </w:tcPr>
          <w:p w:rsidR="00792EC6" w:rsidRPr="00C043FF" w:rsidRDefault="00792EC6" w:rsidP="00A05112">
            <w:pPr>
              <w:suppressAutoHyphens w:val="0"/>
              <w:spacing w:afterLines="40" w:after="96" w:line="240" w:lineRule="auto"/>
              <w:rPr>
                <w:lang w:eastAsia="bg-BG"/>
              </w:rPr>
            </w:pPr>
          </w:p>
        </w:tc>
      </w:tr>
    </w:tbl>
    <w:p w:rsidR="00792EC6" w:rsidRDefault="00792EC6" w:rsidP="00792EC6">
      <w:pPr>
        <w:spacing w:afterLines="40" w:after="96" w:line="240" w:lineRule="auto"/>
        <w:jc w:val="both"/>
      </w:pPr>
    </w:p>
    <w:p w:rsidR="00792EC6" w:rsidRPr="00C043FF" w:rsidRDefault="00792EC6" w:rsidP="00792EC6">
      <w:pPr>
        <w:spacing w:afterLines="40" w:after="96" w:line="240" w:lineRule="auto"/>
        <w:jc w:val="both"/>
      </w:pPr>
    </w:p>
    <w:p w:rsidR="00792EC6" w:rsidRPr="00C043FF" w:rsidRDefault="00792EC6" w:rsidP="00792EC6">
      <w:pPr>
        <w:spacing w:afterLines="40" w:after="96" w:line="240" w:lineRule="auto"/>
        <w:jc w:val="both"/>
        <w:rPr>
          <w:b/>
          <w:i/>
        </w:rPr>
      </w:pPr>
      <w:r w:rsidRPr="00C043FF">
        <w:rPr>
          <w:b/>
          <w:bCs/>
        </w:rPr>
        <w:t>2. ОБЕКТ и ПРЕДМЕТ НА ОБЩЕСТВЕНАТА ПОРЪЧКА.</w:t>
      </w:r>
    </w:p>
    <w:p w:rsidR="00792EC6" w:rsidRPr="00C043FF" w:rsidRDefault="00792EC6" w:rsidP="00792EC6">
      <w:pPr>
        <w:spacing w:afterLines="40" w:after="96" w:line="240" w:lineRule="auto"/>
        <w:jc w:val="both"/>
      </w:pPr>
      <w:r w:rsidRPr="00C043FF">
        <w:rPr>
          <w:b/>
          <w:i/>
        </w:rPr>
        <w:t>Обект</w:t>
      </w:r>
      <w:r w:rsidRPr="00C043FF">
        <w:t xml:space="preserve"> на обществената поръчка е „</w:t>
      </w:r>
      <w:r>
        <w:t>доставка</w:t>
      </w:r>
      <w:r w:rsidRPr="00C043FF">
        <w:t xml:space="preserve">” по смисъла на чл. 3, ал. 1, т. </w:t>
      </w:r>
      <w:r>
        <w:t>2</w:t>
      </w:r>
      <w:r w:rsidRPr="00C043FF">
        <w:t xml:space="preserve"> от ЗОП – </w:t>
      </w:r>
      <w:r>
        <w:rPr>
          <w:shd w:val="clear" w:color="auto" w:fill="FEFEFE"/>
        </w:rPr>
        <w:t xml:space="preserve">доставка </w:t>
      </w:r>
      <w:r w:rsidRPr="00C043FF">
        <w:rPr>
          <w:shd w:val="clear" w:color="auto" w:fill="FEFEFE"/>
        </w:rPr>
        <w:t xml:space="preserve">на </w:t>
      </w:r>
      <w:r>
        <w:rPr>
          <w:shd w:val="clear" w:color="auto" w:fill="FEFEFE"/>
        </w:rPr>
        <w:t>стоки, осъществявани чрез покупка</w:t>
      </w:r>
      <w:r w:rsidRPr="00C043FF">
        <w:rPr>
          <w:shd w:val="clear" w:color="auto" w:fill="FEFEFE"/>
        </w:rPr>
        <w:t xml:space="preserve">. </w:t>
      </w:r>
      <w:r w:rsidRPr="00C043FF">
        <w:t xml:space="preserve"> </w:t>
      </w:r>
    </w:p>
    <w:p w:rsidR="00792EC6" w:rsidRPr="00C043FF" w:rsidRDefault="00792EC6" w:rsidP="00792EC6">
      <w:pPr>
        <w:spacing w:afterLines="40" w:after="96" w:line="240" w:lineRule="auto"/>
        <w:jc w:val="both"/>
        <w:rPr>
          <w:b/>
          <w:i/>
        </w:rPr>
      </w:pPr>
    </w:p>
    <w:p w:rsidR="00792EC6" w:rsidRPr="00897A78" w:rsidRDefault="00792EC6" w:rsidP="00792EC6">
      <w:pPr>
        <w:suppressAutoHyphens w:val="0"/>
        <w:spacing w:afterLines="40" w:after="96" w:line="240" w:lineRule="auto"/>
        <w:jc w:val="both"/>
        <w:rPr>
          <w:rFonts w:eastAsia="Calibri"/>
          <w:lang w:eastAsia="en-US"/>
        </w:rPr>
      </w:pPr>
      <w:r w:rsidRPr="00897A78">
        <w:rPr>
          <w:rFonts w:eastAsia="Calibri"/>
          <w:b/>
          <w:i/>
          <w:lang w:eastAsia="en-US"/>
        </w:rPr>
        <w:t xml:space="preserve">Предметът </w:t>
      </w:r>
      <w:r w:rsidRPr="00897A78">
        <w:rPr>
          <w:rFonts w:eastAsia="Calibri"/>
          <w:lang w:eastAsia="en-US"/>
        </w:rPr>
        <w:t xml:space="preserve">на настоящата обществена поръчка е </w:t>
      </w:r>
      <w:r w:rsidR="00A31CB6" w:rsidRPr="005117D6">
        <w:rPr>
          <w:bCs/>
        </w:rPr>
        <w:t xml:space="preserve">: </w:t>
      </w:r>
      <w:r w:rsidR="00A31CB6" w:rsidRPr="005117D6">
        <w:rPr>
          <w:b/>
        </w:rPr>
        <w:t>„Доставка и монтаж на оборудване и обзавеждане, по проект №</w:t>
      </w:r>
      <w:r w:rsidR="00A31CB6" w:rsidRPr="005117D6">
        <w:rPr>
          <w:b/>
          <w:lang w:val="en-US"/>
        </w:rPr>
        <w:t>BG16RFOP001-5.001-0046</w:t>
      </w:r>
      <w:r w:rsidR="00A31CB6" w:rsidRPr="005117D6">
        <w:rPr>
          <w:b/>
        </w:rPr>
        <w:t xml:space="preserve">  </w:t>
      </w:r>
      <w:r w:rsidR="00A31CB6" w:rsidRPr="005117D6">
        <w:rPr>
          <w:b/>
          <w:color w:val="000000" w:themeColor="text1"/>
        </w:rPr>
        <w:t xml:space="preserve">„Подобряване на социалната инфраструктура в подкрепа на </w:t>
      </w:r>
      <w:proofErr w:type="spellStart"/>
      <w:r w:rsidR="00A31CB6" w:rsidRPr="005117D6">
        <w:rPr>
          <w:b/>
          <w:color w:val="000000" w:themeColor="text1"/>
        </w:rPr>
        <w:t>деинституциализацията</w:t>
      </w:r>
      <w:proofErr w:type="spellEnd"/>
      <w:r w:rsidR="00A31CB6" w:rsidRPr="005117D6">
        <w:rPr>
          <w:b/>
          <w:color w:val="000000" w:themeColor="text1"/>
        </w:rPr>
        <w:t xml:space="preserve"> на грижите за деца в община Перник“</w:t>
      </w:r>
    </w:p>
    <w:p w:rsidR="00A31CB6" w:rsidRPr="005117D6" w:rsidRDefault="00792EC6" w:rsidP="00A31CB6">
      <w:pPr>
        <w:spacing w:line="240" w:lineRule="auto"/>
        <w:jc w:val="both"/>
        <w:rPr>
          <w:b/>
        </w:rPr>
      </w:pPr>
      <w:r w:rsidRPr="008238E9">
        <w:rPr>
          <w:b/>
          <w:i/>
          <w:lang w:eastAsia="bg-BG"/>
        </w:rPr>
        <w:lastRenderedPageBreak/>
        <w:t>Обособена позиция № 1</w:t>
      </w:r>
      <w:r w:rsidR="00A31CB6">
        <w:rPr>
          <w:b/>
          <w:i/>
          <w:lang w:val="en-US" w:eastAsia="bg-BG"/>
        </w:rPr>
        <w:t>:</w:t>
      </w:r>
      <w:r w:rsidRPr="008238E9">
        <w:rPr>
          <w:b/>
          <w:i/>
          <w:lang w:eastAsia="bg-BG"/>
        </w:rPr>
        <w:t xml:space="preserve"> </w:t>
      </w:r>
      <w:r w:rsidR="00A31CB6" w:rsidRPr="005117D6">
        <w:rPr>
          <w:b/>
        </w:rPr>
        <w:t xml:space="preserve">„Доставка и монтаж на оборудване и обзавеждане, </w:t>
      </w:r>
      <w:r w:rsidR="00A31CB6" w:rsidRPr="005117D6">
        <w:rPr>
          <w:rFonts w:eastAsia="Calibri"/>
          <w:lang w:eastAsia="bg-BG"/>
        </w:rPr>
        <w:t>за обект „Дневен център за деца с увреждания“ (ДЦДУ) - гр. Перник, кв. „</w:t>
      </w:r>
      <w:proofErr w:type="spellStart"/>
      <w:r w:rsidR="00A31CB6" w:rsidRPr="005117D6">
        <w:rPr>
          <w:rFonts w:eastAsia="Calibri"/>
          <w:lang w:eastAsia="bg-BG"/>
        </w:rPr>
        <w:t>Варош</w:t>
      </w:r>
      <w:proofErr w:type="spellEnd"/>
      <w:r w:rsidR="00A31CB6" w:rsidRPr="005117D6">
        <w:rPr>
          <w:rFonts w:eastAsia="Calibri"/>
          <w:lang w:eastAsia="bg-BG"/>
        </w:rPr>
        <w:t xml:space="preserve"> и Табана“, ул. „Илинден“ № 14, община Перник.</w:t>
      </w:r>
    </w:p>
    <w:p w:rsidR="00935287" w:rsidRPr="004E0D18" w:rsidRDefault="00935287" w:rsidP="00935287">
      <w:pPr>
        <w:autoSpaceDE w:val="0"/>
        <w:autoSpaceDN w:val="0"/>
        <w:adjustRightInd w:val="0"/>
        <w:spacing w:line="240" w:lineRule="auto"/>
        <w:jc w:val="both"/>
        <w:rPr>
          <w:rFonts w:eastAsia="Calibri"/>
          <w:lang w:eastAsia="bg-BG"/>
        </w:rPr>
      </w:pPr>
      <w:r w:rsidRPr="004E0D18">
        <w:rPr>
          <w:rFonts w:eastAsia="Calibri"/>
          <w:lang w:eastAsia="bg-BG"/>
        </w:rPr>
        <w:t xml:space="preserve">ОП № 2 </w:t>
      </w:r>
      <w:r w:rsidRPr="004E0D18">
        <w:rPr>
          <w:b/>
        </w:rPr>
        <w:t xml:space="preserve">„Доставка и монтаж на оборудване и обзавеждане, </w:t>
      </w:r>
      <w:r w:rsidRPr="004E0D18">
        <w:rPr>
          <w:rFonts w:eastAsia="Calibri"/>
          <w:lang w:eastAsia="bg-BG"/>
        </w:rPr>
        <w:t>за обект „Център за обществена подкрепа“ (ЦОП) - гр. Перник, кв. „</w:t>
      </w:r>
      <w:proofErr w:type="spellStart"/>
      <w:r w:rsidRPr="004E0D18">
        <w:rPr>
          <w:rFonts w:eastAsia="Calibri"/>
          <w:lang w:eastAsia="bg-BG"/>
        </w:rPr>
        <w:t>Калкас</w:t>
      </w:r>
      <w:proofErr w:type="spellEnd"/>
      <w:r w:rsidRPr="004E0D18">
        <w:rPr>
          <w:rFonts w:eastAsia="Calibri"/>
          <w:lang w:eastAsia="bg-BG"/>
        </w:rPr>
        <w:t xml:space="preserve">“, ул. „Захари Зограф“ № 61, община Перник. </w:t>
      </w:r>
    </w:p>
    <w:p w:rsidR="00792EC6" w:rsidRDefault="000E6544" w:rsidP="00792EC6">
      <w:pPr>
        <w:suppressAutoHyphens w:val="0"/>
        <w:spacing w:line="276" w:lineRule="auto"/>
        <w:ind w:firstLine="567"/>
        <w:contextualSpacing/>
        <w:jc w:val="both"/>
      </w:pPr>
      <w:r w:rsidRPr="00E352D6">
        <w:rPr>
          <w:highlight w:val="yellow"/>
        </w:rPr>
        <w:t>Да бъдат спазени разпоредбите на Наредба № 4 от 2009 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 ( ДВ, бр. 54 от 2009 г. ).</w:t>
      </w:r>
    </w:p>
    <w:p w:rsidR="007D7600" w:rsidRDefault="007D7600" w:rsidP="00792EC6">
      <w:pPr>
        <w:suppressAutoHyphens w:val="0"/>
        <w:spacing w:line="276" w:lineRule="auto"/>
        <w:ind w:firstLine="567"/>
        <w:contextualSpacing/>
        <w:jc w:val="both"/>
      </w:pPr>
    </w:p>
    <w:p w:rsidR="00792EC6" w:rsidRPr="00C043FF" w:rsidRDefault="00792EC6" w:rsidP="00792EC6">
      <w:pPr>
        <w:tabs>
          <w:tab w:val="left" w:pos="567"/>
          <w:tab w:val="center" w:pos="4320"/>
          <w:tab w:val="right" w:pos="8640"/>
        </w:tabs>
        <w:suppressAutoHyphens w:val="0"/>
        <w:spacing w:afterLines="40" w:after="96" w:line="240" w:lineRule="auto"/>
        <w:jc w:val="both"/>
        <w:rPr>
          <w:rFonts w:eastAsia="Calibri"/>
          <w:b/>
          <w:lang w:eastAsia="en-US"/>
        </w:rPr>
      </w:pPr>
      <w:r w:rsidRPr="00C043FF">
        <w:rPr>
          <w:rFonts w:eastAsia="Calibri"/>
          <w:b/>
          <w:lang w:eastAsia="en-US"/>
        </w:rPr>
        <w:t>3. КРАТКО ОПИСАНИЕ НА ПРЕДМЕТА НА ПОРЪЧКАТА.</w:t>
      </w:r>
    </w:p>
    <w:p w:rsidR="00792EC6" w:rsidRDefault="00792EC6" w:rsidP="00792EC6">
      <w:pPr>
        <w:pStyle w:val="NoSpacing1"/>
        <w:spacing w:line="276" w:lineRule="auto"/>
        <w:ind w:firstLine="709"/>
        <w:jc w:val="both"/>
        <w:rPr>
          <w:lang w:val="bg-BG"/>
        </w:rPr>
      </w:pPr>
      <w:r w:rsidRPr="00615C52">
        <w:rPr>
          <w:highlight w:val="yellow"/>
          <w:lang w:val="bg-BG"/>
        </w:rPr>
        <w:t xml:space="preserve">Пълното описание на предмета по всяка обособена позиция е дадено в съответната техническа спецификация -  </w:t>
      </w:r>
      <w:r w:rsidRPr="00615C52">
        <w:rPr>
          <w:b/>
          <w:highlight w:val="yellow"/>
          <w:lang w:val="bg-BG"/>
        </w:rPr>
        <w:t xml:space="preserve">Приложения №№ </w:t>
      </w:r>
      <w:r w:rsidR="005146D9">
        <w:rPr>
          <w:b/>
          <w:highlight w:val="yellow"/>
          <w:lang w:val="bg-BG"/>
        </w:rPr>
        <w:t xml:space="preserve">10.1 и 10.2 </w:t>
      </w:r>
      <w:r w:rsidRPr="00615C52">
        <w:rPr>
          <w:b/>
          <w:highlight w:val="yellow"/>
          <w:lang w:val="bg-BG"/>
        </w:rPr>
        <w:t>,</w:t>
      </w:r>
      <w:r w:rsidRPr="00615C52">
        <w:rPr>
          <w:highlight w:val="yellow"/>
          <w:lang w:val="bg-BG"/>
        </w:rPr>
        <w:t xml:space="preserve"> представляващи неразделна част от настоящата документацията за участие.</w:t>
      </w:r>
    </w:p>
    <w:p w:rsidR="00792EC6" w:rsidRDefault="00792EC6" w:rsidP="00792EC6">
      <w:pPr>
        <w:widowControl w:val="0"/>
        <w:autoSpaceDE w:val="0"/>
        <w:autoSpaceDN w:val="0"/>
        <w:adjustRightInd w:val="0"/>
        <w:spacing w:after="120" w:line="240" w:lineRule="auto"/>
        <w:ind w:firstLine="567"/>
        <w:jc w:val="both"/>
        <w:rPr>
          <w:lang w:eastAsia="bg-BG"/>
        </w:rPr>
      </w:pPr>
      <w:r>
        <w:rPr>
          <w:lang w:eastAsia="bg-BG"/>
        </w:rPr>
        <w:t>Видът на стоките, които следва да бъдат доставени и тяхното количество по всяка от обособените позиции, е както следва:</w:t>
      </w:r>
    </w:p>
    <w:p w:rsidR="00A3791F" w:rsidRPr="00A3791F" w:rsidRDefault="00A3791F" w:rsidP="00A3791F">
      <w:pPr>
        <w:pStyle w:val="aa"/>
        <w:numPr>
          <w:ilvl w:val="0"/>
          <w:numId w:val="14"/>
        </w:numPr>
        <w:spacing w:line="240" w:lineRule="auto"/>
        <w:jc w:val="both"/>
        <w:rPr>
          <w:rFonts w:ascii="Times New Roman" w:hAnsi="Times New Roman"/>
          <w:b/>
        </w:rPr>
      </w:pPr>
      <w:r w:rsidRPr="00A3791F">
        <w:rPr>
          <w:rFonts w:ascii="Times New Roman" w:hAnsi="Times New Roman"/>
          <w:b/>
          <w:i/>
          <w:lang w:eastAsia="bg-BG"/>
        </w:rPr>
        <w:t>Обособена позиция № 1</w:t>
      </w:r>
      <w:r w:rsidRPr="00A3791F">
        <w:rPr>
          <w:rFonts w:ascii="Times New Roman" w:hAnsi="Times New Roman"/>
          <w:b/>
          <w:i/>
          <w:lang w:val="en-US" w:eastAsia="bg-BG"/>
        </w:rPr>
        <w:t>:</w:t>
      </w:r>
      <w:r w:rsidRPr="00A3791F">
        <w:rPr>
          <w:rFonts w:ascii="Times New Roman" w:hAnsi="Times New Roman"/>
          <w:b/>
          <w:i/>
          <w:lang w:eastAsia="bg-BG"/>
        </w:rPr>
        <w:t xml:space="preserve"> </w:t>
      </w:r>
      <w:r w:rsidRPr="00A3791F">
        <w:rPr>
          <w:rFonts w:ascii="Times New Roman" w:hAnsi="Times New Roman"/>
          <w:b/>
        </w:rPr>
        <w:t xml:space="preserve">„Доставка и монтаж на оборудване и обзавеждане, </w:t>
      </w:r>
      <w:r w:rsidRPr="00A3791F">
        <w:rPr>
          <w:rFonts w:ascii="Times New Roman" w:eastAsia="Calibri" w:hAnsi="Times New Roman"/>
          <w:lang w:eastAsia="bg-BG"/>
        </w:rPr>
        <w:t>за обект „Дневен център за деца с увреждания“ (ДЦДУ) - гр. Перник, кв. „</w:t>
      </w:r>
      <w:proofErr w:type="spellStart"/>
      <w:r w:rsidRPr="00A3791F">
        <w:rPr>
          <w:rFonts w:ascii="Times New Roman" w:eastAsia="Calibri" w:hAnsi="Times New Roman"/>
          <w:lang w:eastAsia="bg-BG"/>
        </w:rPr>
        <w:t>Варош</w:t>
      </w:r>
      <w:proofErr w:type="spellEnd"/>
      <w:r w:rsidRPr="00A3791F">
        <w:rPr>
          <w:rFonts w:ascii="Times New Roman" w:eastAsia="Calibri" w:hAnsi="Times New Roman"/>
          <w:lang w:eastAsia="bg-BG"/>
        </w:rPr>
        <w:t xml:space="preserve"> и Табана“, ул. „Илинден“ № 14, община Перник.</w:t>
      </w:r>
    </w:p>
    <w:p w:rsidR="000C208D" w:rsidRPr="000C208D" w:rsidRDefault="000C208D" w:rsidP="00A3791F">
      <w:pPr>
        <w:suppressAutoHyphens w:val="0"/>
        <w:spacing w:after="200" w:line="240" w:lineRule="auto"/>
        <w:ind w:left="720"/>
        <w:contextualSpacing/>
        <w:rPr>
          <w:lang w:eastAsia="en-US"/>
        </w:rPr>
      </w:pPr>
    </w:p>
    <w:tbl>
      <w:tblPr>
        <w:tblW w:w="7611" w:type="dxa"/>
        <w:jc w:val="center"/>
        <w:tblCellMar>
          <w:left w:w="70" w:type="dxa"/>
          <w:right w:w="70" w:type="dxa"/>
        </w:tblCellMar>
        <w:tblLook w:val="04A0" w:firstRow="1" w:lastRow="0" w:firstColumn="1" w:lastColumn="0" w:noHBand="0" w:noVBand="1"/>
      </w:tblPr>
      <w:tblGrid>
        <w:gridCol w:w="557"/>
        <w:gridCol w:w="4536"/>
        <w:gridCol w:w="1095"/>
        <w:gridCol w:w="1423"/>
      </w:tblGrid>
      <w:tr w:rsidR="000C208D" w:rsidRPr="000C208D" w:rsidTr="00FA4149">
        <w:trPr>
          <w:trHeight w:val="510"/>
          <w:jc w:val="center"/>
        </w:trPr>
        <w:tc>
          <w:tcPr>
            <w:tcW w:w="557"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0C208D" w:rsidRPr="000C208D" w:rsidRDefault="000C208D" w:rsidP="000C208D">
            <w:pPr>
              <w:suppressAutoHyphens w:val="0"/>
              <w:spacing w:line="240" w:lineRule="auto"/>
              <w:jc w:val="center"/>
              <w:rPr>
                <w:b/>
                <w:bCs/>
                <w:szCs w:val="20"/>
                <w:lang w:eastAsia="bg-BG"/>
              </w:rPr>
            </w:pPr>
            <w:r w:rsidRPr="000C208D">
              <w:rPr>
                <w:b/>
                <w:bCs/>
                <w:szCs w:val="20"/>
                <w:lang w:eastAsia="bg-BG"/>
              </w:rPr>
              <w:t>№ по ред</w:t>
            </w:r>
          </w:p>
        </w:tc>
        <w:tc>
          <w:tcPr>
            <w:tcW w:w="4536" w:type="dxa"/>
            <w:tcBorders>
              <w:top w:val="single" w:sz="8" w:space="0" w:color="auto"/>
              <w:left w:val="nil"/>
              <w:bottom w:val="single" w:sz="4" w:space="0" w:color="auto"/>
              <w:right w:val="single" w:sz="4" w:space="0" w:color="auto"/>
            </w:tcBorders>
            <w:shd w:val="clear" w:color="000000" w:fill="C0C0C0"/>
            <w:vAlign w:val="center"/>
            <w:hideMark/>
          </w:tcPr>
          <w:p w:rsidR="000C208D" w:rsidRPr="000C208D" w:rsidRDefault="000C208D" w:rsidP="000C208D">
            <w:pPr>
              <w:suppressAutoHyphens w:val="0"/>
              <w:spacing w:line="240" w:lineRule="auto"/>
              <w:jc w:val="center"/>
              <w:rPr>
                <w:b/>
                <w:bCs/>
                <w:szCs w:val="20"/>
                <w:lang w:eastAsia="bg-BG"/>
              </w:rPr>
            </w:pPr>
            <w:r w:rsidRPr="000C208D">
              <w:rPr>
                <w:b/>
                <w:bCs/>
                <w:szCs w:val="20"/>
                <w:lang w:eastAsia="bg-BG"/>
              </w:rPr>
              <w:t>Наименование на оборудване/обзавеждане</w:t>
            </w:r>
          </w:p>
        </w:tc>
        <w:tc>
          <w:tcPr>
            <w:tcW w:w="1095" w:type="dxa"/>
            <w:tcBorders>
              <w:top w:val="single" w:sz="8" w:space="0" w:color="auto"/>
              <w:left w:val="nil"/>
              <w:bottom w:val="single" w:sz="4" w:space="0" w:color="auto"/>
              <w:right w:val="single" w:sz="4" w:space="0" w:color="auto"/>
            </w:tcBorders>
            <w:shd w:val="clear" w:color="000000" w:fill="C0C0C0"/>
            <w:vAlign w:val="center"/>
            <w:hideMark/>
          </w:tcPr>
          <w:p w:rsidR="000C208D" w:rsidRPr="000C208D" w:rsidRDefault="000C208D" w:rsidP="000C208D">
            <w:pPr>
              <w:suppressAutoHyphens w:val="0"/>
              <w:spacing w:line="240" w:lineRule="auto"/>
              <w:jc w:val="center"/>
              <w:rPr>
                <w:b/>
                <w:bCs/>
                <w:szCs w:val="20"/>
                <w:lang w:eastAsia="bg-BG"/>
              </w:rPr>
            </w:pPr>
            <w:r w:rsidRPr="000C208D">
              <w:rPr>
                <w:b/>
                <w:bCs/>
                <w:szCs w:val="20"/>
                <w:lang w:eastAsia="bg-BG"/>
              </w:rPr>
              <w:t>Единица мярка</w:t>
            </w:r>
          </w:p>
        </w:tc>
        <w:tc>
          <w:tcPr>
            <w:tcW w:w="1423" w:type="dxa"/>
            <w:tcBorders>
              <w:top w:val="single" w:sz="8" w:space="0" w:color="auto"/>
              <w:left w:val="nil"/>
              <w:bottom w:val="single" w:sz="4" w:space="0" w:color="auto"/>
              <w:right w:val="single" w:sz="4" w:space="0" w:color="auto"/>
            </w:tcBorders>
            <w:shd w:val="clear" w:color="000000" w:fill="C0C0C0"/>
            <w:vAlign w:val="center"/>
            <w:hideMark/>
          </w:tcPr>
          <w:p w:rsidR="000C208D" w:rsidRPr="000C208D" w:rsidRDefault="000C208D" w:rsidP="000C208D">
            <w:pPr>
              <w:suppressAutoHyphens w:val="0"/>
              <w:spacing w:line="240" w:lineRule="auto"/>
              <w:jc w:val="center"/>
              <w:rPr>
                <w:b/>
                <w:bCs/>
                <w:szCs w:val="20"/>
                <w:lang w:eastAsia="bg-BG"/>
              </w:rPr>
            </w:pPr>
            <w:r w:rsidRPr="000C208D">
              <w:rPr>
                <w:b/>
                <w:bCs/>
                <w:szCs w:val="20"/>
                <w:lang w:eastAsia="bg-BG"/>
              </w:rPr>
              <w:t>Количество</w:t>
            </w:r>
          </w:p>
        </w:tc>
      </w:tr>
      <w:tr w:rsidR="000C208D" w:rsidRPr="000C208D" w:rsidTr="00FA4149">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1</w:t>
            </w:r>
          </w:p>
        </w:tc>
        <w:tc>
          <w:tcPr>
            <w:tcW w:w="4536"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szCs w:val="20"/>
                <w:lang w:eastAsia="bg-BG"/>
              </w:rPr>
            </w:pPr>
            <w:r w:rsidRPr="000C208D">
              <w:rPr>
                <w:b/>
                <w:bCs/>
                <w:szCs w:val="20"/>
                <w:lang w:eastAsia="bg-BG"/>
              </w:rPr>
              <w:t>Зала за групова работа / дневен престой</w:t>
            </w:r>
            <w:r w:rsidRPr="000C208D">
              <w:rPr>
                <w:szCs w:val="20"/>
                <w:lang w:eastAsia="bg-BG"/>
              </w:rPr>
              <w:t xml:space="preserve">- за двете зали- </w:t>
            </w:r>
            <w:proofErr w:type="spellStart"/>
            <w:r w:rsidRPr="000C208D">
              <w:rPr>
                <w:szCs w:val="20"/>
                <w:lang w:eastAsia="bg-BG"/>
              </w:rPr>
              <w:t>Климатици</w:t>
            </w:r>
            <w:proofErr w:type="spellEnd"/>
          </w:p>
        </w:tc>
        <w:tc>
          <w:tcPr>
            <w:tcW w:w="1095"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4</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2</w:t>
            </w:r>
          </w:p>
        </w:tc>
        <w:tc>
          <w:tcPr>
            <w:tcW w:w="453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szCs w:val="20"/>
                <w:lang w:eastAsia="bg-BG"/>
              </w:rPr>
            </w:pPr>
            <w:r w:rsidRPr="000C208D">
              <w:rPr>
                <w:szCs w:val="20"/>
                <w:lang w:eastAsia="bg-BG"/>
              </w:rPr>
              <w:t>Дидактична секция / шкаф /</w:t>
            </w:r>
          </w:p>
        </w:tc>
        <w:tc>
          <w:tcPr>
            <w:tcW w:w="1095"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2</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3</w:t>
            </w:r>
          </w:p>
        </w:tc>
        <w:tc>
          <w:tcPr>
            <w:tcW w:w="453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szCs w:val="20"/>
                <w:lang w:eastAsia="bg-BG"/>
              </w:rPr>
            </w:pPr>
            <w:r w:rsidRPr="000C208D">
              <w:rPr>
                <w:szCs w:val="20"/>
                <w:lang w:eastAsia="bg-BG"/>
              </w:rPr>
              <w:t>Открит шкаф на кутийки</w:t>
            </w:r>
          </w:p>
        </w:tc>
        <w:tc>
          <w:tcPr>
            <w:tcW w:w="1095"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2</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4</w:t>
            </w:r>
          </w:p>
        </w:tc>
        <w:tc>
          <w:tcPr>
            <w:tcW w:w="4536"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szCs w:val="20"/>
                <w:lang w:eastAsia="bg-BG"/>
              </w:rPr>
            </w:pPr>
            <w:r w:rsidRPr="000C208D">
              <w:rPr>
                <w:szCs w:val="20"/>
                <w:lang w:eastAsia="bg-BG"/>
              </w:rPr>
              <w:t>Детски модулни масички</w:t>
            </w:r>
          </w:p>
        </w:tc>
        <w:tc>
          <w:tcPr>
            <w:tcW w:w="1095"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2</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5</w:t>
            </w:r>
          </w:p>
        </w:tc>
        <w:tc>
          <w:tcPr>
            <w:tcW w:w="4536"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szCs w:val="20"/>
                <w:lang w:eastAsia="bg-BG"/>
              </w:rPr>
            </w:pPr>
            <w:r w:rsidRPr="000C208D">
              <w:rPr>
                <w:szCs w:val="20"/>
                <w:lang w:eastAsia="bg-BG"/>
              </w:rPr>
              <w:t>Детски столчета</w:t>
            </w:r>
          </w:p>
        </w:tc>
        <w:tc>
          <w:tcPr>
            <w:tcW w:w="1095"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20</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6</w:t>
            </w:r>
          </w:p>
        </w:tc>
        <w:tc>
          <w:tcPr>
            <w:tcW w:w="453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szCs w:val="20"/>
                <w:lang w:eastAsia="bg-BG"/>
              </w:rPr>
            </w:pPr>
            <w:r w:rsidRPr="000C208D">
              <w:rPr>
                <w:szCs w:val="20"/>
                <w:lang w:eastAsia="bg-BG"/>
              </w:rPr>
              <w:t>Работно бюро</w:t>
            </w:r>
          </w:p>
        </w:tc>
        <w:tc>
          <w:tcPr>
            <w:tcW w:w="1095"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2</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7</w:t>
            </w:r>
          </w:p>
        </w:tc>
        <w:tc>
          <w:tcPr>
            <w:tcW w:w="453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szCs w:val="20"/>
                <w:lang w:eastAsia="bg-BG"/>
              </w:rPr>
            </w:pPr>
            <w:r w:rsidRPr="000C208D">
              <w:rPr>
                <w:szCs w:val="20"/>
                <w:lang w:eastAsia="bg-BG"/>
              </w:rPr>
              <w:t>Столове</w:t>
            </w:r>
          </w:p>
        </w:tc>
        <w:tc>
          <w:tcPr>
            <w:tcW w:w="1095"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2</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8</w:t>
            </w:r>
          </w:p>
        </w:tc>
        <w:tc>
          <w:tcPr>
            <w:tcW w:w="453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szCs w:val="20"/>
                <w:lang w:eastAsia="bg-BG"/>
              </w:rPr>
            </w:pPr>
            <w:proofErr w:type="spellStart"/>
            <w:r w:rsidRPr="000C208D">
              <w:rPr>
                <w:szCs w:val="20"/>
                <w:lang w:eastAsia="bg-BG"/>
              </w:rPr>
              <w:t>Конвекторен</w:t>
            </w:r>
            <w:proofErr w:type="spellEnd"/>
            <w:r w:rsidRPr="000C208D">
              <w:rPr>
                <w:szCs w:val="20"/>
                <w:lang w:eastAsia="bg-BG"/>
              </w:rPr>
              <w:t xml:space="preserve"> радиатор</w:t>
            </w:r>
          </w:p>
        </w:tc>
        <w:tc>
          <w:tcPr>
            <w:tcW w:w="1095"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2</w:t>
            </w:r>
          </w:p>
        </w:tc>
      </w:tr>
      <w:tr w:rsidR="000C208D" w:rsidRPr="000C208D" w:rsidTr="00FA4149">
        <w:trPr>
          <w:trHeight w:val="183"/>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9</w:t>
            </w:r>
          </w:p>
        </w:tc>
        <w:tc>
          <w:tcPr>
            <w:tcW w:w="4536"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szCs w:val="20"/>
                <w:lang w:eastAsia="bg-BG"/>
              </w:rPr>
            </w:pPr>
            <w:r w:rsidRPr="000C208D">
              <w:rPr>
                <w:b/>
                <w:bCs/>
                <w:szCs w:val="20"/>
                <w:lang w:eastAsia="bg-BG"/>
              </w:rPr>
              <w:t>Кухня (</w:t>
            </w:r>
            <w:proofErr w:type="spellStart"/>
            <w:r w:rsidRPr="000C208D">
              <w:rPr>
                <w:b/>
                <w:bCs/>
                <w:szCs w:val="20"/>
                <w:lang w:eastAsia="bg-BG"/>
              </w:rPr>
              <w:t>Разливочно</w:t>
            </w:r>
            <w:proofErr w:type="spellEnd"/>
            <w:r w:rsidRPr="000C208D">
              <w:rPr>
                <w:b/>
                <w:bCs/>
                <w:szCs w:val="20"/>
                <w:lang w:eastAsia="bg-BG"/>
              </w:rPr>
              <w:t xml:space="preserve"> и трапезария) - Кухненски бокс </w:t>
            </w:r>
            <w:r w:rsidRPr="000C208D">
              <w:rPr>
                <w:szCs w:val="20"/>
                <w:lang w:eastAsia="bg-BG"/>
              </w:rPr>
              <w:t>- Кухненски шкаф с плот</w:t>
            </w:r>
          </w:p>
        </w:tc>
        <w:tc>
          <w:tcPr>
            <w:tcW w:w="1095"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1</w:t>
            </w:r>
          </w:p>
        </w:tc>
      </w:tr>
      <w:tr w:rsidR="000C208D" w:rsidRPr="000C208D" w:rsidTr="00FA4149">
        <w:trPr>
          <w:trHeight w:val="52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10</w:t>
            </w:r>
          </w:p>
        </w:tc>
        <w:tc>
          <w:tcPr>
            <w:tcW w:w="4536"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szCs w:val="20"/>
                <w:lang w:eastAsia="bg-BG"/>
              </w:rPr>
            </w:pPr>
            <w:r w:rsidRPr="000C208D">
              <w:rPr>
                <w:szCs w:val="20"/>
                <w:lang w:eastAsia="bg-BG"/>
              </w:rPr>
              <w:t>Кухненски шкаф с мивка, с батерия и сифон /комплект/.</w:t>
            </w:r>
          </w:p>
        </w:tc>
        <w:tc>
          <w:tcPr>
            <w:tcW w:w="1095"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423"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1</w:t>
            </w:r>
          </w:p>
        </w:tc>
      </w:tr>
    </w:tbl>
    <w:p w:rsidR="000C208D" w:rsidRPr="000C208D" w:rsidRDefault="000C208D" w:rsidP="000C208D">
      <w:pPr>
        <w:suppressAutoHyphens w:val="0"/>
        <w:spacing w:line="240" w:lineRule="auto"/>
        <w:rPr>
          <w:rFonts w:eastAsiaTheme="minorHAnsi" w:cstheme="minorBidi"/>
          <w:lang w:eastAsia="en-US"/>
        </w:rPr>
      </w:pPr>
    </w:p>
    <w:p w:rsidR="003B41D9" w:rsidRPr="00D20FFC" w:rsidRDefault="003B41D9" w:rsidP="003B41D9">
      <w:pPr>
        <w:pStyle w:val="aa"/>
        <w:numPr>
          <w:ilvl w:val="0"/>
          <w:numId w:val="14"/>
        </w:numPr>
        <w:autoSpaceDE w:val="0"/>
        <w:autoSpaceDN w:val="0"/>
        <w:adjustRightInd w:val="0"/>
        <w:spacing w:line="240" w:lineRule="auto"/>
        <w:jc w:val="both"/>
        <w:rPr>
          <w:rFonts w:ascii="Times New Roman" w:eastAsia="Calibri" w:hAnsi="Times New Roman"/>
          <w:lang w:eastAsia="bg-BG"/>
        </w:rPr>
      </w:pPr>
      <w:r w:rsidRPr="00D20FFC">
        <w:rPr>
          <w:rFonts w:ascii="Times New Roman" w:eastAsia="Calibri" w:hAnsi="Times New Roman"/>
          <w:lang w:eastAsia="bg-BG"/>
        </w:rPr>
        <w:t xml:space="preserve">ОП № 2 </w:t>
      </w:r>
      <w:r w:rsidRPr="00D20FFC">
        <w:rPr>
          <w:rFonts w:ascii="Times New Roman" w:hAnsi="Times New Roman"/>
          <w:b/>
        </w:rPr>
        <w:t xml:space="preserve">„Доставка и монтаж на оборудване и обзавеждане, </w:t>
      </w:r>
      <w:r w:rsidRPr="00D20FFC">
        <w:rPr>
          <w:rFonts w:ascii="Times New Roman" w:eastAsia="Calibri" w:hAnsi="Times New Roman"/>
          <w:lang w:eastAsia="bg-BG"/>
        </w:rPr>
        <w:t>за обект „Център за обществена подкрепа“ (ЦОП) - гр. Перник, кв. „</w:t>
      </w:r>
      <w:proofErr w:type="spellStart"/>
      <w:r w:rsidRPr="00D20FFC">
        <w:rPr>
          <w:rFonts w:ascii="Times New Roman" w:eastAsia="Calibri" w:hAnsi="Times New Roman"/>
          <w:lang w:eastAsia="bg-BG"/>
        </w:rPr>
        <w:t>Калкас</w:t>
      </w:r>
      <w:proofErr w:type="spellEnd"/>
      <w:r w:rsidRPr="00D20FFC">
        <w:rPr>
          <w:rFonts w:ascii="Times New Roman" w:eastAsia="Calibri" w:hAnsi="Times New Roman"/>
          <w:lang w:eastAsia="bg-BG"/>
        </w:rPr>
        <w:t xml:space="preserve">“, ул. „Захари Зограф“ № 61, община Перник. </w:t>
      </w:r>
    </w:p>
    <w:p w:rsidR="000C208D" w:rsidRPr="000C208D" w:rsidRDefault="000C208D" w:rsidP="000C208D">
      <w:pPr>
        <w:suppressAutoHyphens w:val="0"/>
        <w:spacing w:line="240" w:lineRule="auto"/>
        <w:rPr>
          <w:rFonts w:eastAsiaTheme="minorHAnsi" w:cstheme="minorBidi"/>
          <w:lang w:eastAsia="en-US"/>
        </w:rPr>
      </w:pPr>
    </w:p>
    <w:tbl>
      <w:tblPr>
        <w:tblW w:w="7553" w:type="dxa"/>
        <w:jc w:val="center"/>
        <w:tblCellMar>
          <w:left w:w="70" w:type="dxa"/>
          <w:right w:w="70" w:type="dxa"/>
        </w:tblCellMar>
        <w:tblLook w:val="04A0" w:firstRow="1" w:lastRow="0" w:firstColumn="1" w:lastColumn="0" w:noHBand="0" w:noVBand="1"/>
      </w:tblPr>
      <w:tblGrid>
        <w:gridCol w:w="557"/>
        <w:gridCol w:w="4678"/>
        <w:gridCol w:w="1002"/>
        <w:gridCol w:w="1316"/>
      </w:tblGrid>
      <w:tr w:rsidR="000C208D" w:rsidRPr="000C208D" w:rsidTr="00FA4149">
        <w:trPr>
          <w:trHeight w:val="510"/>
          <w:jc w:val="center"/>
        </w:trPr>
        <w:tc>
          <w:tcPr>
            <w:tcW w:w="557"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0C208D" w:rsidRPr="000C208D" w:rsidRDefault="000C208D" w:rsidP="000C208D">
            <w:pPr>
              <w:suppressAutoHyphens w:val="0"/>
              <w:spacing w:line="240" w:lineRule="auto"/>
              <w:jc w:val="center"/>
              <w:rPr>
                <w:rFonts w:ascii="Arial" w:hAnsi="Arial" w:cs="Arial"/>
                <w:b/>
                <w:bCs/>
                <w:sz w:val="20"/>
                <w:szCs w:val="20"/>
                <w:lang w:eastAsia="bg-BG"/>
              </w:rPr>
            </w:pPr>
            <w:r w:rsidRPr="000C208D">
              <w:rPr>
                <w:rFonts w:ascii="Arial" w:hAnsi="Arial" w:cs="Arial"/>
                <w:b/>
                <w:bCs/>
                <w:sz w:val="20"/>
                <w:szCs w:val="20"/>
                <w:lang w:eastAsia="bg-BG"/>
              </w:rPr>
              <w:t>№ по ред</w:t>
            </w:r>
          </w:p>
        </w:tc>
        <w:tc>
          <w:tcPr>
            <w:tcW w:w="4678" w:type="dxa"/>
            <w:tcBorders>
              <w:top w:val="single" w:sz="8" w:space="0" w:color="auto"/>
              <w:left w:val="nil"/>
              <w:bottom w:val="single" w:sz="4" w:space="0" w:color="auto"/>
              <w:right w:val="single" w:sz="4" w:space="0" w:color="auto"/>
            </w:tcBorders>
            <w:shd w:val="clear" w:color="000000" w:fill="C0C0C0"/>
            <w:vAlign w:val="center"/>
            <w:hideMark/>
          </w:tcPr>
          <w:p w:rsidR="000C208D" w:rsidRPr="000C208D" w:rsidRDefault="000C208D" w:rsidP="000C208D">
            <w:pPr>
              <w:suppressAutoHyphens w:val="0"/>
              <w:spacing w:line="240" w:lineRule="auto"/>
              <w:jc w:val="center"/>
              <w:rPr>
                <w:rFonts w:ascii="Arial" w:hAnsi="Arial" w:cs="Arial"/>
                <w:b/>
                <w:bCs/>
                <w:sz w:val="20"/>
                <w:szCs w:val="20"/>
                <w:lang w:eastAsia="bg-BG"/>
              </w:rPr>
            </w:pPr>
            <w:r w:rsidRPr="000C208D">
              <w:rPr>
                <w:rFonts w:ascii="Arial" w:hAnsi="Arial" w:cs="Arial"/>
                <w:b/>
                <w:bCs/>
                <w:sz w:val="20"/>
                <w:szCs w:val="20"/>
                <w:lang w:eastAsia="bg-BG"/>
              </w:rPr>
              <w:t>Наименование на оборудване/обзавеждане</w:t>
            </w:r>
          </w:p>
        </w:tc>
        <w:tc>
          <w:tcPr>
            <w:tcW w:w="1002" w:type="dxa"/>
            <w:tcBorders>
              <w:top w:val="single" w:sz="8" w:space="0" w:color="auto"/>
              <w:left w:val="nil"/>
              <w:bottom w:val="single" w:sz="4" w:space="0" w:color="auto"/>
              <w:right w:val="single" w:sz="4" w:space="0" w:color="auto"/>
            </w:tcBorders>
            <w:shd w:val="clear" w:color="000000" w:fill="C0C0C0"/>
            <w:vAlign w:val="center"/>
            <w:hideMark/>
          </w:tcPr>
          <w:p w:rsidR="000C208D" w:rsidRPr="000C208D" w:rsidRDefault="000C208D" w:rsidP="000C208D">
            <w:pPr>
              <w:suppressAutoHyphens w:val="0"/>
              <w:spacing w:line="240" w:lineRule="auto"/>
              <w:jc w:val="center"/>
              <w:rPr>
                <w:rFonts w:ascii="Arial" w:hAnsi="Arial" w:cs="Arial"/>
                <w:b/>
                <w:bCs/>
                <w:sz w:val="20"/>
                <w:szCs w:val="20"/>
                <w:lang w:eastAsia="bg-BG"/>
              </w:rPr>
            </w:pPr>
            <w:r w:rsidRPr="000C208D">
              <w:rPr>
                <w:rFonts w:ascii="Arial" w:hAnsi="Arial" w:cs="Arial"/>
                <w:b/>
                <w:bCs/>
                <w:sz w:val="20"/>
                <w:szCs w:val="20"/>
                <w:lang w:eastAsia="bg-BG"/>
              </w:rPr>
              <w:t>Единица мярка</w:t>
            </w:r>
          </w:p>
        </w:tc>
        <w:tc>
          <w:tcPr>
            <w:tcW w:w="1316" w:type="dxa"/>
            <w:tcBorders>
              <w:top w:val="single" w:sz="8" w:space="0" w:color="auto"/>
              <w:left w:val="nil"/>
              <w:bottom w:val="single" w:sz="4" w:space="0" w:color="auto"/>
              <w:right w:val="single" w:sz="4" w:space="0" w:color="auto"/>
            </w:tcBorders>
            <w:shd w:val="clear" w:color="000000" w:fill="C0C0C0"/>
            <w:vAlign w:val="center"/>
            <w:hideMark/>
          </w:tcPr>
          <w:p w:rsidR="000C208D" w:rsidRPr="000C208D" w:rsidRDefault="000C208D" w:rsidP="000C208D">
            <w:pPr>
              <w:suppressAutoHyphens w:val="0"/>
              <w:spacing w:line="240" w:lineRule="auto"/>
              <w:jc w:val="center"/>
              <w:rPr>
                <w:rFonts w:ascii="Arial" w:hAnsi="Arial" w:cs="Arial"/>
                <w:b/>
                <w:bCs/>
                <w:sz w:val="20"/>
                <w:szCs w:val="20"/>
                <w:lang w:eastAsia="bg-BG"/>
              </w:rPr>
            </w:pPr>
            <w:r w:rsidRPr="000C208D">
              <w:rPr>
                <w:rFonts w:ascii="Arial" w:hAnsi="Arial" w:cs="Arial"/>
                <w:b/>
                <w:bCs/>
                <w:sz w:val="20"/>
                <w:szCs w:val="20"/>
                <w:lang w:eastAsia="bg-BG"/>
              </w:rPr>
              <w:t>Количество</w:t>
            </w:r>
          </w:p>
        </w:tc>
      </w:tr>
      <w:tr w:rsidR="000C208D" w:rsidRPr="000C208D" w:rsidTr="00FA4149">
        <w:trPr>
          <w:trHeight w:val="765"/>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rFonts w:ascii="Arial" w:hAnsi="Arial" w:cs="Arial"/>
                <w:sz w:val="20"/>
                <w:szCs w:val="20"/>
                <w:lang w:eastAsia="bg-BG"/>
              </w:rPr>
            </w:pPr>
            <w:r w:rsidRPr="000C208D">
              <w:rPr>
                <w:rFonts w:ascii="Arial" w:hAnsi="Arial" w:cs="Arial"/>
                <w:b/>
                <w:bCs/>
                <w:sz w:val="20"/>
                <w:szCs w:val="20"/>
                <w:lang w:eastAsia="bg-BG"/>
              </w:rPr>
              <w:lastRenderedPageBreak/>
              <w:t>Обслужваща площ/коридори/фоайе рецепция/складове-Детски кът в приемната на ЦОП</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szCs w:val="20"/>
                <w:lang w:eastAsia="bg-BG"/>
              </w:rPr>
            </w:pPr>
            <w:r w:rsidRPr="000C208D">
              <w:rPr>
                <w:szCs w:val="20"/>
                <w:lang w:eastAsia="bg-BG"/>
              </w:rPr>
              <w:t xml:space="preserve">малка масичка - детска цветна, ПДЧ </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szCs w:val="20"/>
                <w:lang w:eastAsia="bg-BG"/>
              </w:rPr>
            </w:pPr>
            <w:r w:rsidRPr="000C208D">
              <w:rPr>
                <w:szCs w:val="20"/>
                <w:lang w:eastAsia="bg-BG"/>
              </w:rPr>
              <w:t xml:space="preserve">детски столчета - цветни, ПДЧ </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5</w:t>
            </w:r>
          </w:p>
        </w:tc>
      </w:tr>
      <w:tr w:rsidR="000C208D" w:rsidRPr="000C208D" w:rsidTr="00FA4149">
        <w:trPr>
          <w:trHeight w:val="78"/>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szCs w:val="20"/>
                <w:lang w:eastAsia="bg-BG"/>
              </w:rPr>
            </w:pPr>
            <w:r w:rsidRPr="000C208D">
              <w:rPr>
                <w:szCs w:val="20"/>
                <w:lang w:eastAsia="bg-BG"/>
              </w:rPr>
              <w:t>детски фототапет цветен, детски орнаменти</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 ролки</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1</w:t>
            </w:r>
          </w:p>
        </w:tc>
      </w:tr>
      <w:tr w:rsidR="000C208D" w:rsidRPr="000C208D" w:rsidTr="00FA4149">
        <w:trPr>
          <w:trHeight w:val="76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4</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szCs w:val="20"/>
                <w:lang w:eastAsia="bg-BG"/>
              </w:rPr>
            </w:pPr>
            <w:r w:rsidRPr="000C208D">
              <w:rPr>
                <w:szCs w:val="20"/>
                <w:lang w:eastAsia="bg-BG"/>
              </w:rPr>
              <w:t>играчки/семейна къща с кукли,шкаф за кукли,материали за консултативна и терапевтична работа</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1</w:t>
            </w:r>
          </w:p>
        </w:tc>
      </w:tr>
      <w:tr w:rsidR="000C208D" w:rsidRPr="000C208D" w:rsidTr="00FA4149">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5</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szCs w:val="20"/>
                <w:lang w:eastAsia="bg-BG"/>
              </w:rPr>
            </w:pPr>
            <w:r w:rsidRPr="000C208D">
              <w:rPr>
                <w:szCs w:val="20"/>
                <w:lang w:eastAsia="bg-BG"/>
              </w:rPr>
              <w:t xml:space="preserve">детски модулни мебели-етажерки стенни и стоящи, преградни рафтове - цветни, ПДЧ </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6</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szCs w:val="20"/>
                <w:lang w:eastAsia="bg-BG"/>
              </w:rPr>
            </w:pPr>
            <w:r w:rsidRPr="000C208D">
              <w:rPr>
                <w:szCs w:val="20"/>
                <w:lang w:eastAsia="bg-BG"/>
              </w:rPr>
              <w:t>мека настилка</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7</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szCs w:val="20"/>
                <w:lang w:eastAsia="bg-BG"/>
              </w:rPr>
            </w:pPr>
            <w:r w:rsidRPr="000C208D">
              <w:rPr>
                <w:szCs w:val="20"/>
                <w:lang w:eastAsia="bg-BG"/>
              </w:rPr>
              <w:t xml:space="preserve">бебешки </w:t>
            </w:r>
            <w:proofErr w:type="spellStart"/>
            <w:r w:rsidRPr="000C208D">
              <w:rPr>
                <w:szCs w:val="20"/>
                <w:lang w:eastAsia="bg-BG"/>
              </w:rPr>
              <w:t>кошарки</w:t>
            </w:r>
            <w:proofErr w:type="spellEnd"/>
            <w:r w:rsidRPr="000C208D">
              <w:rPr>
                <w:szCs w:val="20"/>
                <w:lang w:eastAsia="bg-BG"/>
              </w:rPr>
              <w:t xml:space="preserve"> за спане</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4</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8</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szCs w:val="20"/>
                <w:lang w:eastAsia="bg-BG"/>
              </w:rPr>
            </w:pPr>
            <w:r w:rsidRPr="000C208D">
              <w:rPr>
                <w:szCs w:val="20"/>
                <w:lang w:eastAsia="bg-BG"/>
              </w:rPr>
              <w:t xml:space="preserve">бебешки </w:t>
            </w:r>
            <w:proofErr w:type="spellStart"/>
            <w:r w:rsidRPr="000C208D">
              <w:rPr>
                <w:szCs w:val="20"/>
                <w:lang w:eastAsia="bg-BG"/>
              </w:rPr>
              <w:t>кошарки</w:t>
            </w:r>
            <w:proofErr w:type="spellEnd"/>
            <w:r w:rsidRPr="000C208D">
              <w:rPr>
                <w:szCs w:val="20"/>
                <w:lang w:eastAsia="bg-BG"/>
              </w:rPr>
              <w:t xml:space="preserve"> за игра </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2</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rFonts w:ascii="Arial" w:hAnsi="Arial" w:cs="Arial"/>
                <w:sz w:val="20"/>
                <w:szCs w:val="20"/>
                <w:lang w:eastAsia="bg-BG"/>
              </w:rPr>
            </w:pPr>
            <w:r w:rsidRPr="000C208D">
              <w:rPr>
                <w:rFonts w:ascii="Arial" w:hAnsi="Arial" w:cs="Arial"/>
                <w:sz w:val="20"/>
                <w:szCs w:val="20"/>
                <w:lang w:eastAsia="bg-BG"/>
              </w:rPr>
              <w:t>9</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szCs w:val="20"/>
                <w:lang w:eastAsia="bg-BG"/>
              </w:rPr>
            </w:pPr>
            <w:r w:rsidRPr="000C208D">
              <w:rPr>
                <w:szCs w:val="20"/>
                <w:lang w:eastAsia="bg-BG"/>
              </w:rPr>
              <w:t>бебешки шезлонг</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szCs w:val="20"/>
                <w:lang w:eastAsia="bg-BG"/>
              </w:rPr>
            </w:pPr>
            <w:r w:rsidRPr="000C208D">
              <w:rPr>
                <w:szCs w:val="20"/>
                <w:lang w:eastAsia="bg-BG"/>
              </w:rPr>
              <w:t>2</w:t>
            </w:r>
          </w:p>
        </w:tc>
      </w:tr>
      <w:tr w:rsidR="000C208D" w:rsidRPr="000C208D" w:rsidTr="00FA4149">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10</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lang w:eastAsia="bg-BG"/>
              </w:rPr>
            </w:pPr>
            <w:r w:rsidRPr="000C208D">
              <w:rPr>
                <w:lang w:eastAsia="bg-BG"/>
              </w:rPr>
              <w:t>кукли/бебета-за обучение/училище за родители</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5</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11</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lang w:eastAsia="bg-BG"/>
              </w:rPr>
            </w:pPr>
            <w:r w:rsidRPr="000C208D">
              <w:rPr>
                <w:lang w:eastAsia="bg-BG"/>
              </w:rPr>
              <w:t>видео камера</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12</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магнитен постер за гр. работи</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r>
      <w:tr w:rsidR="000C208D" w:rsidRPr="000C208D" w:rsidTr="00FA4149">
        <w:trPr>
          <w:trHeight w:val="510"/>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b/>
                <w:bCs/>
                <w:lang w:eastAsia="bg-BG"/>
              </w:rPr>
            </w:pPr>
            <w:r w:rsidRPr="000C208D">
              <w:rPr>
                <w:b/>
                <w:bCs/>
                <w:lang w:eastAsia="bg-BG"/>
              </w:rPr>
              <w:t>Обслужваща площ/коридори/фоайе рецепция/складове-Приемна зала</w:t>
            </w:r>
          </w:p>
        </w:tc>
      </w:tr>
      <w:tr w:rsidR="000C208D" w:rsidRPr="000C208D" w:rsidTr="00FA4149">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lang w:eastAsia="bg-BG"/>
              </w:rPr>
            </w:pPr>
            <w:r w:rsidRPr="000C208D">
              <w:rPr>
                <w:lang w:eastAsia="bg-BG"/>
              </w:rPr>
              <w:t xml:space="preserve">офис столове  без въртящ механизъм и </w:t>
            </w:r>
            <w:proofErr w:type="spellStart"/>
            <w:r w:rsidRPr="000C208D">
              <w:rPr>
                <w:lang w:eastAsia="bg-BG"/>
              </w:rPr>
              <w:t>подлакътници</w:t>
            </w:r>
            <w:proofErr w:type="spellEnd"/>
            <w:r w:rsidRPr="000C208D">
              <w:rPr>
                <w:lang w:eastAsia="bg-BG"/>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15</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 xml:space="preserve">модулни мебели/секции/ </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r>
      <w:tr w:rsidR="000C208D" w:rsidRPr="000C208D" w:rsidTr="00FA4149">
        <w:trPr>
          <w:trHeight w:val="64"/>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proofErr w:type="spellStart"/>
            <w:r w:rsidRPr="000C208D">
              <w:rPr>
                <w:lang w:eastAsia="bg-BG"/>
              </w:rPr>
              <w:t>климатици</w:t>
            </w:r>
            <w:proofErr w:type="spellEnd"/>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r>
      <w:tr w:rsidR="000C208D" w:rsidRPr="000C208D" w:rsidTr="00FA4149">
        <w:trPr>
          <w:trHeight w:val="355"/>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b/>
                <w:bCs/>
                <w:lang w:eastAsia="bg-BG"/>
              </w:rPr>
              <w:t>Обслужваща площ/коридори/фоайе рецепция/складове-Фоайе ЦОП</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lang w:eastAsia="bg-BG"/>
              </w:rPr>
            </w:pPr>
            <w:r w:rsidRPr="000C208D">
              <w:rPr>
                <w:lang w:eastAsia="bg-BG"/>
              </w:rPr>
              <w:t>масичка ПДЧ</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ъглов диван дамаска</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 xml:space="preserve">табуретки </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b/>
                <w:bCs/>
                <w:lang w:eastAsia="bg-BG"/>
              </w:rPr>
            </w:pPr>
            <w:r w:rsidRPr="000C208D">
              <w:rPr>
                <w:b/>
                <w:bCs/>
                <w:lang w:eastAsia="bg-BG"/>
              </w:rPr>
              <w:t>Офис помещения</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 xml:space="preserve"> </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 xml:space="preserve"> </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лаптоп – преносим компютър</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 xml:space="preserve">мека мебел - диван </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принтери</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мултифункционално устройство</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b/>
                <w:bCs/>
                <w:lang w:eastAsia="bg-BG"/>
              </w:rPr>
            </w:pPr>
            <w:r w:rsidRPr="000C208D">
              <w:rPr>
                <w:b/>
                <w:bCs/>
                <w:lang w:eastAsia="bg-BG"/>
              </w:rPr>
              <w:t>Двор</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 </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 </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7</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ел. косачка</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131"/>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b/>
                <w:bCs/>
                <w:lang w:eastAsia="bg-BG"/>
              </w:rPr>
              <w:t>Зали за групова работа с деца и родители-Синя стая-2 помещения</w:t>
            </w:r>
            <w:r w:rsidRPr="000C208D">
              <w:rPr>
                <w:b/>
                <w:bCs/>
                <w:lang w:eastAsia="bg-BG"/>
              </w:rPr>
              <w:br/>
              <w:t>1-во помещение</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lang w:eastAsia="bg-BG"/>
              </w:rPr>
            </w:pPr>
            <w:r w:rsidRPr="000C208D">
              <w:rPr>
                <w:lang w:eastAsia="bg-BG"/>
              </w:rPr>
              <w:t xml:space="preserve">камера статична </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lang w:eastAsia="bg-BG"/>
              </w:rPr>
            </w:pPr>
            <w:r w:rsidRPr="000C208D">
              <w:rPr>
                <w:lang w:eastAsia="bg-BG"/>
              </w:rPr>
              <w:t xml:space="preserve">подвижна камера  </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чувствителен микрофон</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настолен компютър зад стъклото</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5</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слушалки</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6</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6</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lang w:eastAsia="bg-BG"/>
              </w:rPr>
            </w:pPr>
            <w:proofErr w:type="spellStart"/>
            <w:r w:rsidRPr="000C208D">
              <w:rPr>
                <w:lang w:eastAsia="bg-BG"/>
              </w:rPr>
              <w:t>дивиар</w:t>
            </w:r>
            <w:proofErr w:type="spellEnd"/>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lastRenderedPageBreak/>
              <w:t>7</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lang w:eastAsia="bg-BG"/>
              </w:rPr>
            </w:pPr>
            <w:proofErr w:type="spellStart"/>
            <w:r w:rsidRPr="000C208D">
              <w:rPr>
                <w:lang w:eastAsia="bg-BG"/>
              </w:rPr>
              <w:t>дивиар</w:t>
            </w:r>
            <w:proofErr w:type="spellEnd"/>
            <w:r w:rsidRPr="000C208D">
              <w:rPr>
                <w:lang w:eastAsia="bg-BG"/>
              </w:rPr>
              <w:t xml:space="preserve"> – диск  </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8</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lang w:eastAsia="bg-BG"/>
              </w:rPr>
            </w:pPr>
            <w:proofErr w:type="spellStart"/>
            <w:r w:rsidRPr="000C208D">
              <w:rPr>
                <w:lang w:eastAsia="bg-BG"/>
              </w:rPr>
              <w:t>дивиар</w:t>
            </w:r>
            <w:proofErr w:type="spellEnd"/>
            <w:r w:rsidRPr="000C208D">
              <w:rPr>
                <w:lang w:eastAsia="bg-BG"/>
              </w:rPr>
              <w:t xml:space="preserve"> – захранване </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9</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бюро – ПДЧ продълговато</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10</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столове</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r>
      <w:tr w:rsidR="000C208D" w:rsidRPr="000C208D" w:rsidTr="00FA4149">
        <w:trPr>
          <w:trHeight w:val="510"/>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 xml:space="preserve"> </w:t>
            </w:r>
            <w:r w:rsidRPr="000C208D">
              <w:rPr>
                <w:b/>
                <w:bCs/>
                <w:lang w:eastAsia="bg-BG"/>
              </w:rPr>
              <w:t>Зали за индивидуална и семейна работа- 2-ро помещение</w:t>
            </w:r>
          </w:p>
        </w:tc>
      </w:tr>
      <w:tr w:rsidR="000C208D" w:rsidRPr="000C208D" w:rsidTr="00FA4149">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lang w:eastAsia="bg-BG"/>
              </w:rPr>
            </w:pPr>
            <w:r w:rsidRPr="000C208D">
              <w:rPr>
                <w:lang w:eastAsia="bg-BG"/>
              </w:rPr>
              <w:t>обзавеждане за индивидуална работа с детето-детска масичка</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детски столчета –по –високи</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детски стенни стикери</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10</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детско перде с картинки</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5</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 xml:space="preserve">играчки- къща с кукли дървена </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6</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плюшени играчки,терапевтични</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8</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7</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кукли за ръка</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r>
      <w:tr w:rsidR="000C208D" w:rsidRPr="000C208D" w:rsidTr="00FA4149">
        <w:trPr>
          <w:trHeight w:val="510"/>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b/>
                <w:bCs/>
                <w:lang w:eastAsia="bg-BG"/>
              </w:rPr>
              <w:t>Санитарни помещения /спешен прием и ЦОП/</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проточен бойлер</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етажерки за баня</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ел. бойлер</w:t>
            </w:r>
            <w:r w:rsidRPr="000C208D">
              <w:rPr>
                <w:lang w:val="en-US" w:eastAsia="bg-BG"/>
              </w:rPr>
              <w:t xml:space="preserve"> – </w:t>
            </w:r>
            <w:r w:rsidRPr="000C208D">
              <w:rPr>
                <w:lang w:eastAsia="bg-BG"/>
              </w:rPr>
              <w:t>мин</w:t>
            </w:r>
            <w:r w:rsidRPr="000C208D">
              <w:rPr>
                <w:lang w:val="en-US" w:eastAsia="bg-BG"/>
              </w:rPr>
              <w:t xml:space="preserve"> 80 </w:t>
            </w:r>
            <w:r w:rsidRPr="000C208D">
              <w:rPr>
                <w:lang w:eastAsia="bg-BG"/>
              </w:rPr>
              <w:t>л</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6</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перална машина</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510"/>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b/>
                <w:bCs/>
                <w:lang w:eastAsia="bg-BG"/>
              </w:rPr>
              <w:t>Стаи за настаняване на 4 души + 1/ за спешен прием</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lang w:eastAsia="bg-BG"/>
              </w:rPr>
            </w:pPr>
            <w:r w:rsidRPr="000C208D">
              <w:rPr>
                <w:lang w:eastAsia="bg-BG"/>
              </w:rPr>
              <w:t xml:space="preserve"> 5 единични легла с матраци</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5</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val="en-US" w:eastAsia="bg-BG"/>
              </w:rPr>
            </w:pPr>
            <w:r w:rsidRPr="000C208D">
              <w:rPr>
                <w:lang w:eastAsia="bg-BG"/>
              </w:rPr>
              <w:t>Телевизори – мин 43“</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3</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 xml:space="preserve">спално бельо </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10</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 xml:space="preserve">възглавници </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5</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5</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олекотени завивки</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5</w:t>
            </w:r>
          </w:p>
        </w:tc>
      </w:tr>
      <w:tr w:rsidR="000C208D" w:rsidRPr="000C208D" w:rsidTr="00FA4149">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6</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lang w:eastAsia="bg-BG"/>
              </w:rPr>
            </w:pPr>
            <w:r w:rsidRPr="000C208D">
              <w:rPr>
                <w:lang w:eastAsia="bg-BG"/>
              </w:rPr>
              <w:t xml:space="preserve">спално бельо за бебешки </w:t>
            </w:r>
            <w:proofErr w:type="spellStart"/>
            <w:r w:rsidRPr="000C208D">
              <w:rPr>
                <w:lang w:eastAsia="bg-BG"/>
              </w:rPr>
              <w:t>кошарки</w:t>
            </w:r>
            <w:proofErr w:type="spellEnd"/>
            <w:r w:rsidRPr="000C208D">
              <w:rPr>
                <w:lang w:eastAsia="bg-BG"/>
              </w:rPr>
              <w:t xml:space="preserve"> - 4 комплекта</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7</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lang w:eastAsia="bg-BG"/>
              </w:rPr>
            </w:pPr>
            <w:r w:rsidRPr="000C208D">
              <w:rPr>
                <w:lang w:eastAsia="bg-BG"/>
              </w:rPr>
              <w:t xml:space="preserve">олекотени завивки за бебета </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8</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 xml:space="preserve">нощни шкафчета </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5</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9</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килими</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10</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двукрилни гардероби</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11</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закачалки</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10</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12</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маси</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13</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кухненски столове</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5</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15</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proofErr w:type="spellStart"/>
            <w:r w:rsidRPr="000C208D">
              <w:rPr>
                <w:lang w:eastAsia="bg-BG"/>
              </w:rPr>
              <w:t>климатици</w:t>
            </w:r>
            <w:proofErr w:type="spellEnd"/>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16</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бебешко корито</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17</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бебешки шишета с биберон</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10</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18</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бебешко гърне</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19</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proofErr w:type="spellStart"/>
            <w:r w:rsidRPr="000C208D">
              <w:rPr>
                <w:lang w:eastAsia="bg-BG"/>
              </w:rPr>
              <w:t>проходилка</w:t>
            </w:r>
            <w:proofErr w:type="spellEnd"/>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r>
      <w:tr w:rsidR="000C208D" w:rsidRPr="000C208D" w:rsidTr="00FA4149">
        <w:trPr>
          <w:trHeight w:val="529"/>
          <w:jc w:val="center"/>
        </w:trPr>
        <w:tc>
          <w:tcPr>
            <w:tcW w:w="7553" w:type="dxa"/>
            <w:gridSpan w:val="4"/>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b/>
                <w:bCs/>
                <w:lang w:eastAsia="bg-BG"/>
              </w:rPr>
              <w:t>Кухненски бокс</w:t>
            </w:r>
          </w:p>
        </w:tc>
      </w:tr>
      <w:tr w:rsidR="000C208D" w:rsidRPr="000C208D" w:rsidTr="00FA4149">
        <w:trPr>
          <w:trHeight w:val="107"/>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lang w:eastAsia="bg-BG"/>
              </w:rPr>
            </w:pPr>
            <w:r w:rsidRPr="000C208D">
              <w:rPr>
                <w:lang w:eastAsia="bg-BG"/>
              </w:rPr>
              <w:t>прибори за хранене /комплект/</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510"/>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2</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lang w:eastAsia="bg-BG"/>
              </w:rPr>
            </w:pPr>
            <w:r w:rsidRPr="000C208D">
              <w:rPr>
                <w:lang w:eastAsia="bg-BG"/>
              </w:rPr>
              <w:t>съдове и чаши-/тави, тенджери, тигани, чинии, купи/</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lastRenderedPageBreak/>
              <w:t>3</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хладилник</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4</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готварска печка</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5</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микровълнова печка</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6</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кухненско обзавеждане</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7</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proofErr w:type="spellStart"/>
            <w:r w:rsidRPr="000C208D">
              <w:rPr>
                <w:lang w:eastAsia="bg-BG"/>
              </w:rPr>
              <w:t>съдомиялна</w:t>
            </w:r>
            <w:proofErr w:type="spellEnd"/>
            <w:r w:rsidRPr="000C208D">
              <w:rPr>
                <w:lang w:eastAsia="bg-BG"/>
              </w:rPr>
              <w:t xml:space="preserve"> машина</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8</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proofErr w:type="spellStart"/>
            <w:r w:rsidRPr="000C208D">
              <w:rPr>
                <w:lang w:eastAsia="bg-BG"/>
              </w:rPr>
              <w:t>термокана</w:t>
            </w:r>
            <w:proofErr w:type="spellEnd"/>
            <w:r w:rsidRPr="000C208D">
              <w:rPr>
                <w:lang w:eastAsia="bg-BG"/>
              </w:rPr>
              <w:t xml:space="preserve"> – вместимост мин. 1,7 л</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9</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пасатор</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10</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миксер</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11</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мивка и батерия</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12</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кухненски плот</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r w:rsidR="000C208D" w:rsidRPr="000C208D" w:rsidTr="00FA4149">
        <w:trPr>
          <w:trHeight w:val="255"/>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13</w:t>
            </w:r>
          </w:p>
        </w:tc>
        <w:tc>
          <w:tcPr>
            <w:tcW w:w="4678"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rPr>
                <w:lang w:eastAsia="bg-BG"/>
              </w:rPr>
            </w:pPr>
            <w:r w:rsidRPr="000C208D">
              <w:rPr>
                <w:lang w:eastAsia="bg-BG"/>
              </w:rPr>
              <w:t>осветителни тела</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5</w:t>
            </w:r>
          </w:p>
        </w:tc>
      </w:tr>
      <w:tr w:rsidR="000C208D" w:rsidRPr="000C208D" w:rsidTr="00FA4149">
        <w:trPr>
          <w:trHeight w:val="551"/>
          <w:jc w:val="center"/>
        </w:trPr>
        <w:tc>
          <w:tcPr>
            <w:tcW w:w="7553" w:type="dxa"/>
            <w:gridSpan w:val="4"/>
            <w:tcBorders>
              <w:top w:val="nil"/>
              <w:left w:val="single" w:sz="4"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b/>
                <w:bCs/>
                <w:lang w:eastAsia="bg-BG"/>
              </w:rPr>
              <w:t>Мерки за осигуряване на достъпна среда</w:t>
            </w:r>
          </w:p>
        </w:tc>
      </w:tr>
      <w:tr w:rsidR="000C208D" w:rsidRPr="000C208D" w:rsidTr="00FA4149">
        <w:trPr>
          <w:trHeight w:val="765"/>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c>
          <w:tcPr>
            <w:tcW w:w="4678" w:type="dxa"/>
            <w:tcBorders>
              <w:top w:val="nil"/>
              <w:left w:val="nil"/>
              <w:bottom w:val="single" w:sz="4" w:space="0" w:color="auto"/>
              <w:right w:val="single" w:sz="4" w:space="0" w:color="auto"/>
            </w:tcBorders>
            <w:shd w:val="clear" w:color="auto" w:fill="auto"/>
            <w:vAlign w:val="center"/>
            <w:hideMark/>
          </w:tcPr>
          <w:p w:rsidR="000C208D" w:rsidRPr="000C208D" w:rsidRDefault="000C208D" w:rsidP="000C208D">
            <w:pPr>
              <w:suppressAutoHyphens w:val="0"/>
              <w:spacing w:line="240" w:lineRule="auto"/>
              <w:rPr>
                <w:lang w:eastAsia="bg-BG"/>
              </w:rPr>
            </w:pPr>
            <w:r w:rsidRPr="000C208D">
              <w:rPr>
                <w:lang w:eastAsia="bg-BG"/>
              </w:rPr>
              <w:t>Доставка на устройство за изкачване на</w:t>
            </w:r>
            <w:r w:rsidRPr="000C208D">
              <w:rPr>
                <w:lang w:eastAsia="bg-BG"/>
              </w:rPr>
              <w:br/>
              <w:t xml:space="preserve">стълби за инвалидни колички с мотор, батерии и </w:t>
            </w:r>
            <w:proofErr w:type="spellStart"/>
            <w:r w:rsidRPr="000C208D">
              <w:rPr>
                <w:lang w:eastAsia="bg-BG"/>
              </w:rPr>
              <w:t>зарядно</w:t>
            </w:r>
            <w:proofErr w:type="spellEnd"/>
            <w:r w:rsidRPr="000C208D">
              <w:rPr>
                <w:lang w:eastAsia="bg-BG"/>
              </w:rPr>
              <w:t xml:space="preserve"> устройство</w:t>
            </w:r>
          </w:p>
        </w:tc>
        <w:tc>
          <w:tcPr>
            <w:tcW w:w="1002"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брой</w:t>
            </w:r>
          </w:p>
        </w:tc>
        <w:tc>
          <w:tcPr>
            <w:tcW w:w="1316" w:type="dxa"/>
            <w:tcBorders>
              <w:top w:val="nil"/>
              <w:left w:val="nil"/>
              <w:bottom w:val="single" w:sz="4" w:space="0" w:color="auto"/>
              <w:right w:val="single" w:sz="4" w:space="0" w:color="auto"/>
            </w:tcBorders>
            <w:shd w:val="clear" w:color="auto" w:fill="auto"/>
            <w:noWrap/>
            <w:vAlign w:val="center"/>
            <w:hideMark/>
          </w:tcPr>
          <w:p w:rsidR="000C208D" w:rsidRPr="000C208D" w:rsidRDefault="000C208D" w:rsidP="000C208D">
            <w:pPr>
              <w:suppressAutoHyphens w:val="0"/>
              <w:spacing w:line="240" w:lineRule="auto"/>
              <w:jc w:val="center"/>
              <w:rPr>
                <w:lang w:eastAsia="bg-BG"/>
              </w:rPr>
            </w:pPr>
            <w:r w:rsidRPr="000C208D">
              <w:rPr>
                <w:lang w:eastAsia="bg-BG"/>
              </w:rPr>
              <w:t>1</w:t>
            </w:r>
          </w:p>
        </w:tc>
      </w:tr>
    </w:tbl>
    <w:p w:rsidR="000C208D" w:rsidRPr="000C208D" w:rsidRDefault="000C208D" w:rsidP="000C208D">
      <w:pPr>
        <w:suppressAutoHyphens w:val="0"/>
        <w:spacing w:line="240" w:lineRule="auto"/>
        <w:rPr>
          <w:rFonts w:eastAsiaTheme="minorHAnsi" w:cstheme="minorBidi"/>
          <w:lang w:eastAsia="en-US"/>
        </w:rPr>
      </w:pPr>
    </w:p>
    <w:p w:rsidR="00600251" w:rsidRPr="00600251" w:rsidRDefault="00600251" w:rsidP="00600251">
      <w:pPr>
        <w:suppressAutoHyphens w:val="0"/>
        <w:autoSpaceDE w:val="0"/>
        <w:autoSpaceDN w:val="0"/>
        <w:adjustRightInd w:val="0"/>
        <w:spacing w:line="240" w:lineRule="auto"/>
        <w:ind w:firstLine="708"/>
        <w:jc w:val="both"/>
        <w:rPr>
          <w:b/>
          <w:lang w:eastAsia="en-US"/>
        </w:rPr>
      </w:pPr>
      <w:r w:rsidRPr="00600251">
        <w:rPr>
          <w:b/>
          <w:lang w:eastAsia="en-US"/>
        </w:rPr>
        <w:t>Минимални изисквания към обзавеждането и оборудването:</w:t>
      </w:r>
    </w:p>
    <w:p w:rsidR="00600251" w:rsidRPr="00600251" w:rsidRDefault="00600251" w:rsidP="00600251">
      <w:pPr>
        <w:tabs>
          <w:tab w:val="left" w:pos="1644"/>
        </w:tabs>
        <w:suppressAutoHyphens w:val="0"/>
        <w:autoSpaceDE w:val="0"/>
        <w:autoSpaceDN w:val="0"/>
        <w:adjustRightInd w:val="0"/>
        <w:spacing w:line="240" w:lineRule="auto"/>
        <w:ind w:firstLine="708"/>
        <w:jc w:val="both"/>
        <w:rPr>
          <w:lang w:eastAsia="en-US"/>
        </w:rPr>
      </w:pPr>
      <w:r w:rsidRPr="00600251">
        <w:rPr>
          <w:lang w:eastAsia="en-US"/>
        </w:rPr>
        <w:tab/>
      </w:r>
    </w:p>
    <w:p w:rsidR="00600251" w:rsidRPr="00600251" w:rsidRDefault="00600251" w:rsidP="00600251">
      <w:pPr>
        <w:numPr>
          <w:ilvl w:val="0"/>
          <w:numId w:val="16"/>
        </w:numPr>
        <w:suppressAutoHyphens w:val="0"/>
        <w:autoSpaceDE w:val="0"/>
        <w:autoSpaceDN w:val="0"/>
        <w:adjustRightInd w:val="0"/>
        <w:spacing w:after="200" w:line="240" w:lineRule="auto"/>
        <w:contextualSpacing/>
        <w:jc w:val="both"/>
        <w:rPr>
          <w:lang w:eastAsia="en-US"/>
        </w:rPr>
      </w:pPr>
      <w:r w:rsidRPr="00600251">
        <w:rPr>
          <w:lang w:eastAsia="en-US"/>
        </w:rPr>
        <w:t>Всички електроуреди да бъдат най-малко с енергиен клас А+;</w:t>
      </w:r>
    </w:p>
    <w:p w:rsidR="00600251" w:rsidRPr="00600251" w:rsidRDefault="00600251" w:rsidP="00600251">
      <w:pPr>
        <w:numPr>
          <w:ilvl w:val="0"/>
          <w:numId w:val="16"/>
        </w:numPr>
        <w:suppressAutoHyphens w:val="0"/>
        <w:autoSpaceDE w:val="0"/>
        <w:autoSpaceDN w:val="0"/>
        <w:adjustRightInd w:val="0"/>
        <w:spacing w:after="200" w:line="240" w:lineRule="auto"/>
        <w:contextualSpacing/>
        <w:jc w:val="both"/>
        <w:rPr>
          <w:lang w:eastAsia="en-US"/>
        </w:rPr>
      </w:pPr>
      <w:r w:rsidRPr="00600251">
        <w:rPr>
          <w:lang w:eastAsia="en-US"/>
        </w:rPr>
        <w:t>Преносим компютър:</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Размер на екрана - 15.6 ";</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Резолюция на екрана - 1366х768;</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 xml:space="preserve">Честота на процесора – 1,7 </w:t>
      </w:r>
      <w:proofErr w:type="spellStart"/>
      <w:r w:rsidRPr="00600251">
        <w:rPr>
          <w:lang w:eastAsia="en-US"/>
        </w:rPr>
        <w:t>GHz</w:t>
      </w:r>
      <w:proofErr w:type="spellEnd"/>
      <w:r w:rsidRPr="00600251">
        <w:rPr>
          <w:lang w:eastAsia="en-US"/>
        </w:rPr>
        <w:t>;</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 xml:space="preserve">Тип на процесора – </w:t>
      </w:r>
      <w:proofErr w:type="spellStart"/>
      <w:r w:rsidRPr="00600251">
        <w:rPr>
          <w:lang w:eastAsia="en-US"/>
        </w:rPr>
        <w:t>дву</w:t>
      </w:r>
      <w:proofErr w:type="spellEnd"/>
      <w:r w:rsidRPr="00600251">
        <w:rPr>
          <w:lang w:eastAsia="en-US"/>
        </w:rPr>
        <w:t>/четири-ядрен;</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RAM памет – 4 GB;</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Капацитет на твърдия диск – 1000 GB;</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Оптично устройство - DVD±RW;</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Операционна система - WINDOWS 10;</w:t>
      </w:r>
    </w:p>
    <w:p w:rsidR="00600251" w:rsidRPr="00600251" w:rsidRDefault="00600251" w:rsidP="00600251">
      <w:pPr>
        <w:suppressAutoHyphens w:val="0"/>
        <w:autoSpaceDE w:val="0"/>
        <w:autoSpaceDN w:val="0"/>
        <w:adjustRightInd w:val="0"/>
        <w:spacing w:line="240" w:lineRule="auto"/>
        <w:jc w:val="both"/>
        <w:rPr>
          <w:rFonts w:eastAsiaTheme="minorHAnsi" w:cstheme="minorBidi"/>
          <w:lang w:eastAsia="en-US"/>
        </w:rPr>
      </w:pPr>
    </w:p>
    <w:p w:rsidR="00600251" w:rsidRPr="00600251" w:rsidRDefault="00600251" w:rsidP="00600251">
      <w:pPr>
        <w:numPr>
          <w:ilvl w:val="0"/>
          <w:numId w:val="16"/>
        </w:numPr>
        <w:suppressAutoHyphens w:val="0"/>
        <w:autoSpaceDE w:val="0"/>
        <w:autoSpaceDN w:val="0"/>
        <w:adjustRightInd w:val="0"/>
        <w:spacing w:after="200" w:line="240" w:lineRule="auto"/>
        <w:contextualSpacing/>
        <w:jc w:val="both"/>
        <w:rPr>
          <w:lang w:eastAsia="en-US"/>
        </w:rPr>
      </w:pPr>
      <w:r w:rsidRPr="00600251">
        <w:rPr>
          <w:lang w:eastAsia="en-US"/>
        </w:rPr>
        <w:t>Настолен компютър:</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Монитор с размер на екрана – 17 ";</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Резолюция на екрана - 1366х768;</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 xml:space="preserve">Честота на процесора – 2,5 </w:t>
      </w:r>
      <w:proofErr w:type="spellStart"/>
      <w:r w:rsidRPr="00600251">
        <w:rPr>
          <w:lang w:eastAsia="en-US"/>
        </w:rPr>
        <w:t>GHz</w:t>
      </w:r>
      <w:proofErr w:type="spellEnd"/>
      <w:r w:rsidRPr="00600251">
        <w:rPr>
          <w:lang w:eastAsia="en-US"/>
        </w:rPr>
        <w:t>;</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Тип на процесора – четири-ядрен;</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RAM памет – 4 GB;</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Капацитет на твърдия диск – 1000 GB;</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Оптично устройство - DVD±RW;</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Операционна система - WINDOWS 10;</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Мултифункционална клавиатура;</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Лазерна мишка.</w:t>
      </w:r>
    </w:p>
    <w:p w:rsidR="00600251" w:rsidRPr="00600251" w:rsidRDefault="00600251" w:rsidP="00600251">
      <w:pPr>
        <w:suppressAutoHyphens w:val="0"/>
        <w:autoSpaceDE w:val="0"/>
        <w:autoSpaceDN w:val="0"/>
        <w:adjustRightInd w:val="0"/>
        <w:spacing w:line="240" w:lineRule="auto"/>
        <w:jc w:val="both"/>
        <w:rPr>
          <w:rFonts w:eastAsiaTheme="minorHAnsi" w:cstheme="minorBidi"/>
          <w:lang w:eastAsia="en-US"/>
        </w:rPr>
      </w:pPr>
    </w:p>
    <w:p w:rsidR="00600251" w:rsidRPr="00600251" w:rsidRDefault="00600251" w:rsidP="00600251">
      <w:pPr>
        <w:numPr>
          <w:ilvl w:val="0"/>
          <w:numId w:val="16"/>
        </w:numPr>
        <w:suppressAutoHyphens w:val="0"/>
        <w:autoSpaceDE w:val="0"/>
        <w:autoSpaceDN w:val="0"/>
        <w:adjustRightInd w:val="0"/>
        <w:spacing w:after="200" w:line="240" w:lineRule="auto"/>
        <w:contextualSpacing/>
        <w:jc w:val="both"/>
        <w:rPr>
          <w:lang w:eastAsia="en-US"/>
        </w:rPr>
      </w:pPr>
      <w:r w:rsidRPr="00600251">
        <w:rPr>
          <w:lang w:eastAsia="en-US"/>
        </w:rPr>
        <w:t>Принтер</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Формат на листа – А4;</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proofErr w:type="spellStart"/>
      <w:r w:rsidRPr="00600251">
        <w:rPr>
          <w:lang w:eastAsia="en-US"/>
        </w:rPr>
        <w:t>Лазарен</w:t>
      </w:r>
      <w:proofErr w:type="spellEnd"/>
      <w:r w:rsidRPr="00600251">
        <w:rPr>
          <w:lang w:eastAsia="en-US"/>
        </w:rPr>
        <w:t>;</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Двустранен печат.</w:t>
      </w:r>
    </w:p>
    <w:p w:rsidR="00600251" w:rsidRPr="00600251" w:rsidRDefault="00600251" w:rsidP="00600251">
      <w:pPr>
        <w:suppressAutoHyphens w:val="0"/>
        <w:autoSpaceDE w:val="0"/>
        <w:autoSpaceDN w:val="0"/>
        <w:adjustRightInd w:val="0"/>
        <w:spacing w:line="240" w:lineRule="auto"/>
        <w:ind w:left="1068"/>
        <w:contextualSpacing/>
        <w:jc w:val="both"/>
        <w:rPr>
          <w:lang w:eastAsia="en-US"/>
        </w:rPr>
      </w:pPr>
    </w:p>
    <w:p w:rsidR="00600251" w:rsidRPr="00600251" w:rsidRDefault="00600251" w:rsidP="00600251">
      <w:pPr>
        <w:numPr>
          <w:ilvl w:val="0"/>
          <w:numId w:val="16"/>
        </w:numPr>
        <w:suppressAutoHyphens w:val="0"/>
        <w:autoSpaceDE w:val="0"/>
        <w:autoSpaceDN w:val="0"/>
        <w:adjustRightInd w:val="0"/>
        <w:spacing w:after="200" w:line="240" w:lineRule="auto"/>
        <w:contextualSpacing/>
        <w:jc w:val="both"/>
        <w:rPr>
          <w:lang w:eastAsia="en-US"/>
        </w:rPr>
      </w:pPr>
      <w:r w:rsidRPr="00600251">
        <w:rPr>
          <w:lang w:eastAsia="en-US"/>
        </w:rPr>
        <w:lastRenderedPageBreak/>
        <w:t>Ел. косачка</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Ширина на косене: 38 см;</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Двигател: 1600 W/220 V;</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Регулиране на височината на косене;</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Кош за трева: 40 л;</w:t>
      </w:r>
    </w:p>
    <w:p w:rsidR="00600251" w:rsidRPr="00600251" w:rsidRDefault="00600251" w:rsidP="00600251">
      <w:pPr>
        <w:numPr>
          <w:ilvl w:val="0"/>
          <w:numId w:val="17"/>
        </w:numPr>
        <w:suppressAutoHyphens w:val="0"/>
        <w:autoSpaceDE w:val="0"/>
        <w:autoSpaceDN w:val="0"/>
        <w:adjustRightInd w:val="0"/>
        <w:spacing w:after="200" w:line="240" w:lineRule="auto"/>
        <w:contextualSpacing/>
        <w:jc w:val="both"/>
        <w:rPr>
          <w:lang w:eastAsia="en-US"/>
        </w:rPr>
      </w:pPr>
      <w:r w:rsidRPr="00600251">
        <w:rPr>
          <w:lang w:eastAsia="en-US"/>
        </w:rPr>
        <w:t>Дръжка: Метална;</w:t>
      </w:r>
    </w:p>
    <w:p w:rsidR="00600251" w:rsidRPr="00600251" w:rsidRDefault="00600251" w:rsidP="00600251">
      <w:pPr>
        <w:suppressAutoHyphens w:val="0"/>
        <w:autoSpaceDE w:val="0"/>
        <w:autoSpaceDN w:val="0"/>
        <w:adjustRightInd w:val="0"/>
        <w:spacing w:line="240" w:lineRule="auto"/>
        <w:ind w:left="1068"/>
        <w:contextualSpacing/>
        <w:jc w:val="both"/>
        <w:rPr>
          <w:lang w:eastAsia="en-US"/>
        </w:rPr>
      </w:pPr>
    </w:p>
    <w:p w:rsidR="00600251" w:rsidRPr="00600251" w:rsidRDefault="00600251" w:rsidP="00600251">
      <w:pPr>
        <w:numPr>
          <w:ilvl w:val="0"/>
          <w:numId w:val="16"/>
        </w:numPr>
        <w:suppressAutoHyphens w:val="0"/>
        <w:autoSpaceDE w:val="0"/>
        <w:autoSpaceDN w:val="0"/>
        <w:adjustRightInd w:val="0"/>
        <w:spacing w:after="200" w:line="240" w:lineRule="auto"/>
        <w:contextualSpacing/>
        <w:jc w:val="both"/>
        <w:rPr>
          <w:lang w:eastAsia="en-US"/>
        </w:rPr>
      </w:pPr>
      <w:r w:rsidRPr="00600251">
        <w:rPr>
          <w:lang w:eastAsia="en-US"/>
        </w:rPr>
        <w:t>Устройство за изкачване на стълби трябва да:</w:t>
      </w:r>
    </w:p>
    <w:p w:rsidR="00600251" w:rsidRPr="00600251" w:rsidRDefault="00600251" w:rsidP="00600251">
      <w:pPr>
        <w:numPr>
          <w:ilvl w:val="0"/>
          <w:numId w:val="17"/>
        </w:numPr>
        <w:suppressAutoHyphens w:val="0"/>
        <w:spacing w:after="200" w:line="240" w:lineRule="auto"/>
        <w:contextualSpacing/>
        <w:rPr>
          <w:lang w:eastAsia="bg-BG"/>
        </w:rPr>
      </w:pPr>
      <w:r w:rsidRPr="00600251">
        <w:rPr>
          <w:color w:val="000000"/>
          <w:shd w:val="clear" w:color="auto" w:fill="FFFFFF"/>
          <w:lang w:eastAsia="bg-BG"/>
        </w:rPr>
        <w:t>е преносимо и много компактно за изкачване на стълби с рингова инвалидна количка,</w:t>
      </w:r>
    </w:p>
    <w:p w:rsidR="00600251" w:rsidRPr="00600251" w:rsidRDefault="00600251" w:rsidP="00600251">
      <w:pPr>
        <w:numPr>
          <w:ilvl w:val="0"/>
          <w:numId w:val="17"/>
        </w:numPr>
        <w:suppressAutoHyphens w:val="0"/>
        <w:spacing w:after="200" w:line="240" w:lineRule="auto"/>
        <w:contextualSpacing/>
        <w:rPr>
          <w:lang w:eastAsia="bg-BG"/>
        </w:rPr>
      </w:pPr>
      <w:r w:rsidRPr="00600251">
        <w:rPr>
          <w:color w:val="000000"/>
          <w:shd w:val="clear" w:color="auto" w:fill="FFFFFF"/>
          <w:lang w:eastAsia="bg-BG"/>
        </w:rPr>
        <w:t>е подходящо, както за вътрешна, така и за външна употреба.</w:t>
      </w:r>
    </w:p>
    <w:p w:rsidR="00600251" w:rsidRPr="00600251" w:rsidRDefault="00600251" w:rsidP="00600251">
      <w:pPr>
        <w:numPr>
          <w:ilvl w:val="0"/>
          <w:numId w:val="17"/>
        </w:numPr>
        <w:suppressAutoHyphens w:val="0"/>
        <w:spacing w:after="200" w:line="240" w:lineRule="auto"/>
        <w:contextualSpacing/>
        <w:rPr>
          <w:lang w:eastAsia="bg-BG"/>
        </w:rPr>
      </w:pPr>
      <w:r w:rsidRPr="00600251">
        <w:rPr>
          <w:color w:val="000000"/>
          <w:shd w:val="clear" w:color="auto" w:fill="FFFFFF"/>
          <w:lang w:eastAsia="bg-BG"/>
        </w:rPr>
        <w:t>е с повишена маневреност (устройството да може маневрира на по-малки площадки);</w:t>
      </w:r>
    </w:p>
    <w:p w:rsidR="00600251" w:rsidRPr="00600251" w:rsidRDefault="00600251" w:rsidP="00600251">
      <w:pPr>
        <w:numPr>
          <w:ilvl w:val="0"/>
          <w:numId w:val="17"/>
        </w:numPr>
        <w:shd w:val="clear" w:color="auto" w:fill="FFFFFF"/>
        <w:suppressAutoHyphens w:val="0"/>
        <w:spacing w:after="200" w:line="240" w:lineRule="auto"/>
        <w:contextualSpacing/>
        <w:textAlignment w:val="baseline"/>
        <w:rPr>
          <w:color w:val="000000"/>
          <w:lang w:eastAsia="bg-BG"/>
        </w:rPr>
      </w:pPr>
      <w:r w:rsidRPr="00600251">
        <w:rPr>
          <w:color w:val="000000"/>
          <w:shd w:val="clear" w:color="auto" w:fill="FFFFFF"/>
          <w:lang w:eastAsia="bg-BG"/>
        </w:rPr>
        <w:t xml:space="preserve">е подходящо за употреба от </w:t>
      </w:r>
      <w:proofErr w:type="spellStart"/>
      <w:r w:rsidRPr="00600251">
        <w:rPr>
          <w:color w:val="000000"/>
          <w:shd w:val="clear" w:color="auto" w:fill="FFFFFF"/>
          <w:lang w:eastAsia="bg-BG"/>
        </w:rPr>
        <w:t>инвалидизирани</w:t>
      </w:r>
      <w:proofErr w:type="spellEnd"/>
      <w:r w:rsidRPr="00600251">
        <w:rPr>
          <w:color w:val="000000"/>
          <w:shd w:val="clear" w:color="auto" w:fill="FFFFFF"/>
          <w:lang w:eastAsia="bg-BG"/>
        </w:rPr>
        <w:t xml:space="preserve"> потребители с тегло до 130 кг;</w:t>
      </w:r>
    </w:p>
    <w:p w:rsidR="00600251" w:rsidRPr="00600251" w:rsidRDefault="00600251" w:rsidP="00600251">
      <w:pPr>
        <w:numPr>
          <w:ilvl w:val="0"/>
          <w:numId w:val="17"/>
        </w:numPr>
        <w:shd w:val="clear" w:color="auto" w:fill="FFFFFF"/>
        <w:suppressAutoHyphens w:val="0"/>
        <w:spacing w:after="200" w:line="240" w:lineRule="auto"/>
        <w:contextualSpacing/>
        <w:textAlignment w:val="baseline"/>
        <w:rPr>
          <w:color w:val="000000"/>
          <w:lang w:eastAsia="bg-BG"/>
        </w:rPr>
      </w:pPr>
      <w:r w:rsidRPr="00600251">
        <w:rPr>
          <w:color w:val="000000"/>
          <w:lang w:eastAsia="bg-BG"/>
        </w:rPr>
        <w:t>има индикатор за достигане на нивото на резерва на батериите;</w:t>
      </w:r>
    </w:p>
    <w:p w:rsidR="00600251" w:rsidRPr="00600251" w:rsidRDefault="00600251" w:rsidP="00600251">
      <w:pPr>
        <w:numPr>
          <w:ilvl w:val="0"/>
          <w:numId w:val="17"/>
        </w:numPr>
        <w:shd w:val="clear" w:color="auto" w:fill="FFFFFF"/>
        <w:suppressAutoHyphens w:val="0"/>
        <w:spacing w:after="200" w:line="240" w:lineRule="auto"/>
        <w:contextualSpacing/>
        <w:textAlignment w:val="baseline"/>
        <w:rPr>
          <w:color w:val="000000"/>
          <w:lang w:eastAsia="bg-BG"/>
        </w:rPr>
      </w:pPr>
      <w:r w:rsidRPr="00600251">
        <w:rPr>
          <w:color w:val="000000"/>
          <w:lang w:eastAsia="bg-BG"/>
        </w:rPr>
        <w:t>да има сигурен механизъм за заключване на количката към устройството;</w:t>
      </w:r>
    </w:p>
    <w:p w:rsidR="00600251" w:rsidRPr="00600251" w:rsidRDefault="00600251" w:rsidP="00600251">
      <w:pPr>
        <w:numPr>
          <w:ilvl w:val="0"/>
          <w:numId w:val="17"/>
        </w:numPr>
        <w:shd w:val="clear" w:color="auto" w:fill="FFFFFF"/>
        <w:suppressAutoHyphens w:val="0"/>
        <w:spacing w:after="200" w:line="240" w:lineRule="auto"/>
        <w:contextualSpacing/>
        <w:textAlignment w:val="baseline"/>
        <w:rPr>
          <w:color w:val="000000"/>
          <w:lang w:eastAsia="bg-BG"/>
        </w:rPr>
      </w:pPr>
      <w:r w:rsidRPr="00600251">
        <w:rPr>
          <w:color w:val="000000"/>
          <w:lang w:eastAsia="bg-BG"/>
        </w:rPr>
        <w:t>има допълнителен обезопасяващ колан за ползвателя;</w:t>
      </w:r>
    </w:p>
    <w:p w:rsidR="00600251" w:rsidRPr="00600251" w:rsidRDefault="00600251" w:rsidP="00600251">
      <w:pPr>
        <w:suppressAutoHyphens w:val="0"/>
        <w:spacing w:line="240" w:lineRule="auto"/>
        <w:rPr>
          <w:rFonts w:eastAsiaTheme="minorHAnsi" w:cstheme="minorBidi"/>
          <w:lang w:eastAsia="en-US"/>
        </w:rPr>
      </w:pPr>
    </w:p>
    <w:p w:rsidR="00600251" w:rsidRPr="00600251" w:rsidRDefault="00600251" w:rsidP="00600251">
      <w:pPr>
        <w:suppressAutoHyphens w:val="0"/>
        <w:spacing w:line="240" w:lineRule="auto"/>
        <w:rPr>
          <w:rFonts w:eastAsiaTheme="minorHAnsi" w:cstheme="minorBidi"/>
          <w:lang w:eastAsia="en-US"/>
        </w:rPr>
      </w:pPr>
    </w:p>
    <w:p w:rsidR="00792EC6" w:rsidRPr="00C043FF" w:rsidRDefault="00792EC6" w:rsidP="000C208D">
      <w:pPr>
        <w:tabs>
          <w:tab w:val="left" w:pos="567"/>
          <w:tab w:val="center" w:pos="4320"/>
          <w:tab w:val="right" w:pos="8640"/>
        </w:tabs>
        <w:suppressAutoHyphens w:val="0"/>
        <w:spacing w:afterLines="40" w:after="96" w:line="240" w:lineRule="auto"/>
        <w:jc w:val="both"/>
        <w:rPr>
          <w:rFonts w:eastAsia="Batang"/>
          <w:b/>
        </w:rPr>
      </w:pPr>
      <w:r>
        <w:rPr>
          <w:b/>
          <w:i/>
          <w:lang w:eastAsia="bg-BG"/>
        </w:rPr>
        <w:tab/>
      </w:r>
      <w:r w:rsidRPr="00C043FF">
        <w:rPr>
          <w:rFonts w:eastAsia="Batang"/>
          <w:b/>
        </w:rPr>
        <w:t>Място и срок за изпълнение на поръчката:</w:t>
      </w:r>
    </w:p>
    <w:p w:rsidR="00792EC6" w:rsidRPr="005C40FC" w:rsidRDefault="00792EC6" w:rsidP="00792EC6">
      <w:pPr>
        <w:numPr>
          <w:ilvl w:val="1"/>
          <w:numId w:val="11"/>
        </w:numPr>
        <w:tabs>
          <w:tab w:val="left" w:pos="-600"/>
        </w:tabs>
        <w:spacing w:afterLines="40" w:after="96" w:line="240" w:lineRule="auto"/>
        <w:ind w:left="0" w:firstLine="0"/>
        <w:contextualSpacing/>
        <w:jc w:val="both"/>
        <w:rPr>
          <w:rFonts w:eastAsia="Batang"/>
          <w:b/>
        </w:rPr>
      </w:pPr>
      <w:r w:rsidRPr="00897A78">
        <w:rPr>
          <w:lang w:eastAsia="bg-BG"/>
        </w:rPr>
        <w:t>Мястото</w:t>
      </w:r>
      <w:r w:rsidRPr="00897A78">
        <w:t xml:space="preserve"> за изпълнение на поръчката е </w:t>
      </w:r>
      <w:r>
        <w:t>град Перник</w:t>
      </w:r>
      <w:r w:rsidRPr="00897A78">
        <w:t>, Република България</w:t>
      </w:r>
      <w:r>
        <w:t>, като м</w:t>
      </w:r>
      <w:r w:rsidRPr="00A46A94">
        <w:rPr>
          <w:bCs/>
        </w:rPr>
        <w:t>ястото на доставка и монтаж на оборудването и</w:t>
      </w:r>
      <w:r>
        <w:rPr>
          <w:bCs/>
        </w:rPr>
        <w:t xml:space="preserve"> </w:t>
      </w:r>
      <w:r w:rsidRPr="00A46A94">
        <w:rPr>
          <w:bCs/>
        </w:rPr>
        <w:t xml:space="preserve">обзавеждането </w:t>
      </w:r>
      <w:r>
        <w:rPr>
          <w:bCs/>
        </w:rPr>
        <w:t>по всяка от обособените позиции е:</w:t>
      </w:r>
    </w:p>
    <w:p w:rsidR="00AC41C7" w:rsidRPr="00AC41C7" w:rsidRDefault="00280F0A" w:rsidP="00AC41C7">
      <w:pPr>
        <w:pStyle w:val="aa"/>
        <w:numPr>
          <w:ilvl w:val="1"/>
          <w:numId w:val="18"/>
        </w:numPr>
        <w:suppressAutoHyphens w:val="0"/>
        <w:autoSpaceDE w:val="0"/>
        <w:autoSpaceDN w:val="0"/>
        <w:adjustRightInd w:val="0"/>
        <w:spacing w:line="240" w:lineRule="auto"/>
        <w:jc w:val="both"/>
        <w:rPr>
          <w:rFonts w:ascii="Times New Roman" w:eastAsia="Calibri" w:hAnsi="Times New Roman"/>
          <w:b/>
          <w:i/>
          <w:lang w:eastAsia="bg-BG"/>
        </w:rPr>
      </w:pPr>
      <w:r w:rsidRPr="00280F0A">
        <w:rPr>
          <w:rFonts w:ascii="Times New Roman" w:eastAsia="Batang" w:hAnsi="Times New Roman"/>
        </w:rPr>
        <w:t>З</w:t>
      </w:r>
      <w:r w:rsidR="00792EC6" w:rsidRPr="00280F0A">
        <w:rPr>
          <w:rFonts w:ascii="Times New Roman" w:eastAsia="Batang" w:hAnsi="Times New Roman"/>
        </w:rPr>
        <w:t>а обособена позиция № 1</w:t>
      </w:r>
      <w:r w:rsidR="00792EC6">
        <w:rPr>
          <w:rFonts w:eastAsia="Batang"/>
          <w:b/>
        </w:rPr>
        <w:t xml:space="preserve"> </w:t>
      </w:r>
      <w:r w:rsidR="00AC41C7">
        <w:rPr>
          <w:rFonts w:eastAsia="Batang"/>
          <w:b/>
        </w:rPr>
        <w:t xml:space="preserve">- </w:t>
      </w:r>
      <w:r w:rsidR="00AC41C7" w:rsidRPr="00AC41C7">
        <w:rPr>
          <w:rFonts w:ascii="Times New Roman" w:eastAsia="Calibri" w:hAnsi="Times New Roman"/>
          <w:lang w:eastAsia="bg-BG"/>
        </w:rPr>
        <w:t>ДЦДУ - гр. Перник, кв. „</w:t>
      </w:r>
      <w:proofErr w:type="spellStart"/>
      <w:r w:rsidR="00AC41C7" w:rsidRPr="00AC41C7">
        <w:rPr>
          <w:rFonts w:ascii="Times New Roman" w:eastAsia="Calibri" w:hAnsi="Times New Roman"/>
          <w:lang w:eastAsia="bg-BG"/>
        </w:rPr>
        <w:t>Варош</w:t>
      </w:r>
      <w:proofErr w:type="spellEnd"/>
      <w:r w:rsidR="00AC41C7" w:rsidRPr="00AC41C7">
        <w:rPr>
          <w:rFonts w:ascii="Times New Roman" w:eastAsia="Calibri" w:hAnsi="Times New Roman"/>
          <w:lang w:eastAsia="bg-BG"/>
        </w:rPr>
        <w:t xml:space="preserve"> и Табана“, ул. „Илинден“ № 14, община Перник.</w:t>
      </w:r>
    </w:p>
    <w:p w:rsidR="00AC41C7" w:rsidRPr="00AC41C7" w:rsidRDefault="00280F0A" w:rsidP="00AC41C7">
      <w:pPr>
        <w:numPr>
          <w:ilvl w:val="1"/>
          <w:numId w:val="18"/>
        </w:numPr>
        <w:suppressAutoHyphens w:val="0"/>
        <w:autoSpaceDE w:val="0"/>
        <w:autoSpaceDN w:val="0"/>
        <w:adjustRightInd w:val="0"/>
        <w:spacing w:after="200" w:line="240" w:lineRule="auto"/>
        <w:contextualSpacing/>
        <w:jc w:val="both"/>
        <w:rPr>
          <w:rFonts w:eastAsia="Calibri"/>
          <w:b/>
          <w:i/>
          <w:lang w:eastAsia="bg-BG"/>
        </w:rPr>
      </w:pPr>
      <w:r w:rsidRPr="00280F0A">
        <w:rPr>
          <w:rFonts w:eastAsia="Batang"/>
        </w:rPr>
        <w:t>З</w:t>
      </w:r>
      <w:r w:rsidR="00AC41C7" w:rsidRPr="00280F0A">
        <w:rPr>
          <w:rFonts w:eastAsia="Batang"/>
        </w:rPr>
        <w:t>а обособена позиция № 2</w:t>
      </w:r>
      <w:r w:rsidR="00AC41C7">
        <w:rPr>
          <w:rFonts w:eastAsia="Batang"/>
        </w:rPr>
        <w:t xml:space="preserve"> - </w:t>
      </w:r>
      <w:r w:rsidR="00AC41C7" w:rsidRPr="00AC41C7">
        <w:rPr>
          <w:rFonts w:eastAsia="Calibri"/>
          <w:lang w:eastAsia="bg-BG"/>
        </w:rPr>
        <w:t>ЦОП - гр. Перник, кв. „</w:t>
      </w:r>
      <w:proofErr w:type="spellStart"/>
      <w:r w:rsidR="00AC41C7" w:rsidRPr="00AC41C7">
        <w:rPr>
          <w:rFonts w:eastAsia="Calibri"/>
          <w:lang w:eastAsia="bg-BG"/>
        </w:rPr>
        <w:t>Калкас</w:t>
      </w:r>
      <w:proofErr w:type="spellEnd"/>
      <w:r w:rsidR="00AC41C7" w:rsidRPr="00AC41C7">
        <w:rPr>
          <w:rFonts w:eastAsia="Calibri"/>
          <w:lang w:eastAsia="bg-BG"/>
        </w:rPr>
        <w:t>“, ул. „Захари Зограф“ № 61, община Перник.</w:t>
      </w:r>
    </w:p>
    <w:p w:rsidR="00AC41C7" w:rsidRPr="00AC41C7" w:rsidRDefault="00AC41C7" w:rsidP="00AC41C7">
      <w:pPr>
        <w:suppressAutoHyphens w:val="0"/>
        <w:autoSpaceDE w:val="0"/>
        <w:autoSpaceDN w:val="0"/>
        <w:adjustRightInd w:val="0"/>
        <w:spacing w:after="200" w:line="240" w:lineRule="auto"/>
        <w:ind w:left="1128"/>
        <w:contextualSpacing/>
        <w:jc w:val="both"/>
        <w:rPr>
          <w:rFonts w:eastAsia="Calibri"/>
          <w:b/>
          <w:i/>
          <w:lang w:eastAsia="bg-BG"/>
        </w:rPr>
      </w:pPr>
    </w:p>
    <w:p w:rsidR="00792EC6" w:rsidRPr="005E3CC8" w:rsidRDefault="00792EC6" w:rsidP="00AC41C7">
      <w:pPr>
        <w:numPr>
          <w:ilvl w:val="0"/>
          <w:numId w:val="12"/>
        </w:numPr>
        <w:tabs>
          <w:tab w:val="left" w:pos="-600"/>
        </w:tabs>
        <w:spacing w:afterLines="40" w:after="96" w:line="240" w:lineRule="auto"/>
        <w:ind w:left="0" w:firstLine="1065"/>
        <w:contextualSpacing/>
        <w:jc w:val="both"/>
        <w:rPr>
          <w:bCs/>
          <w:highlight w:val="yellow"/>
        </w:rPr>
      </w:pPr>
      <w:r w:rsidRPr="001B3980">
        <w:rPr>
          <w:b/>
          <w:lang w:eastAsia="bg-BG"/>
        </w:rPr>
        <w:t>3.2</w:t>
      </w:r>
      <w:r w:rsidRPr="005E3CC8">
        <w:rPr>
          <w:b/>
          <w:highlight w:val="yellow"/>
          <w:lang w:eastAsia="bg-BG"/>
        </w:rPr>
        <w:t xml:space="preserve">. </w:t>
      </w:r>
      <w:r w:rsidRPr="005E3CC8">
        <w:rPr>
          <w:bCs/>
          <w:highlight w:val="yellow"/>
        </w:rPr>
        <w:t xml:space="preserve">Договорът за обществена поръчка, по всяка обособена позиция, влиза в сила от датата на подписването му от двете страни и действието му се прекратява с изтичането на предложения от изпълнителя гаранционен срок за доставеното оборудване и обзавеждане. </w:t>
      </w:r>
    </w:p>
    <w:p w:rsidR="00792EC6" w:rsidRPr="00A46A94" w:rsidRDefault="00E97F90" w:rsidP="00792EC6">
      <w:pPr>
        <w:spacing w:after="120"/>
        <w:jc w:val="both"/>
        <w:rPr>
          <w:b/>
          <w:bCs/>
        </w:rPr>
      </w:pPr>
      <w:r>
        <w:rPr>
          <w:rFonts w:eastAsia="Calibri"/>
        </w:rPr>
        <w:t>Максималният срок за изпълнение на поръчката е 4 месеца</w:t>
      </w:r>
      <w:r w:rsidR="00792EC6" w:rsidRPr="00A46A94">
        <w:rPr>
          <w:rFonts w:eastAsia="Calibri"/>
          <w:lang w:val="en-US"/>
        </w:rPr>
        <w:t xml:space="preserve"> </w:t>
      </w:r>
      <w:r w:rsidR="00792EC6" w:rsidRPr="00A46A94">
        <w:rPr>
          <w:rFonts w:eastAsia="Calibri"/>
          <w:b/>
          <w:bCs/>
          <w:i/>
          <w:iCs/>
          <w:lang w:val="en-US"/>
        </w:rPr>
        <w:t>(</w:t>
      </w:r>
      <w:proofErr w:type="spellStart"/>
      <w:r w:rsidR="00792EC6" w:rsidRPr="00E97F90">
        <w:rPr>
          <w:rFonts w:eastAsia="Calibri"/>
          <w:b/>
          <w:bCs/>
          <w:i/>
          <w:iCs/>
          <w:highlight w:val="yellow"/>
          <w:lang w:val="en-US"/>
        </w:rPr>
        <w:t>важи</w:t>
      </w:r>
      <w:proofErr w:type="spellEnd"/>
      <w:r w:rsidR="00792EC6" w:rsidRPr="00E97F90">
        <w:rPr>
          <w:rFonts w:eastAsia="Calibri"/>
          <w:b/>
          <w:bCs/>
          <w:i/>
          <w:iCs/>
          <w:highlight w:val="yellow"/>
          <w:lang w:val="en-US"/>
        </w:rPr>
        <w:t xml:space="preserve"> </w:t>
      </w:r>
      <w:proofErr w:type="spellStart"/>
      <w:r w:rsidR="00792EC6" w:rsidRPr="00E97F90">
        <w:rPr>
          <w:rFonts w:eastAsia="Calibri"/>
          <w:b/>
          <w:bCs/>
          <w:i/>
          <w:iCs/>
          <w:highlight w:val="yellow"/>
          <w:lang w:val="en-US"/>
        </w:rPr>
        <w:t>за</w:t>
      </w:r>
      <w:proofErr w:type="spellEnd"/>
      <w:r w:rsidR="00792EC6" w:rsidRPr="00E97F90">
        <w:rPr>
          <w:rFonts w:eastAsia="Calibri"/>
          <w:b/>
          <w:bCs/>
          <w:i/>
          <w:iCs/>
          <w:highlight w:val="yellow"/>
          <w:lang w:val="en-US"/>
        </w:rPr>
        <w:t xml:space="preserve"> </w:t>
      </w:r>
      <w:proofErr w:type="spellStart"/>
      <w:r w:rsidR="00792EC6" w:rsidRPr="00E97F90">
        <w:rPr>
          <w:rFonts w:eastAsia="Calibri"/>
          <w:b/>
          <w:bCs/>
          <w:i/>
          <w:iCs/>
          <w:highlight w:val="yellow"/>
          <w:lang w:val="en-US"/>
        </w:rPr>
        <w:t>всяка</w:t>
      </w:r>
      <w:proofErr w:type="spellEnd"/>
      <w:r w:rsidR="00792EC6" w:rsidRPr="00E97F90">
        <w:rPr>
          <w:rFonts w:eastAsia="Calibri"/>
          <w:b/>
          <w:bCs/>
          <w:i/>
          <w:iCs/>
          <w:highlight w:val="yellow"/>
          <w:lang w:val="en-US"/>
        </w:rPr>
        <w:t xml:space="preserve"> </w:t>
      </w:r>
      <w:proofErr w:type="spellStart"/>
      <w:r w:rsidR="00792EC6" w:rsidRPr="00E97F90">
        <w:rPr>
          <w:rFonts w:eastAsia="Calibri"/>
          <w:b/>
          <w:bCs/>
          <w:i/>
          <w:iCs/>
          <w:highlight w:val="yellow"/>
          <w:lang w:val="en-US"/>
        </w:rPr>
        <w:t>една</w:t>
      </w:r>
      <w:proofErr w:type="spellEnd"/>
      <w:r w:rsidR="00792EC6" w:rsidRPr="00E97F90">
        <w:rPr>
          <w:rFonts w:eastAsia="Calibri"/>
          <w:b/>
          <w:bCs/>
          <w:i/>
          <w:iCs/>
          <w:highlight w:val="yellow"/>
          <w:lang w:val="en-US"/>
        </w:rPr>
        <w:t xml:space="preserve"> </w:t>
      </w:r>
      <w:proofErr w:type="spellStart"/>
      <w:r w:rsidR="00792EC6" w:rsidRPr="00E97F90">
        <w:rPr>
          <w:rFonts w:eastAsia="Calibri"/>
          <w:b/>
          <w:bCs/>
          <w:i/>
          <w:iCs/>
          <w:highlight w:val="yellow"/>
          <w:lang w:val="en-US"/>
        </w:rPr>
        <w:t>обособена</w:t>
      </w:r>
      <w:proofErr w:type="spellEnd"/>
      <w:r w:rsidR="00792EC6" w:rsidRPr="00E97F90">
        <w:rPr>
          <w:rFonts w:eastAsia="Calibri"/>
          <w:b/>
          <w:bCs/>
          <w:i/>
          <w:iCs/>
          <w:highlight w:val="yellow"/>
          <w:lang w:val="en-US"/>
        </w:rPr>
        <w:t xml:space="preserve"> </w:t>
      </w:r>
      <w:proofErr w:type="spellStart"/>
      <w:r w:rsidR="00792EC6" w:rsidRPr="00E97F90">
        <w:rPr>
          <w:rFonts w:eastAsia="Calibri"/>
          <w:b/>
          <w:bCs/>
          <w:i/>
          <w:iCs/>
          <w:highlight w:val="yellow"/>
          <w:lang w:val="en-US"/>
        </w:rPr>
        <w:t>позиция</w:t>
      </w:r>
      <w:proofErr w:type="spellEnd"/>
      <w:r>
        <w:rPr>
          <w:rFonts w:eastAsia="Calibri"/>
          <w:b/>
          <w:bCs/>
          <w:i/>
          <w:iCs/>
          <w:lang w:val="en-US"/>
        </w:rPr>
        <w:t>)</w:t>
      </w:r>
      <w:r w:rsidR="00792EC6" w:rsidRPr="00A46A94">
        <w:rPr>
          <w:rFonts w:eastAsia="Calibri"/>
          <w:b/>
          <w:lang w:val="en-US"/>
        </w:rPr>
        <w:t>,</w:t>
      </w:r>
      <w:r w:rsidR="00792EC6" w:rsidRPr="00A46A94">
        <w:rPr>
          <w:rFonts w:eastAsia="Calibri"/>
          <w:lang w:val="en-US"/>
        </w:rPr>
        <w:t xml:space="preserve"> </w:t>
      </w:r>
      <w:proofErr w:type="spellStart"/>
      <w:r w:rsidR="00792EC6" w:rsidRPr="00A46A94">
        <w:rPr>
          <w:bCs/>
          <w:lang w:val="en-US"/>
        </w:rPr>
        <w:t>считано</w:t>
      </w:r>
      <w:proofErr w:type="spellEnd"/>
      <w:r w:rsidR="00792EC6" w:rsidRPr="00A46A94">
        <w:rPr>
          <w:bCs/>
          <w:lang w:val="en-US"/>
        </w:rPr>
        <w:t xml:space="preserve"> </w:t>
      </w:r>
      <w:proofErr w:type="spellStart"/>
      <w:r w:rsidR="00792EC6" w:rsidRPr="00A46A94">
        <w:rPr>
          <w:bCs/>
          <w:lang w:val="en-US"/>
        </w:rPr>
        <w:t>от</w:t>
      </w:r>
      <w:proofErr w:type="spellEnd"/>
      <w:r w:rsidR="00792EC6" w:rsidRPr="00A46A94">
        <w:rPr>
          <w:bCs/>
          <w:lang w:val="en-US"/>
        </w:rPr>
        <w:t xml:space="preserve"> </w:t>
      </w:r>
      <w:proofErr w:type="spellStart"/>
      <w:r w:rsidR="00792EC6" w:rsidRPr="00A46A94">
        <w:rPr>
          <w:bCs/>
          <w:lang w:val="en-US"/>
        </w:rPr>
        <w:t>датата</w:t>
      </w:r>
      <w:proofErr w:type="spellEnd"/>
      <w:r w:rsidR="00792EC6" w:rsidRPr="00A46A94">
        <w:rPr>
          <w:bCs/>
          <w:lang w:val="en-US"/>
        </w:rPr>
        <w:t xml:space="preserve"> </w:t>
      </w:r>
      <w:proofErr w:type="spellStart"/>
      <w:r w:rsidR="00792EC6" w:rsidRPr="00A46A94">
        <w:rPr>
          <w:bCs/>
          <w:lang w:val="en-US"/>
        </w:rPr>
        <w:t>на</w:t>
      </w:r>
      <w:proofErr w:type="spellEnd"/>
      <w:r w:rsidR="00792EC6" w:rsidRPr="00A46A94">
        <w:rPr>
          <w:bCs/>
          <w:lang w:val="en-US"/>
        </w:rPr>
        <w:t xml:space="preserve"> </w:t>
      </w:r>
      <w:proofErr w:type="spellStart"/>
      <w:r w:rsidR="00792EC6" w:rsidRPr="00A46A94">
        <w:rPr>
          <w:bCs/>
          <w:lang w:val="en-US"/>
        </w:rPr>
        <w:t>получаване</w:t>
      </w:r>
      <w:proofErr w:type="spellEnd"/>
      <w:r w:rsidR="00792EC6" w:rsidRPr="00A46A94">
        <w:rPr>
          <w:bCs/>
          <w:lang w:val="en-US"/>
        </w:rPr>
        <w:t xml:space="preserve"> </w:t>
      </w:r>
      <w:proofErr w:type="spellStart"/>
      <w:r w:rsidR="00792EC6" w:rsidRPr="00A46A94">
        <w:rPr>
          <w:bCs/>
          <w:lang w:val="en-US"/>
        </w:rPr>
        <w:t>на</w:t>
      </w:r>
      <w:proofErr w:type="spellEnd"/>
      <w:r w:rsidR="00792EC6" w:rsidRPr="00A46A94">
        <w:rPr>
          <w:bCs/>
          <w:lang w:val="en-US"/>
        </w:rPr>
        <w:t xml:space="preserve"> </w:t>
      </w:r>
      <w:proofErr w:type="spellStart"/>
      <w:r w:rsidR="00792EC6" w:rsidRPr="00A46A94">
        <w:rPr>
          <w:b/>
          <w:bCs/>
          <w:lang w:val="en-US"/>
        </w:rPr>
        <w:t>писмената</w:t>
      </w:r>
      <w:proofErr w:type="spellEnd"/>
      <w:r w:rsidR="00792EC6" w:rsidRPr="00A46A94">
        <w:rPr>
          <w:b/>
          <w:bCs/>
          <w:lang w:val="en-US"/>
        </w:rPr>
        <w:t xml:space="preserve"> </w:t>
      </w:r>
      <w:proofErr w:type="spellStart"/>
      <w:r w:rsidR="00792EC6" w:rsidRPr="00A46A94">
        <w:rPr>
          <w:b/>
          <w:bCs/>
          <w:lang w:val="en-US"/>
        </w:rPr>
        <w:t>заявка</w:t>
      </w:r>
      <w:proofErr w:type="spellEnd"/>
      <w:r w:rsidR="00792EC6" w:rsidRPr="00A46A94">
        <w:rPr>
          <w:b/>
          <w:bCs/>
          <w:lang w:val="en-US"/>
        </w:rPr>
        <w:t xml:space="preserve"> </w:t>
      </w:r>
      <w:proofErr w:type="spellStart"/>
      <w:r w:rsidR="00792EC6" w:rsidRPr="00A46A94">
        <w:rPr>
          <w:b/>
          <w:bCs/>
          <w:lang w:val="en-US"/>
        </w:rPr>
        <w:t>на</w:t>
      </w:r>
      <w:proofErr w:type="spellEnd"/>
      <w:r w:rsidR="00792EC6" w:rsidRPr="00A46A94">
        <w:rPr>
          <w:b/>
          <w:bCs/>
          <w:lang w:val="en-US"/>
        </w:rPr>
        <w:t xml:space="preserve"> </w:t>
      </w:r>
      <w:proofErr w:type="spellStart"/>
      <w:r w:rsidR="00792EC6" w:rsidRPr="00A46A94">
        <w:rPr>
          <w:b/>
          <w:bCs/>
          <w:lang w:val="en-US"/>
        </w:rPr>
        <w:t>възложителя</w:t>
      </w:r>
      <w:proofErr w:type="spellEnd"/>
      <w:r w:rsidR="00792EC6" w:rsidRPr="00A46A94">
        <w:rPr>
          <w:b/>
          <w:bCs/>
          <w:lang w:val="en-US"/>
        </w:rPr>
        <w:t xml:space="preserve"> </w:t>
      </w:r>
      <w:proofErr w:type="spellStart"/>
      <w:r w:rsidR="00792EC6" w:rsidRPr="00A46A94">
        <w:rPr>
          <w:b/>
          <w:bCs/>
          <w:lang w:val="en-US"/>
        </w:rPr>
        <w:t>по</w:t>
      </w:r>
      <w:proofErr w:type="spellEnd"/>
      <w:r w:rsidR="00792EC6" w:rsidRPr="00A46A94">
        <w:rPr>
          <w:b/>
          <w:bCs/>
          <w:lang w:val="en-US"/>
        </w:rPr>
        <w:t xml:space="preserve"> </w:t>
      </w:r>
      <w:proofErr w:type="spellStart"/>
      <w:r w:rsidR="00792EC6" w:rsidRPr="00A46A94">
        <w:rPr>
          <w:b/>
          <w:bCs/>
          <w:lang w:val="en-US"/>
        </w:rPr>
        <w:t>съответната</w:t>
      </w:r>
      <w:proofErr w:type="spellEnd"/>
      <w:r w:rsidR="00792EC6" w:rsidRPr="00A46A94">
        <w:rPr>
          <w:b/>
          <w:bCs/>
          <w:lang w:val="en-US"/>
        </w:rPr>
        <w:t xml:space="preserve"> </w:t>
      </w:r>
      <w:proofErr w:type="spellStart"/>
      <w:r w:rsidR="00792EC6" w:rsidRPr="00A46A94">
        <w:rPr>
          <w:b/>
          <w:bCs/>
          <w:lang w:val="en-US"/>
        </w:rPr>
        <w:t>обособена</w:t>
      </w:r>
      <w:proofErr w:type="spellEnd"/>
      <w:r w:rsidR="00792EC6" w:rsidRPr="00A46A94">
        <w:rPr>
          <w:b/>
          <w:bCs/>
          <w:lang w:val="en-US"/>
        </w:rPr>
        <w:t xml:space="preserve"> </w:t>
      </w:r>
      <w:proofErr w:type="spellStart"/>
      <w:r w:rsidR="00792EC6" w:rsidRPr="00A46A94">
        <w:rPr>
          <w:b/>
          <w:bCs/>
          <w:lang w:val="en-US"/>
        </w:rPr>
        <w:t>позиция</w:t>
      </w:r>
      <w:proofErr w:type="spellEnd"/>
      <w:r w:rsidR="00792EC6" w:rsidRPr="00A46A94">
        <w:rPr>
          <w:b/>
          <w:bCs/>
          <w:lang w:val="en-US"/>
        </w:rPr>
        <w:t>.</w:t>
      </w:r>
    </w:p>
    <w:p w:rsidR="0093335A" w:rsidRPr="004E0D18" w:rsidRDefault="00792EC6" w:rsidP="0093335A">
      <w:pPr>
        <w:rPr>
          <w:b/>
        </w:rPr>
      </w:pPr>
      <w:r w:rsidRPr="00A46A94">
        <w:rPr>
          <w:bCs/>
        </w:rPr>
        <w:t>Доставк</w:t>
      </w:r>
      <w:r>
        <w:rPr>
          <w:bCs/>
        </w:rPr>
        <w:t>и</w:t>
      </w:r>
      <w:r w:rsidRPr="00A46A94">
        <w:rPr>
          <w:bCs/>
        </w:rPr>
        <w:t>т</w:t>
      </w:r>
      <w:r>
        <w:rPr>
          <w:bCs/>
        </w:rPr>
        <w:t>е</w:t>
      </w:r>
      <w:r w:rsidRPr="00A46A94">
        <w:rPr>
          <w:bCs/>
        </w:rPr>
        <w:t xml:space="preserve"> ще бъд</w:t>
      </w:r>
      <w:r>
        <w:rPr>
          <w:bCs/>
        </w:rPr>
        <w:t>ат</w:t>
      </w:r>
      <w:r w:rsidRPr="00A46A94">
        <w:rPr>
          <w:bCs/>
        </w:rPr>
        <w:t xml:space="preserve"> възложен</w:t>
      </w:r>
      <w:r>
        <w:rPr>
          <w:bCs/>
        </w:rPr>
        <w:t>и</w:t>
      </w:r>
      <w:r w:rsidRPr="00A46A94">
        <w:rPr>
          <w:bCs/>
        </w:rPr>
        <w:t xml:space="preserve"> след изпълнение на предвидените в </w:t>
      </w:r>
      <w:r>
        <w:rPr>
          <w:bCs/>
        </w:rPr>
        <w:t xml:space="preserve">проект </w:t>
      </w:r>
      <w:r w:rsidR="0093335A" w:rsidRPr="004E0D18">
        <w:rPr>
          <w:b/>
        </w:rPr>
        <w:t>№</w:t>
      </w:r>
      <w:r w:rsidR="0093335A" w:rsidRPr="004E0D18">
        <w:rPr>
          <w:b/>
          <w:lang w:val="en-US"/>
        </w:rPr>
        <w:t>BG16RFOP001-5.001-0046</w:t>
      </w:r>
      <w:r w:rsidR="0093335A" w:rsidRPr="004E0D18">
        <w:rPr>
          <w:b/>
        </w:rPr>
        <w:t xml:space="preserve">  </w:t>
      </w:r>
      <w:r w:rsidR="0093335A" w:rsidRPr="004E0D18">
        <w:rPr>
          <w:b/>
          <w:color w:val="000000" w:themeColor="text1"/>
        </w:rPr>
        <w:t xml:space="preserve">„Подобряване на социалната инфраструктура в подкрепа на </w:t>
      </w:r>
      <w:proofErr w:type="spellStart"/>
      <w:r w:rsidR="0093335A" w:rsidRPr="004E0D18">
        <w:rPr>
          <w:b/>
          <w:color w:val="000000" w:themeColor="text1"/>
        </w:rPr>
        <w:t>деинституциализацията</w:t>
      </w:r>
      <w:proofErr w:type="spellEnd"/>
      <w:r w:rsidR="0093335A" w:rsidRPr="004E0D18">
        <w:rPr>
          <w:b/>
          <w:color w:val="000000" w:themeColor="text1"/>
        </w:rPr>
        <w:t xml:space="preserve"> на грижите за деца в община Перник“</w:t>
      </w:r>
      <w:r w:rsidR="0093335A" w:rsidRPr="004E0D18">
        <w:rPr>
          <w:b/>
        </w:rPr>
        <w:t>, Договор за БФП № BG16RFOP001-5.001-0046</w:t>
      </w:r>
      <w:r w:rsidR="0093335A" w:rsidRPr="004E0D18">
        <w:rPr>
          <w:b/>
          <w:lang w:val="en-US"/>
        </w:rPr>
        <w:t>-C01 ,</w:t>
      </w:r>
      <w:r w:rsidR="0093335A" w:rsidRPr="004E0D18">
        <w:rPr>
          <w:b/>
        </w:rPr>
        <w:t xml:space="preserve">финансиран от Оперативна програма „Региони в растеж 2014-2020 г.“ </w:t>
      </w:r>
      <w:proofErr w:type="spellStart"/>
      <w:r w:rsidR="0093335A" w:rsidRPr="004E0D18">
        <w:rPr>
          <w:b/>
        </w:rPr>
        <w:t>съфинансиран</w:t>
      </w:r>
      <w:proofErr w:type="spellEnd"/>
      <w:r w:rsidR="0093335A" w:rsidRPr="004E0D18">
        <w:rPr>
          <w:b/>
        </w:rPr>
        <w:t xml:space="preserve"> от Европейския съюз чрез Европейския фонд за </w:t>
      </w:r>
      <w:r w:rsidR="0093335A" w:rsidRPr="004E0D18">
        <w:rPr>
          <w:rFonts w:eastAsia="Calibri"/>
          <w:b/>
          <w:lang w:eastAsia="en-GB"/>
        </w:rPr>
        <w:t>регионално развитие</w:t>
      </w:r>
      <w:r w:rsidR="0093335A" w:rsidRPr="004E0D18">
        <w:rPr>
          <w:b/>
        </w:rPr>
        <w:t xml:space="preserve"> по две обособени позиции:</w:t>
      </w:r>
    </w:p>
    <w:p w:rsidR="0093335A" w:rsidRPr="004E0D18" w:rsidRDefault="0093335A" w:rsidP="0093335A">
      <w:pPr>
        <w:spacing w:line="240" w:lineRule="auto"/>
        <w:jc w:val="both"/>
        <w:rPr>
          <w:b/>
        </w:rPr>
      </w:pPr>
      <w:r w:rsidRPr="004E0D18">
        <w:rPr>
          <w:rFonts w:eastAsia="Calibri"/>
          <w:lang w:eastAsia="bg-BG"/>
        </w:rPr>
        <w:t xml:space="preserve">ОП № 1 </w:t>
      </w:r>
      <w:r w:rsidRPr="004E0D18">
        <w:rPr>
          <w:b/>
        </w:rPr>
        <w:t xml:space="preserve">„Доставка и монтаж на оборудване и обзавеждане, </w:t>
      </w:r>
      <w:r w:rsidRPr="004E0D18">
        <w:rPr>
          <w:rFonts w:eastAsia="Calibri"/>
          <w:lang w:eastAsia="bg-BG"/>
        </w:rPr>
        <w:t>за обект „Дневен център за деца с увреждания“ (ДЦДУ) - гр. Перник, кв. „</w:t>
      </w:r>
      <w:proofErr w:type="spellStart"/>
      <w:r w:rsidRPr="004E0D18">
        <w:rPr>
          <w:rFonts w:eastAsia="Calibri"/>
          <w:lang w:eastAsia="bg-BG"/>
        </w:rPr>
        <w:t>Варош</w:t>
      </w:r>
      <w:proofErr w:type="spellEnd"/>
      <w:r w:rsidRPr="004E0D18">
        <w:rPr>
          <w:rFonts w:eastAsia="Calibri"/>
          <w:lang w:eastAsia="bg-BG"/>
        </w:rPr>
        <w:t xml:space="preserve"> и Табана“, ул. „Илинден“ № 14, община Перник.</w:t>
      </w:r>
    </w:p>
    <w:p w:rsidR="0093335A" w:rsidRPr="004E0D18" w:rsidRDefault="0093335A" w:rsidP="0093335A">
      <w:pPr>
        <w:autoSpaceDE w:val="0"/>
        <w:autoSpaceDN w:val="0"/>
        <w:adjustRightInd w:val="0"/>
        <w:spacing w:line="240" w:lineRule="auto"/>
        <w:jc w:val="both"/>
        <w:rPr>
          <w:rFonts w:eastAsia="Calibri"/>
          <w:lang w:eastAsia="bg-BG"/>
        </w:rPr>
      </w:pPr>
      <w:r w:rsidRPr="004E0D18">
        <w:rPr>
          <w:rFonts w:eastAsia="Calibri"/>
          <w:lang w:eastAsia="bg-BG"/>
        </w:rPr>
        <w:lastRenderedPageBreak/>
        <w:t xml:space="preserve">ОП № 2 </w:t>
      </w:r>
      <w:r w:rsidRPr="004E0D18">
        <w:rPr>
          <w:b/>
        </w:rPr>
        <w:t xml:space="preserve">„Доставка и монтаж на оборудване и обзавеждане, </w:t>
      </w:r>
      <w:r w:rsidRPr="004E0D18">
        <w:rPr>
          <w:rFonts w:eastAsia="Calibri"/>
          <w:lang w:eastAsia="bg-BG"/>
        </w:rPr>
        <w:t>за обект „Център за обществена подкрепа“ (ЦОП) - гр. Перник, кв. „</w:t>
      </w:r>
      <w:proofErr w:type="spellStart"/>
      <w:r w:rsidRPr="004E0D18">
        <w:rPr>
          <w:rFonts w:eastAsia="Calibri"/>
          <w:lang w:eastAsia="bg-BG"/>
        </w:rPr>
        <w:t>Калкас</w:t>
      </w:r>
      <w:proofErr w:type="spellEnd"/>
      <w:r w:rsidRPr="004E0D18">
        <w:rPr>
          <w:rFonts w:eastAsia="Calibri"/>
          <w:lang w:eastAsia="bg-BG"/>
        </w:rPr>
        <w:t xml:space="preserve">“, ул. „Захари Зограф“ № 61, община Перник. </w:t>
      </w:r>
    </w:p>
    <w:p w:rsidR="0093335A" w:rsidRDefault="0093335A" w:rsidP="00792EC6">
      <w:pPr>
        <w:suppressAutoHyphens w:val="0"/>
        <w:autoSpaceDE w:val="0"/>
        <w:autoSpaceDN w:val="0"/>
        <w:adjustRightInd w:val="0"/>
        <w:spacing w:after="120" w:line="240" w:lineRule="auto"/>
        <w:jc w:val="both"/>
        <w:rPr>
          <w:bCs/>
        </w:rPr>
      </w:pPr>
    </w:p>
    <w:p w:rsidR="00792EC6" w:rsidRPr="00DE123C" w:rsidRDefault="00792EC6" w:rsidP="00792EC6">
      <w:pPr>
        <w:suppressAutoHyphens w:val="0"/>
        <w:autoSpaceDE w:val="0"/>
        <w:autoSpaceDN w:val="0"/>
        <w:adjustRightInd w:val="0"/>
        <w:spacing w:after="120" w:line="240" w:lineRule="auto"/>
        <w:jc w:val="both"/>
        <w:rPr>
          <w:bCs/>
        </w:rPr>
      </w:pPr>
      <w:r w:rsidRPr="00DE123C">
        <w:rPr>
          <w:b/>
          <w:bCs/>
        </w:rPr>
        <w:t>ВАЖНО!!!</w:t>
      </w:r>
      <w:r>
        <w:rPr>
          <w:bCs/>
        </w:rPr>
        <w:t xml:space="preserve"> </w:t>
      </w:r>
      <w:r w:rsidRPr="00A46A94">
        <w:rPr>
          <w:b/>
          <w:i/>
        </w:rPr>
        <w:t>Представянето на оферта, съдържаща в Техническото предложение</w:t>
      </w:r>
      <w:r w:rsidRPr="00A46A94">
        <w:rPr>
          <w:b/>
          <w:i/>
          <w:lang w:val="ru-RU"/>
        </w:rPr>
        <w:t xml:space="preserve"> </w:t>
      </w:r>
      <w:r w:rsidRPr="00A46A94">
        <w:rPr>
          <w:b/>
          <w:i/>
        </w:rPr>
        <w:t xml:space="preserve">за изпълнение на поръчката или в друг документ на участника срок за изпълнение, който е по-дълъг от определения от Възложителя, а така също и оферирането на различни срокове за доставка от предмета на една обособена позиция, са основания за отстраняването на този участник поради представяне на оферта, неотговаряща на предварително обявените от Възложителя условия. </w:t>
      </w:r>
    </w:p>
    <w:p w:rsidR="00792EC6" w:rsidRPr="00897A78" w:rsidRDefault="00792EC6" w:rsidP="00792EC6">
      <w:pPr>
        <w:suppressAutoHyphens w:val="0"/>
        <w:autoSpaceDE w:val="0"/>
        <w:autoSpaceDN w:val="0"/>
        <w:adjustRightInd w:val="0"/>
        <w:spacing w:after="120" w:line="240" w:lineRule="auto"/>
        <w:jc w:val="both"/>
        <w:rPr>
          <w:rFonts w:eastAsia="Batang"/>
          <w:lang w:eastAsia="ko-KR"/>
        </w:rPr>
      </w:pPr>
    </w:p>
    <w:p w:rsidR="00792EC6" w:rsidRPr="00C043FF" w:rsidRDefault="00792EC6" w:rsidP="00792EC6">
      <w:pPr>
        <w:tabs>
          <w:tab w:val="center" w:pos="4320"/>
          <w:tab w:val="right" w:pos="8640"/>
        </w:tabs>
        <w:suppressAutoHyphens w:val="0"/>
        <w:spacing w:afterLines="40" w:after="96" w:line="240" w:lineRule="auto"/>
        <w:jc w:val="both"/>
        <w:rPr>
          <w:rFonts w:eastAsia="Calibri"/>
          <w:b/>
          <w:lang w:eastAsia="en-GB"/>
        </w:rPr>
      </w:pPr>
      <w:r w:rsidRPr="00C043FF">
        <w:rPr>
          <w:rFonts w:eastAsia="Calibri"/>
          <w:b/>
          <w:lang w:eastAsia="en-GB"/>
        </w:rPr>
        <w:t xml:space="preserve">4. Прогнозна стойност на поръчката, финансиране и начин на плащане. </w:t>
      </w:r>
    </w:p>
    <w:p w:rsidR="00792EC6" w:rsidRPr="006509DC" w:rsidRDefault="00792EC6" w:rsidP="00792EC6">
      <w:pPr>
        <w:tabs>
          <w:tab w:val="left" w:pos="-600"/>
        </w:tabs>
        <w:spacing w:afterLines="40" w:after="96" w:line="240" w:lineRule="auto"/>
        <w:contextualSpacing/>
        <w:jc w:val="both"/>
        <w:rPr>
          <w:rFonts w:eastAsia="Batang"/>
        </w:rPr>
      </w:pPr>
      <w:r w:rsidRPr="00897A78">
        <w:rPr>
          <w:b/>
        </w:rPr>
        <w:t xml:space="preserve">4.1. </w:t>
      </w:r>
      <w:r w:rsidRPr="006509DC">
        <w:rPr>
          <w:rFonts w:eastAsia="Calibri"/>
          <w:lang w:eastAsia="en-GB"/>
        </w:rPr>
        <w:t>Прогнозната</w:t>
      </w:r>
      <w:r w:rsidRPr="006509DC">
        <w:rPr>
          <w:rFonts w:eastAsia="Batang"/>
        </w:rPr>
        <w:t xml:space="preserve"> </w:t>
      </w:r>
      <w:r w:rsidRPr="00C043FF">
        <w:rPr>
          <w:rFonts w:eastAsia="Batang"/>
        </w:rPr>
        <w:t xml:space="preserve">стойност на поръчката се определя </w:t>
      </w:r>
      <w:r w:rsidRPr="006509DC">
        <w:rPr>
          <w:rFonts w:eastAsia="Batang"/>
        </w:rPr>
        <w:t>в български лева, без ДДС и е максимална.</w:t>
      </w:r>
    </w:p>
    <w:p w:rsidR="00792EC6" w:rsidRDefault="00792EC6" w:rsidP="00792EC6">
      <w:pPr>
        <w:pStyle w:val="af1"/>
        <w:tabs>
          <w:tab w:val="left" w:pos="-600"/>
        </w:tabs>
        <w:jc w:val="both"/>
        <w:outlineLvl w:val="0"/>
        <w:rPr>
          <w:sz w:val="24"/>
          <w:szCs w:val="24"/>
        </w:rPr>
      </w:pPr>
      <w:r w:rsidRPr="00C043FF">
        <w:rPr>
          <w:rFonts w:eastAsia="Calibri"/>
          <w:sz w:val="24"/>
          <w:szCs w:val="24"/>
          <w:lang w:eastAsia="en-GB"/>
        </w:rPr>
        <w:t>Прогнозната</w:t>
      </w:r>
      <w:r w:rsidRPr="009326F3">
        <w:rPr>
          <w:rFonts w:eastAsia="Batang"/>
          <w:sz w:val="24"/>
          <w:szCs w:val="24"/>
        </w:rPr>
        <w:t xml:space="preserve"> с</w:t>
      </w:r>
      <w:r w:rsidRPr="00DE6152">
        <w:rPr>
          <w:rFonts w:eastAsia="Batang"/>
          <w:sz w:val="24"/>
          <w:szCs w:val="24"/>
        </w:rPr>
        <w:t>тойност на настоящата обществена поръчка е</w:t>
      </w:r>
      <w:r w:rsidRPr="00C043FF">
        <w:rPr>
          <w:sz w:val="24"/>
          <w:szCs w:val="24"/>
        </w:rPr>
        <w:t xml:space="preserve"> </w:t>
      </w:r>
      <w:r w:rsidR="00B147A7">
        <w:rPr>
          <w:sz w:val="24"/>
          <w:szCs w:val="24"/>
        </w:rPr>
        <w:t>47 585.83</w:t>
      </w:r>
      <w:r w:rsidRPr="00C043FF">
        <w:rPr>
          <w:sz w:val="24"/>
          <w:szCs w:val="24"/>
        </w:rPr>
        <w:t xml:space="preserve"> </w:t>
      </w:r>
      <w:r>
        <w:rPr>
          <w:sz w:val="24"/>
          <w:szCs w:val="24"/>
        </w:rPr>
        <w:t>лева</w:t>
      </w:r>
      <w:r w:rsidRPr="00C043FF">
        <w:rPr>
          <w:sz w:val="24"/>
          <w:szCs w:val="24"/>
        </w:rPr>
        <w:t xml:space="preserve"> (</w:t>
      </w:r>
      <w:r w:rsidR="00B147A7">
        <w:rPr>
          <w:sz w:val="24"/>
          <w:szCs w:val="24"/>
        </w:rPr>
        <w:t xml:space="preserve">четиридесет и седем хиляди петстотин осемдесет и пет лева и осемдесет и три </w:t>
      </w:r>
      <w:proofErr w:type="spellStart"/>
      <w:r w:rsidR="00B147A7">
        <w:rPr>
          <w:sz w:val="24"/>
          <w:szCs w:val="24"/>
        </w:rPr>
        <w:t>сторинки</w:t>
      </w:r>
      <w:proofErr w:type="spellEnd"/>
      <w:r w:rsidRPr="00C043FF">
        <w:rPr>
          <w:sz w:val="24"/>
          <w:szCs w:val="24"/>
        </w:rPr>
        <w:t>) без ДДС, разпределен</w:t>
      </w:r>
      <w:r>
        <w:rPr>
          <w:sz w:val="24"/>
          <w:szCs w:val="24"/>
        </w:rPr>
        <w:t>а</w:t>
      </w:r>
      <w:r w:rsidRPr="00C043FF">
        <w:rPr>
          <w:sz w:val="24"/>
          <w:szCs w:val="24"/>
        </w:rPr>
        <w:t xml:space="preserve"> </w:t>
      </w:r>
      <w:r>
        <w:rPr>
          <w:sz w:val="24"/>
          <w:szCs w:val="24"/>
        </w:rPr>
        <w:t xml:space="preserve">по обособени позиции, </w:t>
      </w:r>
      <w:r w:rsidRPr="00C043FF">
        <w:rPr>
          <w:sz w:val="24"/>
          <w:szCs w:val="24"/>
        </w:rPr>
        <w:t>както следва:</w:t>
      </w:r>
    </w:p>
    <w:p w:rsidR="00792EC6" w:rsidRPr="00796ABD" w:rsidRDefault="00792EC6" w:rsidP="00792EC6">
      <w:pPr>
        <w:pStyle w:val="af1"/>
        <w:tabs>
          <w:tab w:val="left" w:pos="-600"/>
        </w:tabs>
        <w:jc w:val="both"/>
        <w:outlineLvl w:val="0"/>
        <w:rPr>
          <w:b w:val="0"/>
          <w:sz w:val="24"/>
          <w:szCs w:val="24"/>
        </w:rPr>
      </w:pPr>
    </w:p>
    <w:p w:rsidR="00CE1DE6" w:rsidRPr="00796ABD" w:rsidRDefault="00792EC6" w:rsidP="00CE1DE6">
      <w:pPr>
        <w:pStyle w:val="aa"/>
        <w:numPr>
          <w:ilvl w:val="1"/>
          <w:numId w:val="19"/>
        </w:numPr>
        <w:suppressAutoHyphens w:val="0"/>
        <w:autoSpaceDE w:val="0"/>
        <w:autoSpaceDN w:val="0"/>
        <w:adjustRightInd w:val="0"/>
        <w:spacing w:line="240" w:lineRule="auto"/>
        <w:jc w:val="both"/>
        <w:rPr>
          <w:rFonts w:ascii="Times New Roman" w:eastAsia="Calibri" w:hAnsi="Times New Roman"/>
          <w:b/>
          <w:i/>
          <w:lang w:eastAsia="bg-BG"/>
        </w:rPr>
      </w:pPr>
      <w:r w:rsidRPr="00796ABD">
        <w:rPr>
          <w:rFonts w:ascii="Times New Roman" w:hAnsi="Times New Roman"/>
          <w:b/>
          <w:lang w:eastAsia="bg-BG"/>
        </w:rPr>
        <w:t>Обособена позиция № 1</w:t>
      </w:r>
      <w:r w:rsidRPr="00796ABD">
        <w:rPr>
          <w:rFonts w:ascii="Times New Roman" w:hAnsi="Times New Roman"/>
          <w:b/>
          <w:i/>
          <w:lang w:eastAsia="bg-BG"/>
        </w:rPr>
        <w:t xml:space="preserve"> </w:t>
      </w:r>
      <w:r w:rsidR="00CE1DE6" w:rsidRPr="00796ABD">
        <w:rPr>
          <w:rFonts w:ascii="Times New Roman" w:eastAsia="Calibri" w:hAnsi="Times New Roman"/>
          <w:lang w:eastAsia="bg-BG"/>
        </w:rPr>
        <w:t>ДЦДУ - гр. Перник, кв. „</w:t>
      </w:r>
      <w:proofErr w:type="spellStart"/>
      <w:r w:rsidR="00CE1DE6" w:rsidRPr="00796ABD">
        <w:rPr>
          <w:rFonts w:ascii="Times New Roman" w:eastAsia="Calibri" w:hAnsi="Times New Roman"/>
          <w:lang w:eastAsia="bg-BG"/>
        </w:rPr>
        <w:t>Варош</w:t>
      </w:r>
      <w:proofErr w:type="spellEnd"/>
      <w:r w:rsidR="00CE1DE6" w:rsidRPr="00796ABD">
        <w:rPr>
          <w:rFonts w:ascii="Times New Roman" w:eastAsia="Calibri" w:hAnsi="Times New Roman"/>
          <w:lang w:eastAsia="bg-BG"/>
        </w:rPr>
        <w:t xml:space="preserve"> и Табана“, ул. „Илинден“ № 14, община Перник.</w:t>
      </w:r>
    </w:p>
    <w:p w:rsidR="00792EC6" w:rsidRPr="008238E9" w:rsidRDefault="00792EC6" w:rsidP="00792EC6">
      <w:pPr>
        <w:widowControl w:val="0"/>
        <w:autoSpaceDE w:val="0"/>
        <w:autoSpaceDN w:val="0"/>
        <w:adjustRightInd w:val="0"/>
        <w:spacing w:after="120" w:line="240" w:lineRule="auto"/>
        <w:ind w:firstLine="567"/>
        <w:jc w:val="both"/>
        <w:rPr>
          <w:i/>
          <w:lang w:eastAsia="bg-BG"/>
        </w:rPr>
      </w:pPr>
    </w:p>
    <w:p w:rsidR="00792EC6" w:rsidRPr="006509DC" w:rsidRDefault="00792EC6" w:rsidP="00792EC6">
      <w:pPr>
        <w:widowControl w:val="0"/>
        <w:autoSpaceDE w:val="0"/>
        <w:autoSpaceDN w:val="0"/>
        <w:adjustRightInd w:val="0"/>
        <w:spacing w:after="120" w:line="240" w:lineRule="auto"/>
        <w:ind w:firstLine="708"/>
        <w:jc w:val="both"/>
        <w:rPr>
          <w:b/>
          <w:lang w:eastAsia="bg-BG"/>
        </w:rPr>
      </w:pPr>
      <w:r w:rsidRPr="006509DC">
        <w:rPr>
          <w:lang w:eastAsia="bg-BG"/>
        </w:rPr>
        <w:t xml:space="preserve">Прогнозната стойност на обособена позиция № 1 е в размер на </w:t>
      </w:r>
      <w:r w:rsidR="00AF0D66">
        <w:rPr>
          <w:b/>
          <w:lang w:eastAsia="bg-BG"/>
        </w:rPr>
        <w:t>8 733.33</w:t>
      </w:r>
      <w:r w:rsidR="001541BB">
        <w:rPr>
          <w:b/>
          <w:lang w:eastAsia="bg-BG"/>
        </w:rPr>
        <w:t xml:space="preserve"> </w:t>
      </w:r>
      <w:r w:rsidRPr="006509DC">
        <w:rPr>
          <w:b/>
          <w:lang w:eastAsia="bg-BG"/>
        </w:rPr>
        <w:t>(</w:t>
      </w:r>
      <w:r w:rsidR="00AF0D66">
        <w:rPr>
          <w:b/>
          <w:lang w:eastAsia="bg-BG"/>
        </w:rPr>
        <w:t xml:space="preserve">осем хиляди седемстотин тридесет и три лева и тридесет и три стотинки) </w:t>
      </w:r>
      <w:r w:rsidRPr="006509DC">
        <w:rPr>
          <w:b/>
          <w:lang w:eastAsia="bg-BG"/>
        </w:rPr>
        <w:t>без ДДС</w:t>
      </w:r>
      <w:r>
        <w:rPr>
          <w:b/>
          <w:lang w:eastAsia="bg-BG"/>
        </w:rPr>
        <w:t xml:space="preserve"> </w:t>
      </w:r>
      <w:r w:rsidRPr="00A46A94">
        <w:rPr>
          <w:bCs/>
        </w:rPr>
        <w:t>за видове</w:t>
      </w:r>
      <w:r>
        <w:rPr>
          <w:bCs/>
        </w:rPr>
        <w:t>те стоки</w:t>
      </w:r>
      <w:r w:rsidRPr="00A46A94">
        <w:rPr>
          <w:bCs/>
        </w:rPr>
        <w:t xml:space="preserve"> и количества съгласно техническата спецификация на възложителя по обособена позиция № 1</w:t>
      </w:r>
      <w:r w:rsidRPr="001D3576">
        <w:rPr>
          <w:lang w:eastAsia="bg-BG"/>
        </w:rPr>
        <w:t>.</w:t>
      </w:r>
    </w:p>
    <w:p w:rsidR="00792EC6" w:rsidRDefault="00792EC6" w:rsidP="00792EC6">
      <w:pPr>
        <w:widowControl w:val="0"/>
        <w:autoSpaceDE w:val="0"/>
        <w:autoSpaceDN w:val="0"/>
        <w:adjustRightInd w:val="0"/>
        <w:spacing w:line="240" w:lineRule="auto"/>
        <w:ind w:firstLine="708"/>
        <w:jc w:val="both"/>
        <w:rPr>
          <w:i/>
          <w:lang w:eastAsia="bg-BG"/>
        </w:rPr>
      </w:pPr>
    </w:p>
    <w:p w:rsidR="009162B0" w:rsidRDefault="00792EC6" w:rsidP="00792EC6">
      <w:pPr>
        <w:widowControl w:val="0"/>
        <w:autoSpaceDE w:val="0"/>
        <w:autoSpaceDN w:val="0"/>
        <w:adjustRightInd w:val="0"/>
        <w:spacing w:after="120" w:line="240" w:lineRule="auto"/>
        <w:ind w:firstLine="708"/>
        <w:jc w:val="both"/>
        <w:rPr>
          <w:i/>
          <w:lang w:eastAsia="bg-BG"/>
        </w:rPr>
      </w:pPr>
      <w:r w:rsidRPr="006509DC">
        <w:rPr>
          <w:b/>
          <w:lang w:eastAsia="bg-BG"/>
        </w:rPr>
        <w:t>Обособена позиция № 2</w:t>
      </w:r>
      <w:r w:rsidRPr="00BD7B0B">
        <w:rPr>
          <w:b/>
          <w:i/>
          <w:lang w:eastAsia="bg-BG"/>
        </w:rPr>
        <w:t xml:space="preserve"> </w:t>
      </w:r>
      <w:r w:rsidRPr="008238E9">
        <w:rPr>
          <w:i/>
          <w:lang w:eastAsia="bg-BG"/>
        </w:rPr>
        <w:t>„</w:t>
      </w:r>
      <w:r w:rsidR="009162B0" w:rsidRPr="00D57DD9">
        <w:rPr>
          <w:rFonts w:eastAsia="Calibri"/>
          <w:lang w:eastAsia="bg-BG"/>
        </w:rPr>
        <w:t>ЦОП - гр. Перник, кв. „</w:t>
      </w:r>
      <w:proofErr w:type="spellStart"/>
      <w:r w:rsidR="009162B0" w:rsidRPr="00D57DD9">
        <w:rPr>
          <w:rFonts w:eastAsia="Calibri"/>
          <w:lang w:eastAsia="bg-BG"/>
        </w:rPr>
        <w:t>Калкас</w:t>
      </w:r>
      <w:proofErr w:type="spellEnd"/>
      <w:r w:rsidR="009162B0" w:rsidRPr="00D57DD9">
        <w:rPr>
          <w:rFonts w:eastAsia="Calibri"/>
          <w:lang w:eastAsia="bg-BG"/>
        </w:rPr>
        <w:t>“, ул. „Захари Зограф“ № 61, община Перник.</w:t>
      </w:r>
    </w:p>
    <w:p w:rsidR="00792EC6" w:rsidRPr="006509DC" w:rsidRDefault="00792EC6" w:rsidP="00792EC6">
      <w:pPr>
        <w:widowControl w:val="0"/>
        <w:autoSpaceDE w:val="0"/>
        <w:autoSpaceDN w:val="0"/>
        <w:adjustRightInd w:val="0"/>
        <w:spacing w:after="120" w:line="240" w:lineRule="auto"/>
        <w:ind w:firstLine="708"/>
        <w:jc w:val="both"/>
        <w:rPr>
          <w:b/>
          <w:lang w:eastAsia="bg-BG"/>
        </w:rPr>
      </w:pPr>
      <w:r w:rsidRPr="006509DC">
        <w:rPr>
          <w:lang w:eastAsia="bg-BG"/>
        </w:rPr>
        <w:t xml:space="preserve">Прогнозната стойност на обособена позиция № 2 е в размер на </w:t>
      </w:r>
      <w:r w:rsidR="001C2D2B">
        <w:rPr>
          <w:b/>
          <w:lang w:eastAsia="bg-BG"/>
        </w:rPr>
        <w:t>38 852.50 лева (тридесет и осем хиляди осемстотин петдесет и два лева и петдесет стотинки</w:t>
      </w:r>
      <w:r w:rsidRPr="006509DC">
        <w:rPr>
          <w:b/>
          <w:lang w:eastAsia="bg-BG"/>
        </w:rPr>
        <w:t>) без ДДС</w:t>
      </w:r>
      <w:r>
        <w:rPr>
          <w:b/>
          <w:lang w:eastAsia="bg-BG"/>
        </w:rPr>
        <w:t xml:space="preserve"> </w:t>
      </w:r>
      <w:r w:rsidRPr="00A46A94">
        <w:rPr>
          <w:bCs/>
        </w:rPr>
        <w:t>за видове</w:t>
      </w:r>
      <w:r>
        <w:rPr>
          <w:bCs/>
        </w:rPr>
        <w:t>те стоки</w:t>
      </w:r>
      <w:r w:rsidRPr="00A46A94">
        <w:rPr>
          <w:bCs/>
        </w:rPr>
        <w:t xml:space="preserve"> и количества съгласно техническата спецификация на възложителя по обособена позиция № </w:t>
      </w:r>
      <w:r>
        <w:rPr>
          <w:bCs/>
        </w:rPr>
        <w:t>2</w:t>
      </w:r>
      <w:r w:rsidRPr="001D3576">
        <w:rPr>
          <w:lang w:eastAsia="bg-BG"/>
        </w:rPr>
        <w:t>.</w:t>
      </w:r>
    </w:p>
    <w:p w:rsidR="00792EC6" w:rsidRDefault="00792EC6" w:rsidP="00792EC6">
      <w:pPr>
        <w:tabs>
          <w:tab w:val="left" w:pos="567"/>
          <w:tab w:val="center" w:pos="4320"/>
          <w:tab w:val="right" w:pos="8640"/>
        </w:tabs>
        <w:suppressAutoHyphens w:val="0"/>
        <w:spacing w:line="240" w:lineRule="auto"/>
        <w:jc w:val="both"/>
        <w:rPr>
          <w:b/>
          <w:i/>
          <w:lang w:eastAsia="bg-BG"/>
        </w:rPr>
      </w:pPr>
    </w:p>
    <w:p w:rsidR="00792EC6" w:rsidRPr="00C043FF" w:rsidRDefault="00792EC6" w:rsidP="00792EC6">
      <w:pPr>
        <w:pStyle w:val="af1"/>
        <w:tabs>
          <w:tab w:val="left" w:pos="-600"/>
        </w:tabs>
        <w:jc w:val="both"/>
        <w:outlineLvl w:val="0"/>
        <w:rPr>
          <w:b w:val="0"/>
          <w:sz w:val="24"/>
          <w:szCs w:val="24"/>
        </w:rPr>
      </w:pPr>
    </w:p>
    <w:p w:rsidR="00792EC6" w:rsidRPr="00C043FF" w:rsidRDefault="00792EC6" w:rsidP="00792EC6">
      <w:pPr>
        <w:suppressAutoHyphens w:val="0"/>
        <w:spacing w:line="240" w:lineRule="auto"/>
        <w:jc w:val="both"/>
        <w:rPr>
          <w:b/>
          <w:i/>
          <w:lang w:eastAsia="fr-FR"/>
        </w:rPr>
      </w:pPr>
      <w:r w:rsidRPr="00C043FF">
        <w:rPr>
          <w:b/>
          <w:i/>
          <w:lang w:eastAsia="fr-FR"/>
        </w:rPr>
        <w:t>ВАЖНО !!!!!!</w:t>
      </w:r>
    </w:p>
    <w:p w:rsidR="00792EC6" w:rsidRPr="00B818D6" w:rsidRDefault="00792EC6" w:rsidP="00792EC6">
      <w:pPr>
        <w:suppressAutoHyphens w:val="0"/>
        <w:spacing w:after="120" w:line="240" w:lineRule="auto"/>
        <w:jc w:val="both"/>
        <w:rPr>
          <w:b/>
          <w:i/>
          <w:highlight w:val="yellow"/>
          <w:lang w:eastAsia="fr-FR"/>
        </w:rPr>
      </w:pPr>
      <w:r w:rsidRPr="00B818D6">
        <w:rPr>
          <w:b/>
          <w:i/>
          <w:highlight w:val="yellow"/>
          <w:lang w:eastAsia="fr-FR"/>
        </w:rPr>
        <w:t xml:space="preserve">Участниците задължително изработват предложенията си при съобразяване с максималната стойност на осигурения от възложителя бюджет за съответната обособена позиция на обществената поръчка. </w:t>
      </w:r>
    </w:p>
    <w:p w:rsidR="00792EC6" w:rsidRPr="00C043FF" w:rsidRDefault="00792EC6" w:rsidP="00792EC6">
      <w:pPr>
        <w:suppressAutoHyphens w:val="0"/>
        <w:spacing w:afterLines="40" w:after="96" w:line="240" w:lineRule="auto"/>
        <w:jc w:val="both"/>
        <w:rPr>
          <w:b/>
          <w:bCs/>
          <w:lang w:eastAsia="en-US"/>
        </w:rPr>
      </w:pPr>
      <w:r w:rsidRPr="00B818D6">
        <w:rPr>
          <w:b/>
          <w:i/>
          <w:highlight w:val="yellow"/>
          <w:lang w:eastAsia="fr-FR"/>
        </w:rPr>
        <w:t xml:space="preserve">Ценовото предложение задължително включва пълния обем стоки по техническата спецификация за съответната обособена позиция, като при формиране на цената не трябва да надхвърля максимално предвидения финансов ресурс за обособената позиция. При установяване на оферта, надхвърляща обявения максимален финансов </w:t>
      </w:r>
      <w:r w:rsidRPr="00B818D6">
        <w:rPr>
          <w:b/>
          <w:i/>
          <w:highlight w:val="yellow"/>
          <w:lang w:eastAsia="fr-FR"/>
        </w:rPr>
        <w:lastRenderedPageBreak/>
        <w:t>ресурс за обособената позиция, офертата на участника ще бъде отстранена от участие в процедурата.</w:t>
      </w:r>
    </w:p>
    <w:p w:rsidR="00792EC6" w:rsidRPr="00C043FF" w:rsidRDefault="00792EC6" w:rsidP="00792EC6">
      <w:pPr>
        <w:suppressAutoHyphens w:val="0"/>
        <w:spacing w:afterLines="40" w:after="96" w:line="240" w:lineRule="auto"/>
        <w:jc w:val="both"/>
        <w:rPr>
          <w:rFonts w:eastAsia="Calibri"/>
          <w:b/>
          <w:highlight w:val="yellow"/>
          <w:lang w:eastAsia="en-US"/>
        </w:rPr>
      </w:pPr>
    </w:p>
    <w:p w:rsidR="00792EC6" w:rsidRPr="00C043FF" w:rsidRDefault="00792EC6" w:rsidP="00792EC6">
      <w:pPr>
        <w:spacing w:after="240"/>
        <w:jc w:val="both"/>
      </w:pPr>
      <w:r w:rsidRPr="0063527E">
        <w:rPr>
          <w:rFonts w:eastAsia="Calibri"/>
          <w:b/>
          <w:color w:val="000000" w:themeColor="text1"/>
          <w:lang w:eastAsia="en-US"/>
        </w:rPr>
        <w:t>4.2.</w:t>
      </w:r>
      <w:r w:rsidRPr="0063527E">
        <w:rPr>
          <w:color w:val="000000" w:themeColor="text1"/>
        </w:rPr>
        <w:t xml:space="preserve"> Финансирането на обектите на обществената поръчка ще се осигури въз основа на Административен договор за предоставяне на безвъзмездн</w:t>
      </w:r>
      <w:r w:rsidR="00433ADC" w:rsidRPr="0063527E">
        <w:rPr>
          <w:color w:val="000000" w:themeColor="text1"/>
        </w:rPr>
        <w:t>а финансова помощ № РД-02-37-73/28</w:t>
      </w:r>
      <w:r w:rsidRPr="0063527E">
        <w:rPr>
          <w:color w:val="000000" w:themeColor="text1"/>
        </w:rPr>
        <w:t>.</w:t>
      </w:r>
      <w:r w:rsidR="00433ADC" w:rsidRPr="0063527E">
        <w:rPr>
          <w:color w:val="000000" w:themeColor="text1"/>
        </w:rPr>
        <w:t>06.2018</w:t>
      </w:r>
      <w:r w:rsidR="00843A89">
        <w:rPr>
          <w:color w:val="000000" w:themeColor="text1"/>
        </w:rPr>
        <w:t>г.,</w:t>
      </w:r>
      <w:r w:rsidRPr="0063527E">
        <w:rPr>
          <w:color w:val="000000" w:themeColor="text1"/>
        </w:rPr>
        <w:t xml:space="preserve">сключен по процедура за </w:t>
      </w:r>
      <w:r w:rsidRPr="00843A89">
        <w:rPr>
          <w:color w:val="000000" w:themeColor="text1"/>
          <w:highlight w:val="yellow"/>
        </w:rPr>
        <w:t>директно предоставяне</w:t>
      </w:r>
      <w:r w:rsidRPr="00843A89">
        <w:rPr>
          <w:color w:val="FF0000"/>
          <w:highlight w:val="yellow"/>
        </w:rPr>
        <w:t xml:space="preserve"> </w:t>
      </w:r>
      <w:r w:rsidR="0063527E" w:rsidRPr="00843A89">
        <w:rPr>
          <w:b/>
          <w:highlight w:val="yellow"/>
        </w:rPr>
        <w:t>по проект</w:t>
      </w:r>
      <w:r w:rsidR="0063527E" w:rsidRPr="004E0D18">
        <w:rPr>
          <w:b/>
        </w:rPr>
        <w:t xml:space="preserve"> №</w:t>
      </w:r>
      <w:r w:rsidR="0063527E" w:rsidRPr="004E0D18">
        <w:rPr>
          <w:b/>
          <w:lang w:val="en-US"/>
        </w:rPr>
        <w:t>BG16RFOP001-5.001-0046</w:t>
      </w:r>
      <w:r w:rsidR="0063527E" w:rsidRPr="004E0D18">
        <w:rPr>
          <w:b/>
        </w:rPr>
        <w:t xml:space="preserve">  </w:t>
      </w:r>
      <w:r w:rsidR="0063527E" w:rsidRPr="004E0D18">
        <w:rPr>
          <w:b/>
          <w:color w:val="000000" w:themeColor="text1"/>
        </w:rPr>
        <w:t xml:space="preserve">„Подобряване на социалната инфраструктура в подкрепа на </w:t>
      </w:r>
      <w:proofErr w:type="spellStart"/>
      <w:r w:rsidR="0063527E" w:rsidRPr="004E0D18">
        <w:rPr>
          <w:b/>
          <w:color w:val="000000" w:themeColor="text1"/>
        </w:rPr>
        <w:t>деинституциализацията</w:t>
      </w:r>
      <w:proofErr w:type="spellEnd"/>
      <w:r w:rsidR="0063527E" w:rsidRPr="004E0D18">
        <w:rPr>
          <w:b/>
          <w:color w:val="000000" w:themeColor="text1"/>
        </w:rPr>
        <w:t xml:space="preserve"> на грижите за деца в община Перник“</w:t>
      </w:r>
      <w:r w:rsidR="0063527E" w:rsidRPr="004E0D18">
        <w:rPr>
          <w:b/>
        </w:rPr>
        <w:t>, Договор за БФП № BG16RFOP001-5.001-0046</w:t>
      </w:r>
      <w:r w:rsidR="0063527E" w:rsidRPr="004E0D18">
        <w:rPr>
          <w:b/>
          <w:lang w:val="en-US"/>
        </w:rPr>
        <w:t xml:space="preserve">-C01 </w:t>
      </w:r>
      <w:r w:rsidR="00843A89">
        <w:rPr>
          <w:b/>
        </w:rPr>
        <w:t xml:space="preserve">за </w:t>
      </w:r>
      <w:r w:rsidR="00843A89" w:rsidRPr="004E0D18">
        <w:rPr>
          <w:b/>
        </w:rPr>
        <w:t>„Доставка и монтаж на оборудване</w:t>
      </w:r>
      <w:r w:rsidR="00843A89">
        <w:rPr>
          <w:b/>
        </w:rPr>
        <w:t xml:space="preserve"> и обзавеждане</w:t>
      </w:r>
      <w:r w:rsidR="0063527E" w:rsidRPr="004E0D18">
        <w:rPr>
          <w:b/>
          <w:lang w:val="en-US"/>
        </w:rPr>
        <w:t>,</w:t>
      </w:r>
      <w:r w:rsidR="00843A89">
        <w:rPr>
          <w:b/>
        </w:rPr>
        <w:t xml:space="preserve"> </w:t>
      </w:r>
      <w:r w:rsidR="0063527E" w:rsidRPr="004E0D18">
        <w:rPr>
          <w:b/>
        </w:rPr>
        <w:t xml:space="preserve">финансиран от Оперативна програма „Региони в растеж 2014-2020 г.“ </w:t>
      </w:r>
      <w:proofErr w:type="spellStart"/>
      <w:r w:rsidR="0063527E" w:rsidRPr="004E0D18">
        <w:rPr>
          <w:b/>
        </w:rPr>
        <w:t>съфинансиран</w:t>
      </w:r>
      <w:proofErr w:type="spellEnd"/>
      <w:r w:rsidR="0063527E" w:rsidRPr="004E0D18">
        <w:rPr>
          <w:b/>
        </w:rPr>
        <w:t xml:space="preserve"> от Европейския съюз чрез Европейския фонд за </w:t>
      </w:r>
      <w:r w:rsidR="0063527E" w:rsidRPr="004E0D18">
        <w:rPr>
          <w:rFonts w:eastAsia="Calibri"/>
          <w:b/>
          <w:lang w:eastAsia="en-GB"/>
        </w:rPr>
        <w:t>регионално развитие</w:t>
      </w:r>
      <w:r w:rsidR="0063527E" w:rsidRPr="004E0D18">
        <w:rPr>
          <w:b/>
        </w:rPr>
        <w:t xml:space="preserve"> по две обособени позиции:</w:t>
      </w:r>
      <w:r w:rsidR="00F04FE5">
        <w:rPr>
          <w:b/>
        </w:rPr>
        <w:t xml:space="preserve"> </w:t>
      </w:r>
      <w:r w:rsidRPr="00897A78">
        <w:t>Всички плащания по договора за възлагане на общ</w:t>
      </w:r>
      <w:r w:rsidR="00F04FE5">
        <w:t>е</w:t>
      </w:r>
      <w:r w:rsidRPr="00897A78">
        <w:t>ствената поръчка се извършват по банков път в лева.</w:t>
      </w:r>
    </w:p>
    <w:p w:rsidR="00792EC6" w:rsidRPr="0025557B" w:rsidRDefault="00792EC6" w:rsidP="00792EC6">
      <w:pPr>
        <w:spacing w:after="120" w:line="240" w:lineRule="auto"/>
        <w:jc w:val="both"/>
      </w:pPr>
      <w:r w:rsidRPr="00C043FF">
        <w:rPr>
          <w:b/>
        </w:rPr>
        <w:t xml:space="preserve">4.3. </w:t>
      </w:r>
      <w:r w:rsidRPr="00C043FF">
        <w:rPr>
          <w:rFonts w:eastAsia="Calibri"/>
          <w:b/>
          <w:lang w:eastAsia="en-US"/>
        </w:rPr>
        <w:t>Плащания.</w:t>
      </w:r>
      <w:r w:rsidRPr="00C043FF">
        <w:t xml:space="preserve"> </w:t>
      </w:r>
      <w:r w:rsidRPr="00534526">
        <w:t>Плащанията по всяка обособена позиция ще се извършват</w:t>
      </w:r>
      <w:r w:rsidRPr="0025557B">
        <w:t xml:space="preserve">, както следва: </w:t>
      </w:r>
    </w:p>
    <w:p w:rsidR="00792EC6" w:rsidRPr="00C043FF" w:rsidRDefault="00792EC6" w:rsidP="00792EC6">
      <w:pPr>
        <w:spacing w:before="60"/>
        <w:jc w:val="both"/>
      </w:pPr>
      <w:r w:rsidRPr="003E4B2F">
        <w:rPr>
          <w:b/>
        </w:rPr>
        <w:t>1.</w:t>
      </w:r>
      <w:r>
        <w:t xml:space="preserve"> А</w:t>
      </w:r>
      <w:r w:rsidRPr="003E4B2F">
        <w:t xml:space="preserve">вансово </w:t>
      </w:r>
      <w:r>
        <w:t xml:space="preserve">плащане </w:t>
      </w:r>
      <w:r w:rsidRPr="003E4B2F">
        <w:t xml:space="preserve">в размер на </w:t>
      </w:r>
      <w:r w:rsidR="005940A4">
        <w:t>2</w:t>
      </w:r>
      <w:r>
        <w:t>0</w:t>
      </w:r>
      <w:r w:rsidRPr="003E4B2F">
        <w:t xml:space="preserve"> %, </w:t>
      </w:r>
      <w:r w:rsidRPr="00BF580E">
        <w:t>(</w:t>
      </w:r>
      <w:r w:rsidR="005940A4">
        <w:t>два</w:t>
      </w:r>
      <w:r>
        <w:t>десет процента</w:t>
      </w:r>
      <w:r w:rsidRPr="00BF580E">
        <w:t>)</w:t>
      </w:r>
      <w:r w:rsidRPr="003E4B2F">
        <w:t xml:space="preserve"> от общата стойност на писмената заявка по </w:t>
      </w:r>
      <w:r>
        <w:t>съответния</w:t>
      </w:r>
      <w:r w:rsidRPr="003E4B2F">
        <w:t xml:space="preserve"> договор, в 10 дневен срок, считано от датата на писмената заявка. Плащането се извършва срещу представена от ИЗПЪЛНИТЕЛЯ </w:t>
      </w:r>
      <w:r>
        <w:t>фактура</w:t>
      </w:r>
      <w:r w:rsidRPr="003E4B2F">
        <w:t>.</w:t>
      </w:r>
      <w:r>
        <w:t xml:space="preserve"> </w:t>
      </w:r>
      <w:r w:rsidRPr="00C043FF">
        <w:t>Авансовото плащане се приспада изцяло от дължим</w:t>
      </w:r>
      <w:r>
        <w:t>о</w:t>
      </w:r>
      <w:r w:rsidRPr="00C043FF">
        <w:t>т</w:t>
      </w:r>
      <w:r>
        <w:t>о</w:t>
      </w:r>
      <w:r w:rsidRPr="00C043FF">
        <w:t xml:space="preserve"> </w:t>
      </w:r>
      <w:r>
        <w:t>окончателно</w:t>
      </w:r>
      <w:r w:rsidRPr="00C043FF">
        <w:t xml:space="preserve"> плащан</w:t>
      </w:r>
      <w:r>
        <w:t>е</w:t>
      </w:r>
      <w:r w:rsidRPr="00C043FF">
        <w:t>.</w:t>
      </w:r>
    </w:p>
    <w:p w:rsidR="00792EC6" w:rsidRPr="003E4B2F" w:rsidRDefault="00792EC6" w:rsidP="00792EC6">
      <w:pPr>
        <w:spacing w:after="120" w:line="240" w:lineRule="auto"/>
        <w:jc w:val="both"/>
      </w:pPr>
      <w:r w:rsidRPr="003E4B2F">
        <w:rPr>
          <w:b/>
        </w:rPr>
        <w:t>2.</w:t>
      </w:r>
      <w:r w:rsidRPr="003E4B2F">
        <w:t xml:space="preserve"> </w:t>
      </w:r>
      <w:r>
        <w:t xml:space="preserve">Окончателно плащане - </w:t>
      </w:r>
      <w:r w:rsidRPr="003E4B2F">
        <w:t xml:space="preserve">сумата в размер на </w:t>
      </w:r>
      <w:r w:rsidR="00755348">
        <w:t>8</w:t>
      </w:r>
      <w:r>
        <w:t>0</w:t>
      </w:r>
      <w:r w:rsidRPr="003E4B2F">
        <w:t xml:space="preserve"> %, </w:t>
      </w:r>
      <w:r w:rsidR="00755348">
        <w:t>(ос</w:t>
      </w:r>
      <w:r w:rsidRPr="00600051">
        <w:t>емдесет процента)</w:t>
      </w:r>
      <w:r w:rsidRPr="003E4B2F">
        <w:t xml:space="preserve"> от общата стойност на писмената заявка по </w:t>
      </w:r>
      <w:r>
        <w:t xml:space="preserve">съответния </w:t>
      </w:r>
      <w:r w:rsidRPr="003E4B2F">
        <w:t xml:space="preserve">договор, в 10 дневен срок, считано от датата на подписване без забележки на </w:t>
      </w:r>
      <w:proofErr w:type="spellStart"/>
      <w:r w:rsidRPr="003E4B2F">
        <w:t>приемо-предавателен</w:t>
      </w:r>
      <w:proofErr w:type="spellEnd"/>
      <w:r w:rsidRPr="003E4B2F">
        <w:t xml:space="preserve"> протокол </w:t>
      </w:r>
      <w:r>
        <w:t>за приемане на доставената стока по дадения</w:t>
      </w:r>
      <w:r w:rsidRPr="003E4B2F">
        <w:t xml:space="preserve"> договор и издадена от ИЗПЪЛНИТЕЛЯ фактура. </w:t>
      </w:r>
    </w:p>
    <w:p w:rsidR="00792EC6" w:rsidRPr="00C043FF" w:rsidRDefault="00792EC6" w:rsidP="00792EC6">
      <w:pPr>
        <w:tabs>
          <w:tab w:val="left" w:pos="374"/>
          <w:tab w:val="left" w:pos="567"/>
          <w:tab w:val="left" w:pos="9072"/>
        </w:tabs>
        <w:spacing w:after="120" w:line="240" w:lineRule="auto"/>
        <w:jc w:val="both"/>
      </w:pPr>
    </w:p>
    <w:p w:rsidR="00792EC6" w:rsidRPr="00C043FF" w:rsidRDefault="00792EC6" w:rsidP="00792EC6">
      <w:pPr>
        <w:spacing w:line="240" w:lineRule="auto"/>
        <w:jc w:val="both"/>
        <w:rPr>
          <w:b/>
          <w:bCs/>
          <w:color w:val="000000"/>
        </w:rPr>
      </w:pPr>
      <w:r w:rsidRPr="00897A78">
        <w:rPr>
          <w:b/>
          <w:bCs/>
          <w:color w:val="000000"/>
        </w:rPr>
        <w:t>5. Място и срок за получаване на документация за участие.</w:t>
      </w:r>
    </w:p>
    <w:p w:rsidR="00792EC6" w:rsidRPr="00C043FF" w:rsidRDefault="00792EC6" w:rsidP="00792EC6">
      <w:pPr>
        <w:spacing w:line="240" w:lineRule="auto"/>
        <w:jc w:val="both"/>
      </w:pPr>
      <w:r w:rsidRPr="00C043FF">
        <w:rPr>
          <w:b/>
          <w:bCs/>
        </w:rPr>
        <w:t>5.1.</w:t>
      </w:r>
      <w:r w:rsidRPr="00C043FF">
        <w:t xml:space="preserve"> Възложителят предоставя пълен достъп по електронен път до документацията за участие в процедурата на официалния Интернет адрес на Възложителя в раздел „Профил на купувача“ – към съответната процедура . </w:t>
      </w:r>
    </w:p>
    <w:p w:rsidR="00792EC6" w:rsidRPr="00C043FF" w:rsidRDefault="00792EC6" w:rsidP="00792EC6">
      <w:pPr>
        <w:spacing w:line="240" w:lineRule="auto"/>
        <w:jc w:val="both"/>
      </w:pPr>
      <w:r w:rsidRPr="00C043FF">
        <w:t xml:space="preserve">Всички разяснения по документация ще бъдат публикувани на същия интернет адрес. </w:t>
      </w:r>
    </w:p>
    <w:p w:rsidR="00792EC6" w:rsidRPr="00C043FF" w:rsidRDefault="00792EC6" w:rsidP="00792EC6">
      <w:pPr>
        <w:spacing w:line="240" w:lineRule="auto"/>
        <w:jc w:val="both"/>
      </w:pPr>
      <w:r w:rsidRPr="00C043FF">
        <w:t>Изтеглянето на документацията от посочения интернет адрес е безплатно.</w:t>
      </w:r>
    </w:p>
    <w:p w:rsidR="00792EC6" w:rsidRPr="00C043FF" w:rsidRDefault="00792EC6" w:rsidP="00792EC6">
      <w:pPr>
        <w:spacing w:line="240" w:lineRule="auto"/>
        <w:jc w:val="both"/>
      </w:pPr>
      <w:r w:rsidRPr="00C043FF">
        <w:rPr>
          <w:b/>
          <w:bCs/>
        </w:rPr>
        <w:t xml:space="preserve">5.2. </w:t>
      </w:r>
      <w:r w:rsidRPr="00C043FF">
        <w:t>Условия и ред за получаване на разяснения по документацията за участие:</w:t>
      </w:r>
    </w:p>
    <w:p w:rsidR="00792EC6" w:rsidRPr="00C043FF" w:rsidRDefault="00792EC6" w:rsidP="00792EC6">
      <w:pPr>
        <w:spacing w:line="240" w:lineRule="auto"/>
        <w:jc w:val="both"/>
      </w:pPr>
      <w:r w:rsidRPr="00C043FF">
        <w:t>При писмено искане за разяснения по условията на обществената поръчка, възложителят публикува в профила на купувача писмени разяснения по реда на ЗОП.</w:t>
      </w:r>
    </w:p>
    <w:p w:rsidR="00792EC6" w:rsidRPr="00C043FF" w:rsidRDefault="00792EC6" w:rsidP="00792EC6">
      <w:pPr>
        <w:spacing w:line="240" w:lineRule="auto"/>
        <w:jc w:val="both"/>
        <w:rPr>
          <w:b/>
          <w:bCs/>
          <w:color w:val="000000"/>
        </w:rPr>
      </w:pPr>
    </w:p>
    <w:p w:rsidR="00792EC6" w:rsidRPr="00C043FF" w:rsidRDefault="00792EC6" w:rsidP="00792EC6">
      <w:pPr>
        <w:spacing w:line="240" w:lineRule="auto"/>
        <w:jc w:val="both"/>
      </w:pPr>
      <w:r w:rsidRPr="00C043FF">
        <w:rPr>
          <w:b/>
          <w:bCs/>
          <w:color w:val="000000"/>
        </w:rPr>
        <w:t>6. Гаранция. Условия и размер.</w:t>
      </w:r>
    </w:p>
    <w:p w:rsidR="00792EC6" w:rsidRDefault="00792EC6" w:rsidP="00792EC6">
      <w:pPr>
        <w:spacing w:afterLines="40" w:after="96" w:line="240" w:lineRule="auto"/>
        <w:jc w:val="both"/>
        <w:rPr>
          <w:b/>
        </w:rPr>
      </w:pPr>
      <w:r w:rsidRPr="00C043FF">
        <w:rPr>
          <w:b/>
        </w:rPr>
        <w:t>6</w:t>
      </w:r>
      <w:r w:rsidRPr="009326F3">
        <w:rPr>
          <w:b/>
        </w:rPr>
        <w:t xml:space="preserve">.1. </w:t>
      </w:r>
      <w:r w:rsidRPr="00DE6152">
        <w:t xml:space="preserve">Участникът, определен за Изпълнител </w:t>
      </w:r>
      <w:r>
        <w:t xml:space="preserve">по съответната обособена позиция, </w:t>
      </w:r>
      <w:r w:rsidRPr="00DE6152">
        <w:t xml:space="preserve">при подписване на договора представя </w:t>
      </w:r>
      <w:r w:rsidRPr="00DE6152">
        <w:rPr>
          <w:b/>
        </w:rPr>
        <w:t>гаранция за изпълнение</w:t>
      </w:r>
      <w:r>
        <w:rPr>
          <w:b/>
        </w:rPr>
        <w:t xml:space="preserve"> </w:t>
      </w:r>
      <w:r w:rsidRPr="00DE6152">
        <w:rPr>
          <w:b/>
        </w:rPr>
        <w:t>в р</w:t>
      </w:r>
      <w:r w:rsidRPr="00C043FF">
        <w:rPr>
          <w:b/>
        </w:rPr>
        <w:t>азмер</w:t>
      </w:r>
      <w:r w:rsidRPr="008D7166">
        <w:t>, както следва:</w:t>
      </w:r>
    </w:p>
    <w:p w:rsidR="00792EC6" w:rsidRPr="00A529E3" w:rsidRDefault="00792EC6" w:rsidP="00792EC6">
      <w:pPr>
        <w:numPr>
          <w:ilvl w:val="0"/>
          <w:numId w:val="12"/>
        </w:numPr>
        <w:spacing w:afterLines="40" w:after="96" w:line="240" w:lineRule="auto"/>
        <w:jc w:val="both"/>
        <w:rPr>
          <w:b/>
          <w:bCs/>
        </w:rPr>
      </w:pPr>
      <w:r w:rsidRPr="00A529E3">
        <w:rPr>
          <w:b/>
        </w:rPr>
        <w:t xml:space="preserve">за обособени позиции № 1 и № 2 </w:t>
      </w:r>
      <w:r>
        <w:rPr>
          <w:b/>
        </w:rPr>
        <w:t xml:space="preserve"> - </w:t>
      </w:r>
      <w:r w:rsidRPr="00DE6152">
        <w:rPr>
          <w:b/>
        </w:rPr>
        <w:t>гаранция</w:t>
      </w:r>
      <w:r>
        <w:rPr>
          <w:b/>
        </w:rPr>
        <w:t>та</w:t>
      </w:r>
      <w:r w:rsidRPr="00DE6152">
        <w:rPr>
          <w:b/>
        </w:rPr>
        <w:t xml:space="preserve"> за изпълнение</w:t>
      </w:r>
      <w:r>
        <w:rPr>
          <w:b/>
        </w:rPr>
        <w:t xml:space="preserve"> е </w:t>
      </w:r>
      <w:r w:rsidRPr="00A529E3">
        <w:rPr>
          <w:b/>
        </w:rPr>
        <w:t>в размер на 3% от стойността на договора</w:t>
      </w:r>
      <w:r w:rsidRPr="00C043FF">
        <w:t xml:space="preserve"> за обществена поръчка</w:t>
      </w:r>
      <w:r>
        <w:t xml:space="preserve"> по съответната обособена позиция;</w:t>
      </w:r>
    </w:p>
    <w:p w:rsidR="00792EC6" w:rsidRPr="00C043FF" w:rsidRDefault="00792EC6" w:rsidP="00792EC6">
      <w:pPr>
        <w:spacing w:afterLines="40" w:after="96" w:line="240" w:lineRule="auto"/>
        <w:jc w:val="both"/>
        <w:rPr>
          <w:b/>
          <w:bCs/>
        </w:rPr>
      </w:pPr>
      <w:r w:rsidRPr="00C043FF">
        <w:rPr>
          <w:b/>
          <w:bCs/>
        </w:rPr>
        <w:t>Гаранцията за изпълнение</w:t>
      </w:r>
      <w:r w:rsidRPr="00C043FF">
        <w:t xml:space="preserve"> се представя при подписване на договора от участника, определен за изпълнител на поръчката</w:t>
      </w:r>
      <w:r>
        <w:t xml:space="preserve"> по съответната обособена позиция</w:t>
      </w:r>
      <w:r w:rsidRPr="00C043FF">
        <w:t>.</w:t>
      </w:r>
      <w:r w:rsidRPr="00C043FF">
        <w:rPr>
          <w:b/>
          <w:bCs/>
        </w:rPr>
        <w:t xml:space="preserve"> </w:t>
      </w:r>
    </w:p>
    <w:p w:rsidR="00792EC6" w:rsidRPr="00C043FF" w:rsidRDefault="00792EC6" w:rsidP="00792EC6">
      <w:pPr>
        <w:spacing w:afterLines="40" w:after="96" w:line="240" w:lineRule="auto"/>
        <w:jc w:val="both"/>
        <w:rPr>
          <w:b/>
          <w:bCs/>
        </w:rPr>
      </w:pPr>
      <w:r w:rsidRPr="00C043FF">
        <w:t>Условията и сроковете за задържане, респ. освобождаване на гаранцията за изпълнение се уреждат в договора за възлагане на обществената поръчка.</w:t>
      </w:r>
    </w:p>
    <w:p w:rsidR="00792EC6" w:rsidRPr="00C043FF" w:rsidRDefault="00792EC6" w:rsidP="00792EC6">
      <w:pPr>
        <w:spacing w:afterLines="40" w:after="96" w:line="240" w:lineRule="auto"/>
        <w:jc w:val="both"/>
      </w:pPr>
      <w:r w:rsidRPr="00C043FF">
        <w:rPr>
          <w:b/>
          <w:bCs/>
        </w:rPr>
        <w:lastRenderedPageBreak/>
        <w:t>6.2. По отношение Гаранцията за изпълнение</w:t>
      </w:r>
      <w:r w:rsidRPr="00C043FF">
        <w:t xml:space="preserve"> важат разпоредбите на чл. 111 от ЗОП.</w:t>
      </w:r>
    </w:p>
    <w:p w:rsidR="00792EC6" w:rsidRPr="00C043FF" w:rsidRDefault="00792EC6" w:rsidP="00792EC6">
      <w:pPr>
        <w:spacing w:afterLines="40" w:after="96" w:line="240" w:lineRule="auto"/>
        <w:jc w:val="both"/>
      </w:pPr>
      <w:r w:rsidRPr="00C043FF">
        <w:t>Гаранциите се предоставят в една от следните форми:</w:t>
      </w:r>
    </w:p>
    <w:p w:rsidR="00792EC6" w:rsidRPr="00C043FF" w:rsidRDefault="00792EC6" w:rsidP="00792EC6">
      <w:pPr>
        <w:spacing w:afterLines="40" w:after="96" w:line="240" w:lineRule="auto"/>
        <w:jc w:val="both"/>
      </w:pPr>
      <w:r w:rsidRPr="00C043FF">
        <w:t>а) парична сума;</w:t>
      </w:r>
    </w:p>
    <w:p w:rsidR="00792EC6" w:rsidRPr="00C043FF" w:rsidRDefault="00792EC6" w:rsidP="00792EC6">
      <w:pPr>
        <w:spacing w:afterLines="40" w:after="96" w:line="240" w:lineRule="auto"/>
        <w:jc w:val="both"/>
      </w:pPr>
      <w:r w:rsidRPr="00C043FF">
        <w:t>б) банкова гаранция;</w:t>
      </w:r>
    </w:p>
    <w:p w:rsidR="00792EC6" w:rsidRPr="00C043FF" w:rsidRDefault="00792EC6" w:rsidP="00792EC6">
      <w:pPr>
        <w:spacing w:line="240" w:lineRule="auto"/>
        <w:jc w:val="both"/>
      </w:pPr>
      <w:r w:rsidRPr="00C043FF">
        <w:t>в) застраховка, която обезпечава изпълнението чрез покритие на отговорността на изпълнителя.</w:t>
      </w:r>
    </w:p>
    <w:p w:rsidR="00792EC6" w:rsidRDefault="00792EC6" w:rsidP="00792EC6">
      <w:pPr>
        <w:spacing w:line="240" w:lineRule="auto"/>
        <w:jc w:val="both"/>
      </w:pPr>
    </w:p>
    <w:p w:rsidR="00792EC6" w:rsidRPr="00C043FF" w:rsidRDefault="00792EC6" w:rsidP="00792EC6">
      <w:pPr>
        <w:spacing w:line="240" w:lineRule="auto"/>
        <w:jc w:val="both"/>
        <w:rPr>
          <w:highlight w:val="yellow"/>
        </w:rPr>
      </w:pPr>
      <w:r w:rsidRPr="00897A78">
        <w:t xml:space="preserve">Гаранциите във формата на парична сума могат да се внасят по банков път по сметка на Община </w:t>
      </w:r>
      <w:r>
        <w:t>Перник</w:t>
      </w:r>
      <w:r w:rsidRPr="00897A78">
        <w:t xml:space="preserve">: </w:t>
      </w:r>
      <w:r w:rsidRPr="00F31C60">
        <w:rPr>
          <w:rFonts w:eastAsia="Calibri"/>
          <w:b/>
        </w:rPr>
        <w:t>Банков код (BIC): CECBBGSF</w:t>
      </w:r>
      <w:r w:rsidRPr="00F31C60">
        <w:rPr>
          <w:b/>
        </w:rPr>
        <w:t xml:space="preserve">, </w:t>
      </w:r>
      <w:r w:rsidRPr="00F31C60">
        <w:rPr>
          <w:rFonts w:eastAsia="Calibri"/>
          <w:b/>
        </w:rPr>
        <w:t>Банкова сметка (IBAN): BG 36 CECB 9790 3360 87930</w:t>
      </w:r>
      <w:r w:rsidRPr="00F31C60">
        <w:rPr>
          <w:b/>
        </w:rPr>
        <w:t>, при Банка</w:t>
      </w:r>
      <w:r w:rsidRPr="00F31C60">
        <w:rPr>
          <w:rFonts w:eastAsia="Calibri"/>
          <w:b/>
        </w:rPr>
        <w:t xml:space="preserve"> ЦКБ АД, Клон Перник</w:t>
      </w:r>
      <w:r w:rsidRPr="00897A78">
        <w:t>,</w:t>
      </w:r>
      <w:r w:rsidRPr="00897A78">
        <w:rPr>
          <w:b/>
        </w:rPr>
        <w:t xml:space="preserve"> </w:t>
      </w:r>
      <w:r w:rsidRPr="00897A78">
        <w:t xml:space="preserve">а банковата гаранция – оригинал, издаден от българска или чуждестранна банка </w:t>
      </w:r>
      <w:r w:rsidRPr="00476BD0">
        <w:t xml:space="preserve">или застраховка, която обезпечава изпълнението чрез покритие на отговорността на изпълнителя, е със срок на </w:t>
      </w:r>
      <w:r w:rsidRPr="0025557B">
        <w:t xml:space="preserve">валидност на гаранцията най-малко 2 месеца след датата на изтичане гаранционния срок по договора, като </w:t>
      </w:r>
      <w:r w:rsidRPr="0025557B">
        <w:rPr>
          <w:lang w:eastAsia="bg-BG"/>
        </w:rPr>
        <w:t xml:space="preserve">тридесет процента от размера на гаранцията е за обезпечаване на гаранционните задължения на участника, определен за изпълнител, за периода на декларирания от него Гаранционен срок, </w:t>
      </w:r>
      <w:r w:rsidRPr="0025557B">
        <w:rPr>
          <w:lang w:val="en-US" w:eastAsia="bg-BG"/>
        </w:rPr>
        <w:t>a</w:t>
      </w:r>
      <w:r w:rsidRPr="0025557B">
        <w:rPr>
          <w:lang w:eastAsia="bg-BG"/>
        </w:rPr>
        <w:t xml:space="preserve"> останалата част в размер на 70 % от гаранцията гарантира изпълнението на доставката.</w:t>
      </w:r>
      <w:r w:rsidRPr="00897A78">
        <w:t xml:space="preserve"> При представяне на гаранцията за изпълнение, в платежното нареждане, в банковата гаранция или застраховка, която обезпечава изпълнението</w:t>
      </w:r>
      <w:r w:rsidRPr="00C043FF">
        <w:t xml:space="preserve"> чрез покритие на отговорността на изпълнителя,  изрично се посочва договора, за който се представя гаранцията.</w:t>
      </w:r>
    </w:p>
    <w:p w:rsidR="00792EC6" w:rsidRDefault="00792EC6" w:rsidP="00792EC6">
      <w:pPr>
        <w:spacing w:after="120" w:line="240" w:lineRule="auto"/>
        <w:jc w:val="both"/>
      </w:pPr>
    </w:p>
    <w:p w:rsidR="00792EC6" w:rsidRPr="00C043FF" w:rsidRDefault="00792EC6" w:rsidP="00792EC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rPr>
      </w:pPr>
      <w:r w:rsidRPr="00C043FF">
        <w:br w:type="page"/>
      </w:r>
      <w:r w:rsidRPr="00C043FF">
        <w:rPr>
          <w:b/>
          <w:bCs/>
          <w:color w:val="000000"/>
          <w:u w:val="single"/>
        </w:rPr>
        <w:lastRenderedPageBreak/>
        <w:t>РАЗДЕЛ ІІ.</w:t>
      </w:r>
      <w:r w:rsidRPr="00C043FF">
        <w:rPr>
          <w:b/>
          <w:bCs/>
          <w:color w:val="000000"/>
        </w:rPr>
        <w:t xml:space="preserve"> УСЛОВИЯ ЗА УЧАСТИЕ</w:t>
      </w:r>
    </w:p>
    <w:p w:rsidR="00792EC6" w:rsidRPr="00C043FF" w:rsidRDefault="00792EC6" w:rsidP="00792EC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b/>
          <w:bCs/>
          <w:color w:val="000000"/>
        </w:rPr>
      </w:pPr>
    </w:p>
    <w:p w:rsidR="00792EC6" w:rsidRPr="00C043FF" w:rsidRDefault="00792EC6" w:rsidP="00792EC6">
      <w:pPr>
        <w:numPr>
          <w:ilvl w:val="0"/>
          <w:numId w:val="8"/>
        </w:numPr>
        <w:tabs>
          <w:tab w:val="left" w:pos="426"/>
        </w:tabs>
        <w:suppressAutoHyphens w:val="0"/>
        <w:spacing w:afterLines="40" w:after="96" w:line="240" w:lineRule="auto"/>
        <w:ind w:left="0" w:firstLine="0"/>
        <w:jc w:val="both"/>
        <w:rPr>
          <w:b/>
          <w:u w:val="single"/>
        </w:rPr>
      </w:pPr>
      <w:r w:rsidRPr="00C043FF">
        <w:rPr>
          <w:b/>
          <w:u w:val="single"/>
        </w:rPr>
        <w:t>Общи изисквания</w:t>
      </w:r>
    </w:p>
    <w:p w:rsidR="00792EC6" w:rsidRPr="00C043FF" w:rsidRDefault="00792EC6" w:rsidP="00792EC6">
      <w:pPr>
        <w:tabs>
          <w:tab w:val="left" w:pos="993"/>
        </w:tabs>
        <w:spacing w:afterLines="40" w:after="96"/>
        <w:jc w:val="both"/>
      </w:pPr>
      <w:r w:rsidRPr="00897A78">
        <w:rPr>
          <w:b/>
        </w:rPr>
        <w:t>1.</w:t>
      </w:r>
      <w:proofErr w:type="spellStart"/>
      <w:r w:rsidRPr="00897A78">
        <w:rPr>
          <w:b/>
        </w:rPr>
        <w:t>1</w:t>
      </w:r>
      <w:proofErr w:type="spellEnd"/>
      <w:r w:rsidRPr="00897A78">
        <w:rPr>
          <w:b/>
        </w:rPr>
        <w:t>.</w:t>
      </w:r>
      <w:r w:rsidRPr="00897A78">
        <w:t xml:space="preserve"> </w:t>
      </w:r>
      <w:r>
        <w:t>Настоящата</w:t>
      </w:r>
      <w:r w:rsidRPr="00897A78">
        <w:t xml:space="preserve"> процедура е вид процедура за възлагане на обществени поръчки, при която всички</w:t>
      </w:r>
      <w:r w:rsidRPr="00C043FF">
        <w:t xml:space="preserve">  български или чуждестранни физически или юридически лица, включително техни обединения, както и всяко друго образувание, което има право да изпълнява строителство и услуги съгласно законодателството на държавата, в която то е установено и отговарят на предварително обявените от възложителя условия, могат да подадат оферта.</w:t>
      </w:r>
    </w:p>
    <w:p w:rsidR="00792EC6" w:rsidRPr="00C043FF" w:rsidRDefault="00792EC6" w:rsidP="00792EC6">
      <w:pPr>
        <w:shd w:val="clear" w:color="auto" w:fill="FFFFFF"/>
        <w:spacing w:afterLines="40" w:after="96"/>
        <w:jc w:val="both"/>
      </w:pPr>
      <w:r w:rsidRPr="00C043FF">
        <w:rPr>
          <w:b/>
        </w:rPr>
        <w:t>1.2.</w:t>
      </w:r>
      <w:r w:rsidRPr="00C043FF">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92EC6" w:rsidRPr="007D5C90" w:rsidRDefault="00792EC6" w:rsidP="00792EC6">
      <w:pPr>
        <w:pStyle w:val="aa"/>
        <w:numPr>
          <w:ilvl w:val="0"/>
          <w:numId w:val="7"/>
        </w:numPr>
        <w:shd w:val="clear" w:color="auto" w:fill="FFFFFF"/>
        <w:suppressAutoHyphens w:val="0"/>
        <w:spacing w:afterLines="40" w:after="96" w:line="240" w:lineRule="auto"/>
        <w:ind w:left="0" w:firstLine="0"/>
        <w:contextualSpacing w:val="0"/>
        <w:jc w:val="both"/>
        <w:rPr>
          <w:rFonts w:ascii="Times New Roman" w:hAnsi="Times New Roman"/>
        </w:rPr>
      </w:pPr>
      <w:r w:rsidRPr="007D5C90">
        <w:rPr>
          <w:rFonts w:ascii="Times New Roman" w:hAnsi="Times New Roman"/>
        </w:rPr>
        <w:t>правата и задълженията на участниците в обединението;</w:t>
      </w:r>
    </w:p>
    <w:p w:rsidR="00792EC6" w:rsidRPr="007D5C90" w:rsidRDefault="00792EC6" w:rsidP="00792EC6">
      <w:pPr>
        <w:pStyle w:val="aa"/>
        <w:numPr>
          <w:ilvl w:val="0"/>
          <w:numId w:val="7"/>
        </w:numPr>
        <w:shd w:val="clear" w:color="auto" w:fill="FFFFFF"/>
        <w:suppressAutoHyphens w:val="0"/>
        <w:spacing w:afterLines="40" w:after="96" w:line="240" w:lineRule="auto"/>
        <w:ind w:left="0" w:firstLine="0"/>
        <w:contextualSpacing w:val="0"/>
        <w:jc w:val="both"/>
        <w:rPr>
          <w:rFonts w:ascii="Times New Roman" w:hAnsi="Times New Roman"/>
        </w:rPr>
      </w:pPr>
      <w:r w:rsidRPr="007D5C90">
        <w:rPr>
          <w:rFonts w:ascii="Times New Roman" w:hAnsi="Times New Roman"/>
        </w:rPr>
        <w:t>уговаряне на солидарна отговорност, когато такава не е предвидена съгласно приложимото законодателство;</w:t>
      </w:r>
    </w:p>
    <w:p w:rsidR="00792EC6" w:rsidRPr="007D5C90" w:rsidRDefault="00792EC6" w:rsidP="00792EC6">
      <w:pPr>
        <w:pStyle w:val="aa"/>
        <w:numPr>
          <w:ilvl w:val="0"/>
          <w:numId w:val="7"/>
        </w:numPr>
        <w:shd w:val="clear" w:color="auto" w:fill="FFFFFF"/>
        <w:suppressAutoHyphens w:val="0"/>
        <w:spacing w:afterLines="40" w:after="96" w:line="240" w:lineRule="auto"/>
        <w:ind w:left="0" w:firstLine="0"/>
        <w:contextualSpacing w:val="0"/>
        <w:jc w:val="both"/>
        <w:rPr>
          <w:rFonts w:ascii="Times New Roman" w:hAnsi="Times New Roman"/>
        </w:rPr>
      </w:pPr>
      <w:r w:rsidRPr="007D5C90">
        <w:rPr>
          <w:rFonts w:ascii="Times New Roman" w:hAnsi="Times New Roman"/>
        </w:rPr>
        <w:t>дейностите, които ще изпълнява всеки член на обединението;</w:t>
      </w:r>
    </w:p>
    <w:p w:rsidR="00792EC6" w:rsidRPr="007D5C90" w:rsidRDefault="00792EC6" w:rsidP="00792EC6">
      <w:pPr>
        <w:pStyle w:val="aa"/>
        <w:numPr>
          <w:ilvl w:val="0"/>
          <w:numId w:val="7"/>
        </w:numPr>
        <w:shd w:val="clear" w:color="auto" w:fill="FFFFFF"/>
        <w:suppressAutoHyphens w:val="0"/>
        <w:spacing w:afterLines="40" w:after="96" w:line="240" w:lineRule="auto"/>
        <w:ind w:left="0" w:firstLine="0"/>
        <w:contextualSpacing w:val="0"/>
        <w:jc w:val="both"/>
        <w:rPr>
          <w:rFonts w:ascii="Times New Roman" w:hAnsi="Times New Roman"/>
        </w:rPr>
      </w:pPr>
      <w:r w:rsidRPr="007D5C90">
        <w:rPr>
          <w:rFonts w:ascii="Times New Roman" w:hAnsi="Times New Roman"/>
        </w:rPr>
        <w:t>партньор, който ще представлява обединението за целите на поръчката.</w:t>
      </w:r>
    </w:p>
    <w:p w:rsidR="00792EC6" w:rsidRPr="00C043FF" w:rsidRDefault="00792EC6" w:rsidP="00792EC6">
      <w:pPr>
        <w:shd w:val="clear" w:color="auto" w:fill="FFFFFF"/>
        <w:spacing w:afterLines="40" w:after="96"/>
        <w:jc w:val="both"/>
      </w:pPr>
      <w:r w:rsidRPr="00C043FF">
        <w:t>Не се допускат промени в състава на обединението след крайният срок за подаване на офертата. Когато в договора за създаването на обединение /</w:t>
      </w:r>
      <w:r>
        <w:rPr>
          <w:lang w:val="en-US"/>
        </w:rPr>
        <w:t xml:space="preserve"> </w:t>
      </w:r>
      <w:r w:rsidRPr="00C043FF">
        <w:t>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792EC6" w:rsidRPr="00C043FF" w:rsidRDefault="00792EC6" w:rsidP="00792EC6">
      <w:pPr>
        <w:pStyle w:val="aa"/>
        <w:numPr>
          <w:ilvl w:val="1"/>
          <w:numId w:val="6"/>
        </w:numPr>
        <w:shd w:val="clear" w:color="auto" w:fill="FFFFFF"/>
        <w:tabs>
          <w:tab w:val="left" w:pos="426"/>
        </w:tabs>
        <w:suppressAutoHyphens w:val="0"/>
        <w:spacing w:afterLines="40" w:after="96" w:line="240" w:lineRule="auto"/>
        <w:ind w:left="0" w:firstLine="0"/>
        <w:contextualSpacing w:val="0"/>
        <w:jc w:val="both"/>
      </w:pPr>
      <w:r w:rsidRPr="00C043FF">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792EC6" w:rsidRPr="00C043FF" w:rsidRDefault="00792EC6" w:rsidP="00792EC6">
      <w:pPr>
        <w:shd w:val="clear" w:color="auto" w:fill="FFFFFF"/>
        <w:spacing w:afterLines="40" w:after="96"/>
        <w:jc w:val="both"/>
      </w:pPr>
      <w:r w:rsidRPr="00C043FF">
        <w:rPr>
          <w:b/>
        </w:rPr>
        <w:t>Забележка:</w:t>
      </w:r>
      <w:r w:rsidRPr="00C043FF">
        <w:t xml:space="preserve"> На основание чл.10,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792EC6" w:rsidRPr="00C043FF" w:rsidRDefault="00792EC6" w:rsidP="00792EC6">
      <w:pPr>
        <w:shd w:val="clear" w:color="auto" w:fill="FFFFFF"/>
        <w:spacing w:afterLines="40" w:after="96"/>
        <w:jc w:val="both"/>
      </w:pPr>
      <w:r w:rsidRPr="00C043FF">
        <w:rPr>
          <w:b/>
        </w:rPr>
        <w:t>1.4.</w:t>
      </w:r>
      <w:r w:rsidRPr="00C043FF">
        <w:t xml:space="preserve"> Всеки участник в процедура за възлагане на обществена поръчка има право да представи само една оферта.</w:t>
      </w:r>
    </w:p>
    <w:p w:rsidR="00792EC6" w:rsidRPr="00C043FF" w:rsidRDefault="00792EC6" w:rsidP="00792EC6">
      <w:pPr>
        <w:shd w:val="clear" w:color="auto" w:fill="FFFFFF"/>
        <w:spacing w:afterLines="40" w:after="96"/>
        <w:jc w:val="both"/>
      </w:pPr>
      <w:r w:rsidRPr="00C043FF">
        <w:rPr>
          <w:b/>
        </w:rPr>
        <w:t>1.5.</w:t>
      </w:r>
      <w:r w:rsidRPr="00C043FF">
        <w:t xml:space="preserve"> Лице, което участва в обединение или е дало съгласие да бъде подизпълнител на друг участник, не може да подава самостоятелно оферта.</w:t>
      </w:r>
    </w:p>
    <w:p w:rsidR="00792EC6" w:rsidRPr="00C043FF" w:rsidRDefault="00792EC6" w:rsidP="00792EC6">
      <w:pPr>
        <w:shd w:val="clear" w:color="auto" w:fill="FFFFFF"/>
        <w:spacing w:afterLines="40" w:after="96"/>
        <w:jc w:val="both"/>
      </w:pPr>
      <w:r w:rsidRPr="00C043FF">
        <w:rPr>
          <w:b/>
        </w:rPr>
        <w:t>1.6.</w:t>
      </w:r>
      <w:r w:rsidRPr="00C043FF">
        <w:t xml:space="preserve"> В процедура за възлагане на обществена поръчка едно физическо или юридическо лице може да участва само в едно обединение.</w:t>
      </w:r>
    </w:p>
    <w:p w:rsidR="00792EC6" w:rsidRPr="00C043FF" w:rsidRDefault="00792EC6" w:rsidP="00792EC6">
      <w:pPr>
        <w:shd w:val="clear" w:color="auto" w:fill="FFFFFF"/>
        <w:spacing w:afterLines="40" w:after="96"/>
        <w:jc w:val="both"/>
      </w:pPr>
      <w:r w:rsidRPr="00C043FF">
        <w:rPr>
          <w:b/>
        </w:rPr>
        <w:t>1.7.</w:t>
      </w:r>
      <w:r w:rsidRPr="00C043FF">
        <w:t xml:space="preserve"> Свързани лица не могат да бъдат самостоятелни участници в една и съща процедура.</w:t>
      </w:r>
    </w:p>
    <w:p w:rsidR="00792EC6" w:rsidRPr="00C043FF" w:rsidRDefault="00792EC6" w:rsidP="00792EC6">
      <w:pPr>
        <w:shd w:val="clear" w:color="auto" w:fill="FFFFFF"/>
        <w:spacing w:afterLines="40" w:after="96"/>
        <w:jc w:val="both"/>
      </w:pPr>
      <w:r w:rsidRPr="00C043FF">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w:t>
      </w:r>
      <w:r w:rsidRPr="00C043FF">
        <w:lastRenderedPageBreak/>
        <w:t>регистрация по БУЛСТАТ или еквивалентни документи съгласно законодателството на държавата, в която обединението е установено.</w:t>
      </w:r>
    </w:p>
    <w:p w:rsidR="00792EC6" w:rsidRPr="00C043FF" w:rsidRDefault="00792EC6" w:rsidP="00792EC6">
      <w:pPr>
        <w:shd w:val="clear" w:color="auto" w:fill="FFFFFF"/>
        <w:spacing w:afterLines="40" w:after="96"/>
        <w:jc w:val="both"/>
      </w:pPr>
      <w:r w:rsidRPr="00C043FF">
        <w:rPr>
          <w:b/>
        </w:rPr>
        <w:t>1.8.</w:t>
      </w:r>
      <w:r w:rsidRPr="00C043FF">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792EC6" w:rsidRPr="00C043FF" w:rsidRDefault="00792EC6" w:rsidP="00792EC6">
      <w:pPr>
        <w:shd w:val="clear" w:color="auto" w:fill="FFFFFF"/>
        <w:spacing w:afterLines="40" w:after="96"/>
        <w:jc w:val="both"/>
      </w:pPr>
      <w:r w:rsidRPr="00C043FF">
        <w:rPr>
          <w:b/>
        </w:rPr>
        <w:t>1.9.</w:t>
      </w:r>
      <w:r w:rsidRPr="00C043FF">
        <w:t xml:space="preserve">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792EC6" w:rsidRPr="00C043FF" w:rsidRDefault="00792EC6" w:rsidP="00792EC6">
      <w:pPr>
        <w:shd w:val="clear" w:color="auto" w:fill="FFFFFF"/>
        <w:spacing w:afterLines="40" w:after="96"/>
        <w:jc w:val="both"/>
      </w:pPr>
      <w:r w:rsidRPr="00C043FF">
        <w:rPr>
          <w:b/>
        </w:rPr>
        <w:t>1.10.</w:t>
      </w:r>
      <w:r w:rsidRPr="00C043FF">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792EC6" w:rsidRPr="00C043FF" w:rsidRDefault="00792EC6" w:rsidP="00792EC6">
      <w:pPr>
        <w:shd w:val="clear" w:color="auto" w:fill="FFFFFF"/>
        <w:spacing w:afterLines="40" w:after="96"/>
        <w:jc w:val="both"/>
      </w:pPr>
      <w:r w:rsidRPr="00C043FF">
        <w:rPr>
          <w:b/>
        </w:rPr>
        <w:t>1.11.</w:t>
      </w:r>
      <w:r w:rsidRPr="00C043FF">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792EC6" w:rsidRPr="00C043FF" w:rsidRDefault="00792EC6" w:rsidP="00792EC6">
      <w:pPr>
        <w:shd w:val="clear" w:color="auto" w:fill="FFFFFF"/>
        <w:spacing w:afterLines="40" w:after="96"/>
        <w:jc w:val="both"/>
      </w:pPr>
      <w:r w:rsidRPr="00C043FF">
        <w:rPr>
          <w:b/>
        </w:rPr>
        <w:t>1.12.</w:t>
      </w:r>
      <w:r w:rsidRPr="00C043FF">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792EC6" w:rsidRPr="00C043FF" w:rsidRDefault="00792EC6" w:rsidP="00792EC6">
      <w:pPr>
        <w:jc w:val="both"/>
        <w:rPr>
          <w:shd w:val="clear" w:color="auto" w:fill="FEFEFE"/>
        </w:rPr>
      </w:pPr>
      <w:r w:rsidRPr="00C043FF">
        <w:rPr>
          <w:b/>
        </w:rPr>
        <w:t xml:space="preserve">1.13. </w:t>
      </w:r>
      <w:r>
        <w:rPr>
          <w:shd w:val="clear" w:color="auto" w:fill="FEFEFE"/>
        </w:rPr>
        <w:t>У</w:t>
      </w:r>
      <w:r w:rsidRPr="00C043FF">
        <w:rPr>
          <w:shd w:val="clear" w:color="auto" w:fill="FEFEFE"/>
        </w:rPr>
        <w:t>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792EC6" w:rsidRPr="00C043FF" w:rsidRDefault="00792EC6" w:rsidP="00792EC6">
      <w:pPr>
        <w:shd w:val="clear" w:color="auto" w:fill="FFFFFF"/>
        <w:spacing w:afterLines="40" w:after="96"/>
        <w:jc w:val="both"/>
        <w:rPr>
          <w:b/>
        </w:rPr>
      </w:pPr>
      <w:r w:rsidRPr="00C043FF">
        <w:rPr>
          <w:shd w:val="clear" w:color="auto" w:fill="FEFEFE"/>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792EC6" w:rsidRPr="00C043FF" w:rsidRDefault="00792EC6" w:rsidP="00792EC6">
      <w:pPr>
        <w:shd w:val="clear" w:color="auto" w:fill="FFFFFF"/>
        <w:spacing w:afterLines="40" w:after="96"/>
        <w:jc w:val="both"/>
      </w:pPr>
      <w:r w:rsidRPr="00C043FF">
        <w:rPr>
          <w:b/>
        </w:rPr>
        <w:t>1.14.</w:t>
      </w:r>
      <w:r w:rsidRPr="00C043FF">
        <w:t xml:space="preserve"> Изпълнителите сключват договор за </w:t>
      </w:r>
      <w:proofErr w:type="spellStart"/>
      <w:r w:rsidRPr="00C043FF">
        <w:t>подизпълнение</w:t>
      </w:r>
      <w:proofErr w:type="spellEnd"/>
      <w:r w:rsidRPr="00C043FF">
        <w:t xml:space="preserve"> с подизпълнителите, посочени в офертата.</w:t>
      </w:r>
    </w:p>
    <w:p w:rsidR="00792EC6" w:rsidRPr="00C043FF" w:rsidRDefault="00792EC6" w:rsidP="00792EC6">
      <w:pPr>
        <w:shd w:val="clear" w:color="auto" w:fill="FFFFFF"/>
        <w:spacing w:afterLines="40" w:after="96"/>
        <w:jc w:val="both"/>
      </w:pPr>
      <w:r w:rsidRPr="00C043FF">
        <w:t xml:space="preserve">В срок до 3 дни от сключването на договор за </w:t>
      </w:r>
      <w:proofErr w:type="spellStart"/>
      <w:r w:rsidRPr="00C043FF">
        <w:t>подизпълнение</w:t>
      </w:r>
      <w:proofErr w:type="spellEnd"/>
      <w:r w:rsidRPr="00C043FF">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792EC6" w:rsidRPr="00C043FF" w:rsidRDefault="00792EC6" w:rsidP="00792EC6">
      <w:pPr>
        <w:shd w:val="clear" w:color="auto" w:fill="FFFFFF"/>
        <w:spacing w:afterLines="40" w:after="96"/>
        <w:jc w:val="both"/>
      </w:pPr>
      <w:r w:rsidRPr="00C043FF">
        <w:rPr>
          <w:b/>
        </w:rPr>
        <w:t xml:space="preserve">1.15. </w:t>
      </w:r>
      <w:r w:rsidRPr="00C043FF">
        <w:t xml:space="preserve">Подизпълнителите нямат право да </w:t>
      </w:r>
      <w:proofErr w:type="spellStart"/>
      <w:r w:rsidRPr="00C043FF">
        <w:t>превъзлагат</w:t>
      </w:r>
      <w:proofErr w:type="spellEnd"/>
      <w:r w:rsidRPr="00C043FF">
        <w:t xml:space="preserve"> една или повече от дейностите, които са включени в предмета на договора за </w:t>
      </w:r>
      <w:proofErr w:type="spellStart"/>
      <w:r w:rsidRPr="00C043FF">
        <w:t>подизпълнение</w:t>
      </w:r>
      <w:proofErr w:type="spellEnd"/>
      <w:r w:rsidRPr="00C043FF">
        <w:t xml:space="preserve">.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C043FF">
        <w:t>подизпълнение</w:t>
      </w:r>
      <w:proofErr w:type="spellEnd"/>
      <w:r w:rsidRPr="00C043FF">
        <w:t>.</w:t>
      </w:r>
    </w:p>
    <w:p w:rsidR="00792EC6" w:rsidRPr="00C043FF" w:rsidRDefault="00792EC6" w:rsidP="00792EC6">
      <w:pPr>
        <w:jc w:val="both"/>
        <w:rPr>
          <w:shd w:val="clear" w:color="auto" w:fill="FEFEFE"/>
        </w:rPr>
      </w:pPr>
      <w:r w:rsidRPr="00C043FF">
        <w:rPr>
          <w:b/>
        </w:rPr>
        <w:t xml:space="preserve">1.16. </w:t>
      </w:r>
      <w:r w:rsidRPr="00C043FF">
        <w:rPr>
          <w:shd w:val="clear" w:color="auto" w:fill="FEFEFE"/>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792EC6" w:rsidRPr="00C043FF" w:rsidRDefault="00792EC6" w:rsidP="00792EC6">
      <w:pPr>
        <w:ind w:firstLine="850"/>
        <w:jc w:val="both"/>
        <w:rPr>
          <w:shd w:val="clear" w:color="auto" w:fill="FEFEFE"/>
        </w:rPr>
      </w:pPr>
      <w:r w:rsidRPr="00C043FF">
        <w:rPr>
          <w:shd w:val="clear" w:color="auto" w:fill="FEFEFE"/>
        </w:rPr>
        <w:lastRenderedPageBreak/>
        <w:t>1. за новия подизпълнител не са налице основанията за отстраняване в процедурата;</w:t>
      </w:r>
    </w:p>
    <w:p w:rsidR="00792EC6" w:rsidRPr="00C043FF" w:rsidRDefault="00792EC6" w:rsidP="00792EC6">
      <w:pPr>
        <w:ind w:firstLine="850"/>
        <w:jc w:val="both"/>
        <w:rPr>
          <w:shd w:val="clear" w:color="auto" w:fill="FEFEFE"/>
        </w:rPr>
      </w:pPr>
      <w:r w:rsidRPr="00C043FF">
        <w:rPr>
          <w:shd w:val="clear" w:color="auto" w:fill="FEFEFE"/>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792EC6" w:rsidRPr="00C043FF" w:rsidRDefault="00792EC6" w:rsidP="00792EC6">
      <w:pPr>
        <w:shd w:val="clear" w:color="auto" w:fill="FFFFFF"/>
        <w:spacing w:afterLines="40" w:after="96"/>
        <w:jc w:val="both"/>
        <w:rPr>
          <w:shd w:val="clear" w:color="auto" w:fill="FEFEFE"/>
        </w:rPr>
      </w:pPr>
      <w:r w:rsidRPr="00C043FF">
        <w:rPr>
          <w:shd w:val="clear" w:color="auto" w:fill="FEFEFE"/>
        </w:rPr>
        <w:t>При замяна или включване на подизпълнител изпълнителят представя на възложителя всички документи, които доказват изпълнението на условията по-горе.</w:t>
      </w:r>
    </w:p>
    <w:p w:rsidR="00792EC6" w:rsidRPr="00C043FF" w:rsidRDefault="00792EC6" w:rsidP="00792EC6">
      <w:pPr>
        <w:shd w:val="clear" w:color="auto" w:fill="FFFFFF"/>
        <w:spacing w:afterLines="40" w:after="96"/>
        <w:jc w:val="both"/>
        <w:rPr>
          <w:b/>
        </w:rPr>
      </w:pPr>
      <w:r w:rsidRPr="00C043FF">
        <w:rPr>
          <w:b/>
          <w:shd w:val="clear" w:color="auto" w:fill="FEFEFE"/>
        </w:rPr>
        <w:t xml:space="preserve">1.17. </w:t>
      </w:r>
      <w:r w:rsidRPr="00C043FF">
        <w:rPr>
          <w:shd w:val="clear" w:color="auto" w:fill="FEFEFE"/>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792EC6" w:rsidRPr="00C043FF" w:rsidRDefault="00792EC6" w:rsidP="00792EC6">
      <w:pPr>
        <w:autoSpaceDE w:val="0"/>
        <w:autoSpaceDN w:val="0"/>
        <w:adjustRightInd w:val="0"/>
        <w:spacing w:afterLines="40" w:after="96" w:line="240" w:lineRule="auto"/>
        <w:jc w:val="both"/>
        <w:rPr>
          <w:b/>
        </w:rPr>
      </w:pPr>
      <w:r w:rsidRPr="00C043FF">
        <w:rPr>
          <w:b/>
        </w:rPr>
        <w:t xml:space="preserve">1.18. </w:t>
      </w:r>
      <w:r w:rsidRPr="00C043FF">
        <w:rPr>
          <w:color w:val="000000"/>
          <w:lang w:eastAsia="bg-BG"/>
        </w:rPr>
        <w:t xml:space="preserve">Когато ИЗПЪЛНИТЕЛЯТ е сключил договор/договори за </w:t>
      </w:r>
      <w:proofErr w:type="spellStart"/>
      <w:r w:rsidRPr="00C043FF">
        <w:rPr>
          <w:color w:val="000000"/>
          <w:lang w:eastAsia="bg-BG"/>
        </w:rPr>
        <w:t>подизпълнение</w:t>
      </w:r>
      <w:proofErr w:type="spellEnd"/>
      <w:r w:rsidRPr="00C043FF">
        <w:rPr>
          <w:color w:val="000000"/>
          <w:lang w:eastAsia="bg-BG"/>
        </w:rPr>
        <w:t xml:space="preserve">, ВЪЗЛОЖИТЕЛЯТ може да извърши директно плащане към подизпълнителя при условията на чл.66, ал.4-8 от ЗОП. </w:t>
      </w:r>
      <w:r w:rsidRPr="00C043FF">
        <w:t>За приложимите правила относно директните разплащания с подизпълнители се прилага реда по чл.66 от ЗОП.</w:t>
      </w:r>
    </w:p>
    <w:p w:rsidR="00792EC6" w:rsidRPr="00897A78" w:rsidRDefault="00792EC6" w:rsidP="00792EC6">
      <w:pPr>
        <w:shd w:val="clear" w:color="auto" w:fill="FFFFFF"/>
        <w:tabs>
          <w:tab w:val="left" w:pos="720"/>
        </w:tabs>
        <w:spacing w:afterLines="40" w:after="96"/>
        <w:jc w:val="both"/>
      </w:pPr>
      <w:r w:rsidRPr="00897A78">
        <w:rPr>
          <w:b/>
        </w:rPr>
        <w:t xml:space="preserve">1.19. </w:t>
      </w:r>
      <w:r w:rsidRPr="00897A78">
        <w:rPr>
          <w:color w:val="000000"/>
        </w:rPr>
        <w:t xml:space="preserve">Възложителят поддържа „Профил на купувача” на ел. адрес посочен раздел І от настоящата документация и в данните на възложителя в публикуваното обявление за обществена поръчка, който представлява обособена част от електронна страница на община </w:t>
      </w:r>
      <w:r>
        <w:rPr>
          <w:color w:val="000000"/>
        </w:rPr>
        <w:t>Свиленград</w:t>
      </w:r>
      <w:r w:rsidRPr="00897A78">
        <w:rPr>
          <w:color w:val="000000"/>
        </w:rPr>
        <w:t xml:space="preserve">, за който е осигурена неограничен, пълен, безплатен и пряк достъп чрез електронни средства.  </w:t>
      </w:r>
    </w:p>
    <w:p w:rsidR="00792EC6" w:rsidRDefault="00792EC6" w:rsidP="00792EC6">
      <w:pPr>
        <w:shd w:val="clear" w:color="auto" w:fill="FFFFFF"/>
        <w:spacing w:afterLines="40" w:after="96"/>
        <w:jc w:val="both"/>
        <w:rPr>
          <w:b/>
          <w:color w:val="000000"/>
          <w:u w:val="single"/>
        </w:rPr>
      </w:pPr>
    </w:p>
    <w:p w:rsidR="00792EC6" w:rsidRPr="00C043FF" w:rsidRDefault="00792EC6" w:rsidP="00792EC6">
      <w:pPr>
        <w:shd w:val="clear" w:color="auto" w:fill="FFFFFF"/>
        <w:spacing w:afterLines="40" w:after="96"/>
        <w:jc w:val="both"/>
        <w:rPr>
          <w:b/>
          <w:color w:val="000000"/>
          <w:u w:val="single"/>
        </w:rPr>
      </w:pPr>
      <w:r w:rsidRPr="00C043FF">
        <w:rPr>
          <w:b/>
          <w:color w:val="000000"/>
          <w:u w:val="single"/>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792EC6" w:rsidRDefault="00792EC6" w:rsidP="00792EC6">
      <w:pPr>
        <w:shd w:val="clear" w:color="auto" w:fill="FFFFFF"/>
        <w:spacing w:afterLines="40" w:after="96"/>
        <w:jc w:val="both"/>
        <w:rPr>
          <w:color w:val="000000"/>
        </w:rPr>
      </w:pPr>
    </w:p>
    <w:p w:rsidR="00792EC6" w:rsidRPr="00C043FF" w:rsidRDefault="00792EC6" w:rsidP="00357856">
      <w:pPr>
        <w:pStyle w:val="msonormalcxspmiddle"/>
        <w:tabs>
          <w:tab w:val="left" w:pos="567"/>
        </w:tabs>
        <w:spacing w:before="0" w:after="120"/>
        <w:jc w:val="both"/>
        <w:rPr>
          <w:color w:val="000000"/>
        </w:rPr>
      </w:pPr>
      <w:r>
        <w:rPr>
          <w:rFonts w:eastAsia="Calibri"/>
          <w:sz w:val="28"/>
          <w:szCs w:val="28"/>
        </w:rPr>
        <w:tab/>
      </w:r>
    </w:p>
    <w:p w:rsidR="00792EC6" w:rsidRPr="00C043FF" w:rsidRDefault="00792EC6" w:rsidP="00792EC6">
      <w:pPr>
        <w:spacing w:afterLines="40" w:after="96"/>
        <w:rPr>
          <w:b/>
          <w:u w:val="single"/>
        </w:rPr>
      </w:pPr>
      <w:r w:rsidRPr="00C043FF">
        <w:rPr>
          <w:b/>
        </w:rPr>
        <w:t>2.</w:t>
      </w:r>
      <w:r w:rsidRPr="00C043FF">
        <w:t xml:space="preserve"> </w:t>
      </w:r>
      <w:r>
        <w:rPr>
          <w:b/>
          <w:u w:val="single"/>
        </w:rPr>
        <w:t>Изисквания към личното състояние</w:t>
      </w:r>
      <w:r w:rsidRPr="00C043FF">
        <w:rPr>
          <w:b/>
          <w:u w:val="single"/>
        </w:rPr>
        <w:t xml:space="preserve"> на участниците </w:t>
      </w:r>
    </w:p>
    <w:p w:rsidR="00792EC6" w:rsidRPr="00C043FF" w:rsidRDefault="00792EC6" w:rsidP="00792EC6">
      <w:pPr>
        <w:spacing w:afterLines="40" w:after="96"/>
        <w:jc w:val="both"/>
        <w:textAlignment w:val="center"/>
        <w:rPr>
          <w:b/>
          <w:bCs/>
          <w:color w:val="000000"/>
        </w:rPr>
      </w:pPr>
      <w:r w:rsidRPr="00897A78">
        <w:rPr>
          <w:b/>
        </w:rPr>
        <w:t>2.1.</w:t>
      </w:r>
      <w:r w:rsidRPr="00C043FF">
        <w:t xml:space="preserve"> </w:t>
      </w:r>
      <w:r w:rsidRPr="00C043FF">
        <w:rPr>
          <w:b/>
          <w:bCs/>
          <w:color w:val="000000"/>
        </w:rPr>
        <w:t xml:space="preserve">По отношение на участник не трябва да са налице </w:t>
      </w:r>
      <w:proofErr w:type="spellStart"/>
      <w:r w:rsidRPr="00C043FF">
        <w:rPr>
          <w:b/>
          <w:bCs/>
          <w:color w:val="000000"/>
        </w:rPr>
        <w:t>обстотяелства</w:t>
      </w:r>
      <w:proofErr w:type="spellEnd"/>
      <w:r w:rsidRPr="00C043FF">
        <w:rPr>
          <w:b/>
          <w:bCs/>
          <w:color w:val="000000"/>
        </w:rPr>
        <w:t xml:space="preserve"> по чл.54 ал.1 т.1-7 от ЗОП и чл.55 ал.1 т.1</w:t>
      </w:r>
      <w:r>
        <w:rPr>
          <w:b/>
          <w:bCs/>
          <w:color w:val="000000"/>
        </w:rPr>
        <w:t>, 3</w:t>
      </w:r>
      <w:r w:rsidRPr="00C043FF">
        <w:rPr>
          <w:b/>
          <w:bCs/>
          <w:color w:val="000000"/>
        </w:rPr>
        <w:t xml:space="preserve">-5 от ЗОП, като </w:t>
      </w:r>
      <w:proofErr w:type="spellStart"/>
      <w:r w:rsidRPr="00C043FF">
        <w:rPr>
          <w:b/>
          <w:bCs/>
          <w:color w:val="000000"/>
        </w:rPr>
        <w:t>констатилането</w:t>
      </w:r>
      <w:proofErr w:type="spellEnd"/>
      <w:r w:rsidRPr="00C043FF">
        <w:rPr>
          <w:b/>
          <w:bCs/>
          <w:color w:val="000000"/>
        </w:rPr>
        <w:t xml:space="preserve"> на което и да е от условията ще доведе до отстраняване на участника с изключения на изрично посочените случаи в ЗОП.</w:t>
      </w:r>
    </w:p>
    <w:p w:rsidR="00792EC6" w:rsidRPr="00C043FF" w:rsidRDefault="00792EC6" w:rsidP="00792EC6">
      <w:pPr>
        <w:spacing w:afterLines="40" w:after="96"/>
        <w:jc w:val="both"/>
        <w:textAlignment w:val="center"/>
      </w:pPr>
      <w:r w:rsidRPr="00C043FF">
        <w:t>Възложителят отстранява от участие в процедура за възлагане на обществена поръчка участник, когато:</w:t>
      </w:r>
    </w:p>
    <w:p w:rsidR="00792EC6" w:rsidRPr="00C043FF" w:rsidRDefault="00792EC6" w:rsidP="00792EC6">
      <w:pPr>
        <w:spacing w:afterLines="40" w:after="96"/>
        <w:jc w:val="both"/>
        <w:textAlignment w:val="center"/>
        <w:rPr>
          <w:color w:val="000000"/>
        </w:rPr>
      </w:pPr>
      <w:r w:rsidRPr="00897A78">
        <w:rPr>
          <w:b/>
        </w:rPr>
        <w:t>2.1.1</w:t>
      </w:r>
      <w:r w:rsidRPr="00897A78">
        <w:rPr>
          <w:b/>
          <w:lang w:val="en-US"/>
        </w:rPr>
        <w:t>.</w:t>
      </w:r>
      <w:r w:rsidRPr="00897A78">
        <w:rPr>
          <w:b/>
        </w:rPr>
        <w:t xml:space="preserve"> </w:t>
      </w:r>
      <w:r w:rsidRPr="00C043FF">
        <w:t xml:space="preserve">е осъден с влязла в сила присъда, освен ако е реабилитиран, за престъпление по </w:t>
      </w:r>
      <w:r w:rsidRPr="00C043FF">
        <w:rPr>
          <w:color w:val="000000"/>
        </w:rPr>
        <w:t>чл. 108а, чл. 159а - 159г, чл. 172, чл. 192а, чл. 194 - 217, чл. 219 - 252, чл. 253 - 260, чл. 301 - 307, чл. 321, 321а и чл. 352 - 353е от Наказателния кодекс;</w:t>
      </w:r>
    </w:p>
    <w:p w:rsidR="00792EC6" w:rsidRPr="00C043FF" w:rsidRDefault="00792EC6" w:rsidP="00792EC6">
      <w:pPr>
        <w:spacing w:afterLines="40" w:after="96"/>
        <w:jc w:val="both"/>
        <w:textAlignment w:val="center"/>
      </w:pPr>
      <w:r w:rsidRPr="00897A78">
        <w:rPr>
          <w:b/>
        </w:rPr>
        <w:t xml:space="preserve">2.1.2. </w:t>
      </w:r>
      <w:r w:rsidRPr="00C043FF">
        <w:t xml:space="preserve">е осъден с влязла в сила присъда, освен ако е реабилитиран, за престъпление, аналогично на тези по т. </w:t>
      </w:r>
      <w:r>
        <w:rPr>
          <w:lang w:val="en-US"/>
        </w:rPr>
        <w:t>2.1.</w:t>
      </w:r>
      <w:r w:rsidRPr="00C043FF">
        <w:t>1, в друга държава членка или трета страна;</w:t>
      </w:r>
    </w:p>
    <w:p w:rsidR="00792EC6" w:rsidRPr="00C043FF" w:rsidRDefault="00792EC6" w:rsidP="00792EC6">
      <w:pPr>
        <w:spacing w:afterLines="40" w:after="96"/>
        <w:jc w:val="both"/>
        <w:textAlignment w:val="center"/>
      </w:pPr>
      <w:r w:rsidRPr="00897A78">
        <w:rPr>
          <w:b/>
        </w:rPr>
        <w:t>2.1.3.</w:t>
      </w:r>
      <w:r w:rsidRPr="00C043FF">
        <w:t xml:space="preserve"> има задължения за данъци и задължителни осигурителни вноски по смисъла на </w:t>
      </w:r>
      <w:r w:rsidRPr="00C043FF">
        <w:rPr>
          <w:color w:val="000000"/>
        </w:rPr>
        <w:t>чл. 162, ал. 2, т. 1 от Данъчно-осигурителния процесуален кодекс</w:t>
      </w:r>
      <w:r w:rsidRPr="00C043FF">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792EC6" w:rsidRPr="00C043FF" w:rsidRDefault="00792EC6" w:rsidP="00792EC6">
      <w:pPr>
        <w:spacing w:afterLines="40" w:after="96"/>
        <w:jc w:val="both"/>
        <w:textAlignment w:val="center"/>
        <w:rPr>
          <w:color w:val="000000"/>
        </w:rPr>
      </w:pPr>
      <w:r w:rsidRPr="00897A78">
        <w:rPr>
          <w:b/>
        </w:rPr>
        <w:lastRenderedPageBreak/>
        <w:t xml:space="preserve">2.1.4. </w:t>
      </w:r>
      <w:r w:rsidRPr="00C043FF">
        <w:t xml:space="preserve">е налице неравнопоставеност в случаите по </w:t>
      </w:r>
      <w:r w:rsidRPr="00C043FF">
        <w:rPr>
          <w:color w:val="000000"/>
        </w:rPr>
        <w:t>чл. 44, ал. 5 от ЗОП;</w:t>
      </w:r>
    </w:p>
    <w:p w:rsidR="00792EC6" w:rsidRPr="00C043FF" w:rsidRDefault="00792EC6" w:rsidP="00792EC6">
      <w:pPr>
        <w:spacing w:afterLines="40" w:after="96"/>
        <w:jc w:val="both"/>
        <w:textAlignment w:val="center"/>
      </w:pPr>
      <w:r w:rsidRPr="00897A78">
        <w:rPr>
          <w:b/>
        </w:rPr>
        <w:t>2.1.5.</w:t>
      </w:r>
      <w:r w:rsidRPr="00C043FF">
        <w:t xml:space="preserve"> е установено, че:</w:t>
      </w:r>
    </w:p>
    <w:p w:rsidR="00792EC6" w:rsidRPr="00C043FF" w:rsidRDefault="00792EC6" w:rsidP="00792EC6">
      <w:pPr>
        <w:spacing w:afterLines="40" w:after="96"/>
        <w:jc w:val="both"/>
        <w:textAlignment w:val="center"/>
      </w:pPr>
      <w:r w:rsidRPr="00C043FF">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792EC6" w:rsidRPr="00C043FF" w:rsidRDefault="00792EC6" w:rsidP="00792EC6">
      <w:pPr>
        <w:spacing w:afterLines="40" w:after="96"/>
        <w:jc w:val="both"/>
        <w:textAlignment w:val="center"/>
      </w:pPr>
      <w:r w:rsidRPr="00C043FF">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792EC6" w:rsidRPr="00C043FF" w:rsidRDefault="00792EC6" w:rsidP="00792EC6">
      <w:pPr>
        <w:spacing w:afterLines="40" w:after="96"/>
        <w:jc w:val="both"/>
        <w:textAlignment w:val="center"/>
      </w:pPr>
      <w:r w:rsidRPr="00897A78">
        <w:rPr>
          <w:b/>
        </w:rPr>
        <w:t>2.1.6.</w:t>
      </w:r>
      <w:r w:rsidRPr="00C043FF">
        <w:t xml:space="preserve"> е установено с влязло в сила наказателно постановление или съдебно решение, че при изпълнение на договор за обществена поръчка е нарушил </w:t>
      </w:r>
      <w:r w:rsidRPr="00C043FF">
        <w:rPr>
          <w:color w:val="000000"/>
        </w:rPr>
        <w:t xml:space="preserve">чл. 118, чл. 128, чл. 245 и чл. 301 - 305 от Кодекса на труда </w:t>
      </w:r>
      <w:r w:rsidRPr="00C043FF">
        <w:t>или аналогични задължения, установени с акт на компетентен орган, съгласно законодателството на държавата, в която участникът е установен;</w:t>
      </w:r>
    </w:p>
    <w:p w:rsidR="00792EC6" w:rsidRPr="00C043FF" w:rsidRDefault="00792EC6" w:rsidP="00792EC6">
      <w:pPr>
        <w:spacing w:afterLines="40" w:after="96"/>
        <w:jc w:val="both"/>
        <w:textAlignment w:val="center"/>
      </w:pPr>
      <w:r w:rsidRPr="00897A78">
        <w:rPr>
          <w:b/>
        </w:rPr>
        <w:t xml:space="preserve">2.1.7. </w:t>
      </w:r>
      <w:r w:rsidRPr="00C043FF">
        <w:t>е налице конфликт на интереси, който не може да бъде отстранен.</w:t>
      </w:r>
    </w:p>
    <w:p w:rsidR="00792EC6" w:rsidRPr="00C043FF" w:rsidRDefault="00792EC6" w:rsidP="00792EC6">
      <w:pPr>
        <w:spacing w:afterLines="40" w:after="96"/>
        <w:jc w:val="both"/>
        <w:textAlignment w:val="center"/>
      </w:pPr>
      <w:r w:rsidRPr="00897A78">
        <w:rPr>
          <w:b/>
        </w:rPr>
        <w:t xml:space="preserve">2.1.8. </w:t>
      </w:r>
      <w:r w:rsidRPr="00C043FF">
        <w:rPr>
          <w:shd w:val="clear" w:color="auto" w:fill="FEFEF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792EC6" w:rsidRPr="00C043FF" w:rsidRDefault="00792EC6" w:rsidP="00792EC6">
      <w:pPr>
        <w:spacing w:afterLines="40" w:after="96"/>
        <w:jc w:val="both"/>
        <w:textAlignment w:val="center"/>
      </w:pPr>
      <w:r w:rsidRPr="00897A78">
        <w:rPr>
          <w:b/>
        </w:rPr>
        <w:t>2.1.9.</w:t>
      </w:r>
      <w:r w:rsidRPr="00C043FF">
        <w:t xml:space="preserve"> </w:t>
      </w:r>
      <w:r w:rsidRPr="00C043FF">
        <w:rPr>
          <w:shd w:val="clear" w:color="auto" w:fill="FEFEFE"/>
        </w:rPr>
        <w:t>сключил е споразумение с други лица с цел нарушаване на конкуренцията, когато нарушението е установено с акт на компетентен орган;</w:t>
      </w:r>
    </w:p>
    <w:p w:rsidR="00792EC6" w:rsidRPr="00C043FF" w:rsidRDefault="00792EC6" w:rsidP="00792EC6">
      <w:pPr>
        <w:spacing w:afterLines="40" w:after="96"/>
        <w:jc w:val="both"/>
        <w:textAlignment w:val="center"/>
      </w:pPr>
      <w:r w:rsidRPr="00897A78">
        <w:rPr>
          <w:b/>
        </w:rPr>
        <w:t>2.1.1</w:t>
      </w:r>
      <w:r>
        <w:rPr>
          <w:b/>
        </w:rPr>
        <w:t>0</w:t>
      </w:r>
      <w:r w:rsidRPr="00897A78">
        <w:rPr>
          <w:b/>
        </w:rPr>
        <w:t>.</w:t>
      </w:r>
      <w:r w:rsidRPr="00C043FF">
        <w:t xml:space="preserve"> </w:t>
      </w:r>
      <w:r w:rsidRPr="00C043FF">
        <w:rPr>
          <w:shd w:val="clear" w:color="auto" w:fill="FEFEFE"/>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792EC6" w:rsidRPr="00C043FF" w:rsidRDefault="00792EC6" w:rsidP="00792EC6">
      <w:pPr>
        <w:spacing w:afterLines="40" w:after="96"/>
        <w:jc w:val="both"/>
        <w:textAlignment w:val="center"/>
      </w:pPr>
      <w:r w:rsidRPr="00897A78">
        <w:rPr>
          <w:b/>
        </w:rPr>
        <w:t>2.1.1</w:t>
      </w:r>
      <w:r>
        <w:rPr>
          <w:b/>
        </w:rPr>
        <w:t>1</w:t>
      </w:r>
      <w:r w:rsidRPr="00897A78">
        <w:rPr>
          <w:b/>
        </w:rPr>
        <w:t>.</w:t>
      </w:r>
      <w:r w:rsidRPr="00C043FF">
        <w:t xml:space="preserve"> </w:t>
      </w:r>
      <w:r w:rsidRPr="00C043FF">
        <w:rPr>
          <w:shd w:val="clear" w:color="auto" w:fill="FEFEFE"/>
        </w:rPr>
        <w:t>опитал е да:</w:t>
      </w:r>
    </w:p>
    <w:p w:rsidR="00792EC6" w:rsidRPr="00C043FF" w:rsidRDefault="00792EC6" w:rsidP="00792EC6">
      <w:pPr>
        <w:jc w:val="both"/>
        <w:rPr>
          <w:shd w:val="clear" w:color="auto" w:fill="FEFEFE"/>
        </w:rPr>
      </w:pPr>
      <w:r w:rsidRPr="00C043FF">
        <w:rPr>
          <w:shd w:val="clear" w:color="auto" w:fill="FEFEF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792EC6" w:rsidRPr="00C043FF" w:rsidRDefault="00792EC6" w:rsidP="00792EC6">
      <w:pPr>
        <w:jc w:val="both"/>
        <w:rPr>
          <w:shd w:val="clear" w:color="auto" w:fill="FEFEFE"/>
        </w:rPr>
      </w:pPr>
      <w:r w:rsidRPr="00C043FF">
        <w:rPr>
          <w:shd w:val="clear" w:color="auto" w:fill="FEFEFE"/>
        </w:rPr>
        <w:t>б) получи информация, която може да му даде неоснователно предимство в процедурата за възлагане на обществена поръчка.</w:t>
      </w:r>
    </w:p>
    <w:p w:rsidR="00792EC6" w:rsidRPr="00C043FF" w:rsidRDefault="00792EC6" w:rsidP="00792EC6">
      <w:pPr>
        <w:spacing w:afterLines="40" w:after="96"/>
        <w:jc w:val="both"/>
        <w:textAlignment w:val="center"/>
      </w:pPr>
    </w:p>
    <w:p w:rsidR="00792EC6" w:rsidRPr="00C043FF" w:rsidRDefault="00792EC6" w:rsidP="00792EC6">
      <w:pPr>
        <w:spacing w:afterLines="40" w:after="96"/>
        <w:jc w:val="both"/>
        <w:textAlignment w:val="center"/>
        <w:rPr>
          <w:color w:val="000000"/>
        </w:rPr>
      </w:pPr>
      <w:r w:rsidRPr="00897A78">
        <w:rPr>
          <w:b/>
          <w:color w:val="000000"/>
        </w:rPr>
        <w:t>2.2</w:t>
      </w:r>
      <w:r w:rsidRPr="00897A78">
        <w:rPr>
          <w:b/>
          <w:color w:val="000000"/>
          <w:lang w:val="en-US"/>
        </w:rPr>
        <w:t>.</w:t>
      </w:r>
      <w:r w:rsidRPr="00C043FF">
        <w:rPr>
          <w:color w:val="000000"/>
        </w:rPr>
        <w:t xml:space="preserve"> Основанията по т. 2.1.1, 2.1.2 и 2.1.7, както и 2.1.1</w:t>
      </w:r>
      <w:r>
        <w:rPr>
          <w:color w:val="000000"/>
        </w:rPr>
        <w:t>1</w:t>
      </w:r>
      <w:r w:rsidRPr="00C043FF">
        <w:rPr>
          <w:color w:val="000000"/>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rsidR="00792EC6" w:rsidRPr="00C043FF" w:rsidRDefault="00792EC6" w:rsidP="00792EC6">
      <w:pPr>
        <w:spacing w:afterLines="40" w:after="96"/>
        <w:jc w:val="both"/>
        <w:textAlignment w:val="center"/>
        <w:rPr>
          <w:color w:val="000000"/>
        </w:rPr>
      </w:pPr>
      <w:r w:rsidRPr="00897A78">
        <w:rPr>
          <w:b/>
          <w:color w:val="000000"/>
        </w:rPr>
        <w:t>2.3</w:t>
      </w:r>
      <w:r w:rsidRPr="00897A78">
        <w:rPr>
          <w:b/>
          <w:color w:val="000000"/>
          <w:lang w:val="en-US"/>
        </w:rPr>
        <w:t>.</w:t>
      </w:r>
      <w:r w:rsidRPr="00C043FF">
        <w:rPr>
          <w:color w:val="000000"/>
        </w:rPr>
        <w:t xml:space="preserve"> Не се отстранява от участие в процедура за възлагане на обществена поръчка участник, за когото са налице обстоятелствата по  т. 2.1.3, когато:</w:t>
      </w:r>
    </w:p>
    <w:p w:rsidR="00792EC6" w:rsidRPr="00C043FF" w:rsidRDefault="00792EC6" w:rsidP="00792EC6">
      <w:pPr>
        <w:spacing w:afterLines="40" w:after="96"/>
        <w:ind w:left="426"/>
        <w:jc w:val="both"/>
        <w:textAlignment w:val="center"/>
        <w:rPr>
          <w:color w:val="000000"/>
        </w:rPr>
      </w:pPr>
      <w:r w:rsidRPr="00897A78">
        <w:rPr>
          <w:color w:val="000000"/>
        </w:rPr>
        <w:t>1.</w:t>
      </w:r>
      <w:r w:rsidRPr="00C043FF">
        <w:rPr>
          <w:color w:val="000000"/>
        </w:rPr>
        <w:t xml:space="preserve"> се налага да се защитят особено важни държавни или обществени интереси;</w:t>
      </w:r>
    </w:p>
    <w:p w:rsidR="00792EC6" w:rsidRPr="00C043FF" w:rsidRDefault="00792EC6" w:rsidP="00792EC6">
      <w:pPr>
        <w:spacing w:afterLines="40" w:after="96"/>
        <w:ind w:left="426"/>
        <w:jc w:val="both"/>
        <w:textAlignment w:val="center"/>
        <w:rPr>
          <w:color w:val="000000"/>
        </w:rPr>
      </w:pPr>
      <w:r w:rsidRPr="00897A78">
        <w:rPr>
          <w:color w:val="000000"/>
        </w:rPr>
        <w:t>2.</w:t>
      </w:r>
      <w:r w:rsidRPr="00C043FF">
        <w:rPr>
          <w:color w:val="000000"/>
        </w:rPr>
        <w:t xml:space="preserve"> размерът на неплатените дължими данъци или </w:t>
      </w:r>
      <w:proofErr w:type="spellStart"/>
      <w:r w:rsidRPr="00C043FF">
        <w:rPr>
          <w:color w:val="000000"/>
        </w:rPr>
        <w:t>социалноосигурителни</w:t>
      </w:r>
      <w:proofErr w:type="spellEnd"/>
      <w:r w:rsidRPr="00C043FF">
        <w:rPr>
          <w:color w:val="000000"/>
        </w:rPr>
        <w:t xml:space="preserve"> вноски е не повече от 1 на сто от сумата на годишния общ оборот за последната приключена финансова година.</w:t>
      </w:r>
    </w:p>
    <w:p w:rsidR="00792EC6" w:rsidRPr="00C043FF" w:rsidRDefault="00792EC6" w:rsidP="00792EC6">
      <w:pPr>
        <w:shd w:val="clear" w:color="auto" w:fill="FFFFFF"/>
        <w:spacing w:afterLines="40" w:after="96"/>
        <w:jc w:val="both"/>
        <w:rPr>
          <w:color w:val="000000"/>
        </w:rPr>
      </w:pPr>
      <w:r w:rsidRPr="00897A78">
        <w:rPr>
          <w:b/>
          <w:color w:val="000000"/>
        </w:rPr>
        <w:lastRenderedPageBreak/>
        <w:t>2.4.</w:t>
      </w:r>
      <w:r w:rsidRPr="00C043FF">
        <w:rPr>
          <w:color w:val="000000"/>
        </w:rPr>
        <w:t xml:space="preserve">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w:t>
      </w:r>
    </w:p>
    <w:p w:rsidR="00792EC6" w:rsidRPr="00C043FF" w:rsidRDefault="00792EC6" w:rsidP="00792EC6">
      <w:pPr>
        <w:spacing w:afterLines="40" w:after="96"/>
        <w:jc w:val="both"/>
        <w:textAlignment w:val="center"/>
        <w:rPr>
          <w:color w:val="000000"/>
        </w:rPr>
      </w:pPr>
      <w:r w:rsidRPr="00897A78">
        <w:rPr>
          <w:b/>
          <w:color w:val="000000"/>
        </w:rPr>
        <w:t xml:space="preserve">2.5. </w:t>
      </w:r>
      <w:r w:rsidRPr="00C043FF">
        <w:rPr>
          <w:color w:val="000000"/>
        </w:rPr>
        <w:t>Основанията за отстраняване се прилагат до изтичане на следните срокове:</w:t>
      </w:r>
    </w:p>
    <w:p w:rsidR="00792EC6" w:rsidRPr="00C043FF" w:rsidRDefault="00792EC6" w:rsidP="00792EC6">
      <w:pPr>
        <w:spacing w:afterLines="40" w:after="96"/>
        <w:jc w:val="both"/>
        <w:textAlignment w:val="center"/>
        <w:rPr>
          <w:color w:val="000000"/>
        </w:rPr>
      </w:pPr>
      <w:r w:rsidRPr="00897A78">
        <w:rPr>
          <w:b/>
          <w:color w:val="000000"/>
        </w:rPr>
        <w:t>2.5.1.</w:t>
      </w:r>
      <w:r w:rsidRPr="00C043FF">
        <w:rPr>
          <w:color w:val="000000"/>
        </w:rPr>
        <w:t xml:space="preserve"> пет години от влизането в сила на присъдата - по отношение на обстоятелства по т.2.1</w:t>
      </w:r>
      <w:r>
        <w:rPr>
          <w:color w:val="000000"/>
        </w:rPr>
        <w:t>.1</w:t>
      </w:r>
      <w:r w:rsidRPr="00C043FF">
        <w:rPr>
          <w:color w:val="000000"/>
        </w:rPr>
        <w:t>, и т.2.</w:t>
      </w:r>
      <w:r>
        <w:rPr>
          <w:color w:val="000000"/>
        </w:rPr>
        <w:t>1.</w:t>
      </w:r>
      <w:r w:rsidRPr="00C043FF">
        <w:rPr>
          <w:color w:val="000000"/>
        </w:rPr>
        <w:t>2, освен ако в присъдата е посочен друг срок;</w:t>
      </w:r>
    </w:p>
    <w:p w:rsidR="00792EC6" w:rsidRPr="00C043FF" w:rsidRDefault="00792EC6" w:rsidP="00792EC6">
      <w:pPr>
        <w:spacing w:afterLines="40" w:after="96"/>
        <w:jc w:val="both"/>
        <w:textAlignment w:val="center"/>
        <w:rPr>
          <w:color w:val="000000"/>
        </w:rPr>
      </w:pPr>
      <w:r w:rsidRPr="00897A78">
        <w:rPr>
          <w:b/>
          <w:color w:val="000000"/>
        </w:rPr>
        <w:t>2.5.2.</w:t>
      </w:r>
      <w:r w:rsidRPr="00C043FF">
        <w:rPr>
          <w:color w:val="000000"/>
        </w:rPr>
        <w:t xml:space="preserve"> три години от датата на настъпване на обстоятелствата по т. 2.1.5, буква "а", т.2.1.6, т.2.19 -2.1.1</w:t>
      </w:r>
      <w:r>
        <w:rPr>
          <w:color w:val="000000"/>
        </w:rPr>
        <w:t>1</w:t>
      </w:r>
      <w:r w:rsidRPr="00C043FF">
        <w:rPr>
          <w:color w:val="000000"/>
        </w:rPr>
        <w:t xml:space="preserve"> освен ако в акта, с който е установено обстоятелството, е посочен друг срок.</w:t>
      </w:r>
    </w:p>
    <w:p w:rsidR="00792EC6" w:rsidRPr="000032E5" w:rsidRDefault="00792EC6" w:rsidP="00792EC6">
      <w:pPr>
        <w:spacing w:afterLines="40" w:after="96"/>
        <w:jc w:val="both"/>
        <w:textAlignment w:val="center"/>
        <w:rPr>
          <w:color w:val="000000"/>
        </w:rPr>
      </w:pPr>
      <w:r w:rsidRPr="00C043FF">
        <w:rPr>
          <w:b/>
          <w:color w:val="000000"/>
        </w:rPr>
        <w:t>Забележка:</w:t>
      </w:r>
      <w:r w:rsidRPr="00C043FF">
        <w:rPr>
          <w:color w:val="000000"/>
        </w:rPr>
        <w:t xml:space="preserve"> </w:t>
      </w:r>
      <w:r w:rsidRPr="000032E5">
        <w:rPr>
          <w:color w:val="000000"/>
        </w:rPr>
        <w:t xml:space="preserve">Стопанските субекти, за които са налице обстоятелства по </w:t>
      </w:r>
      <w:r>
        <w:rPr>
          <w:color w:val="000000"/>
        </w:rPr>
        <w:t>чл.</w:t>
      </w:r>
      <w:r w:rsidRPr="000032E5">
        <w:rPr>
          <w:color w:val="000000"/>
        </w:rPr>
        <w:t>5</w:t>
      </w:r>
      <w:r>
        <w:rPr>
          <w:color w:val="000000"/>
        </w:rPr>
        <w:t>4, ал. 1, т. 5</w:t>
      </w:r>
      <w:r w:rsidRPr="000032E5">
        <w:rPr>
          <w:color w:val="000000"/>
        </w:rPr>
        <w:t>, буква "а"</w:t>
      </w:r>
      <w:r>
        <w:rPr>
          <w:color w:val="000000"/>
        </w:rPr>
        <w:t xml:space="preserve"> и чл. 55, ал. 1, т. 4 и т. 5 от ЗОП </w:t>
      </w:r>
      <w:r w:rsidRPr="000032E5">
        <w:rPr>
          <w:color w:val="000000"/>
        </w:rPr>
        <w:t>се включват в списък, който има информативен характер.</w:t>
      </w:r>
    </w:p>
    <w:p w:rsidR="00792EC6" w:rsidRPr="00C043FF" w:rsidRDefault="00792EC6" w:rsidP="00792EC6">
      <w:pPr>
        <w:spacing w:afterLines="40" w:after="96"/>
        <w:jc w:val="both"/>
      </w:pPr>
      <w:r w:rsidRPr="00897A78">
        <w:rPr>
          <w:b/>
        </w:rPr>
        <w:t xml:space="preserve">2.6. </w:t>
      </w:r>
      <w:r w:rsidRPr="00C043FF">
        <w:t>Не могат да участват в процедурата за възлагане на настоящата обществена поръчка участници,</w:t>
      </w:r>
      <w:r w:rsidRPr="00C043FF">
        <w:rPr>
          <w:b/>
        </w:rPr>
        <w:t xml:space="preserve"> </w:t>
      </w:r>
      <w:r w:rsidRPr="00C043FF">
        <w:t>които са дружества, регистрирани в юрисдикции с преференциален данъчен режим и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792EC6" w:rsidRPr="00C043FF" w:rsidRDefault="00792EC6" w:rsidP="00792EC6">
      <w:pPr>
        <w:spacing w:afterLines="40" w:after="96"/>
        <w:jc w:val="both"/>
      </w:pPr>
      <w:r w:rsidRPr="00C043FF">
        <w:rPr>
          <w:b/>
        </w:rPr>
        <w:t>2.7.</w:t>
      </w:r>
      <w:r w:rsidRPr="00C043FF">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792EC6" w:rsidRPr="00C043FF" w:rsidRDefault="00792EC6" w:rsidP="00792EC6">
      <w:pPr>
        <w:spacing w:afterLines="40" w:after="96"/>
        <w:jc w:val="both"/>
      </w:pPr>
      <w:r w:rsidRPr="00C043FF">
        <w:rPr>
          <w:b/>
        </w:rPr>
        <w:t>2.8.</w:t>
      </w:r>
      <w:r w:rsidRPr="00C043FF">
        <w:t xml:space="preserve"> В случай, че участникът е обединение (или консорциум), което не е регистрирано като самостоятелно юридическо лице:</w:t>
      </w:r>
    </w:p>
    <w:p w:rsidR="00792EC6" w:rsidRPr="00C043FF" w:rsidRDefault="00792EC6" w:rsidP="00792EC6">
      <w:pPr>
        <w:spacing w:afterLines="40" w:after="96"/>
        <w:jc w:val="both"/>
      </w:pPr>
      <w:r w:rsidRPr="00C043FF">
        <w:rPr>
          <w:b/>
        </w:rPr>
        <w:t>2.8.1.</w:t>
      </w:r>
      <w:r w:rsidRPr="00C043FF">
        <w:t xml:space="preserve"> ЕЕДОП се представя за всяко физическо и/или юридическо лице, включено в състава на обединението.</w:t>
      </w:r>
    </w:p>
    <w:p w:rsidR="00792EC6" w:rsidRPr="00C043FF" w:rsidRDefault="00792EC6" w:rsidP="00792EC6">
      <w:pPr>
        <w:spacing w:afterLines="40" w:after="96"/>
        <w:jc w:val="both"/>
      </w:pPr>
      <w:r w:rsidRPr="00C043FF">
        <w:rPr>
          <w:b/>
        </w:rPr>
        <w:t>2.8.2.</w:t>
      </w:r>
      <w:r w:rsidRPr="00C043FF">
        <w:t xml:space="preserve"> Декларацията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представя за всяко физическо или юридическо лице, включено в обединението.</w:t>
      </w:r>
    </w:p>
    <w:p w:rsidR="00792EC6" w:rsidRPr="00C043FF" w:rsidRDefault="00792EC6" w:rsidP="00792EC6">
      <w:pPr>
        <w:suppressAutoHyphens w:val="0"/>
        <w:spacing w:afterLines="40" w:after="96" w:line="240" w:lineRule="auto"/>
        <w:jc w:val="both"/>
        <w:textAlignment w:val="center"/>
        <w:rPr>
          <w:lang w:eastAsia="bg-BG"/>
        </w:rPr>
      </w:pPr>
      <w:r w:rsidRPr="00C043FF">
        <w:rPr>
          <w:b/>
          <w:lang w:eastAsia="bg-BG"/>
        </w:rPr>
        <w:t xml:space="preserve">2.9.1. </w:t>
      </w:r>
      <w:r w:rsidRPr="00C043FF">
        <w:rPr>
          <w:lang w:eastAsia="bg-BG"/>
        </w:rPr>
        <w:t xml:space="preserve">Лицата по </w:t>
      </w:r>
      <w:r w:rsidRPr="00C043FF">
        <w:rPr>
          <w:u w:val="single"/>
          <w:lang w:eastAsia="bg-BG"/>
        </w:rPr>
        <w:t>чл. 54, ал. 2</w:t>
      </w:r>
      <w:r w:rsidRPr="00C043FF">
        <w:rPr>
          <w:lang w:eastAsia="bg-BG"/>
        </w:rPr>
        <w:t xml:space="preserve"> от ЗОП са:</w:t>
      </w:r>
    </w:p>
    <w:p w:rsidR="00792EC6" w:rsidRPr="00C043FF" w:rsidRDefault="00792EC6" w:rsidP="00792EC6">
      <w:pPr>
        <w:suppressAutoHyphens w:val="0"/>
        <w:spacing w:afterLines="40" w:after="96" w:line="240" w:lineRule="auto"/>
        <w:jc w:val="both"/>
        <w:textAlignment w:val="center"/>
        <w:rPr>
          <w:lang w:eastAsia="bg-BG"/>
        </w:rPr>
      </w:pPr>
      <w:r w:rsidRPr="00C043FF">
        <w:rPr>
          <w:lang w:eastAsia="bg-BG"/>
        </w:rPr>
        <w:t>1)</w:t>
      </w:r>
      <w:r w:rsidRPr="009326F3">
        <w:rPr>
          <w:lang w:eastAsia="bg-BG"/>
        </w:rPr>
        <w:t xml:space="preserve"> лицата, които пре</w:t>
      </w:r>
      <w:r w:rsidRPr="00DE6152">
        <w:rPr>
          <w:lang w:eastAsia="bg-BG"/>
        </w:rPr>
        <w:t>дставляват участник</w:t>
      </w:r>
      <w:r w:rsidRPr="00C043FF">
        <w:rPr>
          <w:lang w:eastAsia="bg-BG"/>
        </w:rPr>
        <w:t>а;</w:t>
      </w:r>
    </w:p>
    <w:p w:rsidR="00792EC6" w:rsidRPr="00DE6152" w:rsidRDefault="00792EC6" w:rsidP="00792EC6">
      <w:pPr>
        <w:suppressAutoHyphens w:val="0"/>
        <w:spacing w:afterLines="40" w:after="96" w:line="240" w:lineRule="auto"/>
        <w:jc w:val="both"/>
        <w:textAlignment w:val="center"/>
        <w:rPr>
          <w:lang w:eastAsia="bg-BG"/>
        </w:rPr>
      </w:pPr>
      <w:r w:rsidRPr="00C043FF">
        <w:rPr>
          <w:lang w:eastAsia="bg-BG"/>
        </w:rPr>
        <w:t>2)</w:t>
      </w:r>
      <w:r w:rsidRPr="009326F3">
        <w:rPr>
          <w:lang w:eastAsia="bg-BG"/>
        </w:rPr>
        <w:t xml:space="preserve"> лицата, които са членове на управителни и надзорни органи на </w:t>
      </w:r>
      <w:r w:rsidRPr="00DE6152">
        <w:rPr>
          <w:lang w:eastAsia="bg-BG"/>
        </w:rPr>
        <w:t>участника;</w:t>
      </w:r>
    </w:p>
    <w:p w:rsidR="00792EC6" w:rsidRPr="00C043FF" w:rsidRDefault="00792EC6" w:rsidP="00792EC6">
      <w:pPr>
        <w:suppressAutoHyphens w:val="0"/>
        <w:spacing w:afterLines="40" w:after="96" w:line="240" w:lineRule="auto"/>
        <w:jc w:val="both"/>
        <w:textAlignment w:val="center"/>
        <w:rPr>
          <w:lang w:eastAsia="bg-BG"/>
        </w:rPr>
      </w:pPr>
      <w:r w:rsidRPr="00C043FF">
        <w:rPr>
          <w:lang w:eastAsia="bg-BG"/>
        </w:rPr>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792EC6" w:rsidRPr="009326F3" w:rsidRDefault="00792EC6" w:rsidP="00792EC6">
      <w:pPr>
        <w:suppressAutoHyphens w:val="0"/>
        <w:spacing w:afterLines="40" w:after="96" w:line="240" w:lineRule="auto"/>
        <w:jc w:val="both"/>
        <w:textAlignment w:val="center"/>
        <w:rPr>
          <w:lang w:eastAsia="bg-BG"/>
        </w:rPr>
      </w:pPr>
      <w:r w:rsidRPr="00C043FF">
        <w:rPr>
          <w:b/>
          <w:lang w:eastAsia="bg-BG"/>
        </w:rPr>
        <w:t>2.9.2.</w:t>
      </w:r>
      <w:r w:rsidRPr="00C043FF">
        <w:rPr>
          <w:lang w:eastAsia="bg-BG"/>
        </w:rPr>
        <w:t xml:space="preserve"> Лицата по т. 2.9.1, </w:t>
      </w:r>
      <w:proofErr w:type="spellStart"/>
      <w:r w:rsidRPr="00C043FF">
        <w:rPr>
          <w:lang w:eastAsia="bg-BG"/>
        </w:rPr>
        <w:t>подт</w:t>
      </w:r>
      <w:proofErr w:type="spellEnd"/>
      <w:r w:rsidRPr="00C043FF">
        <w:rPr>
          <w:lang w:eastAsia="bg-BG"/>
        </w:rPr>
        <w:t>. 1)</w:t>
      </w:r>
      <w:r w:rsidRPr="009326F3">
        <w:rPr>
          <w:lang w:eastAsia="bg-BG"/>
        </w:rPr>
        <w:t xml:space="preserve"> и 2</w:t>
      </w:r>
      <w:r w:rsidRPr="00C043FF">
        <w:rPr>
          <w:lang w:eastAsia="bg-BG"/>
        </w:rPr>
        <w:t>)</w:t>
      </w:r>
      <w:r w:rsidRPr="009326F3">
        <w:rPr>
          <w:lang w:eastAsia="bg-BG"/>
        </w:rPr>
        <w:t xml:space="preserve"> са, както следва:</w:t>
      </w:r>
    </w:p>
    <w:p w:rsidR="00792EC6" w:rsidRPr="00C043FF" w:rsidRDefault="00792EC6" w:rsidP="00792EC6">
      <w:pPr>
        <w:suppressAutoHyphens w:val="0"/>
        <w:spacing w:afterLines="40" w:after="96" w:line="240" w:lineRule="auto"/>
        <w:jc w:val="both"/>
        <w:textAlignment w:val="center"/>
        <w:rPr>
          <w:lang w:eastAsia="bg-BG"/>
        </w:rPr>
      </w:pPr>
      <w:r w:rsidRPr="00C043FF">
        <w:rPr>
          <w:lang w:eastAsia="bg-BG"/>
        </w:rPr>
        <w:t xml:space="preserve">1) при събирателно дружество - лицата по </w:t>
      </w:r>
      <w:r w:rsidRPr="00C043FF">
        <w:rPr>
          <w:u w:val="single"/>
          <w:lang w:eastAsia="bg-BG"/>
        </w:rPr>
        <w:t>чл. 84, ал. 1</w:t>
      </w:r>
      <w:r w:rsidRPr="00C043FF">
        <w:rPr>
          <w:lang w:eastAsia="bg-BG"/>
        </w:rPr>
        <w:t xml:space="preserve"> и </w:t>
      </w:r>
      <w:r w:rsidRPr="00C043FF">
        <w:rPr>
          <w:u w:val="single"/>
          <w:lang w:eastAsia="bg-BG"/>
        </w:rPr>
        <w:t>чл. 89, ал. 1 от Търговския закон</w:t>
      </w:r>
      <w:r w:rsidRPr="00C043FF">
        <w:rPr>
          <w:lang w:eastAsia="bg-BG"/>
        </w:rPr>
        <w:t>;</w:t>
      </w:r>
    </w:p>
    <w:p w:rsidR="00792EC6" w:rsidRPr="00C043FF" w:rsidRDefault="00792EC6" w:rsidP="00792EC6">
      <w:pPr>
        <w:suppressAutoHyphens w:val="0"/>
        <w:spacing w:afterLines="40" w:after="96" w:line="240" w:lineRule="auto"/>
        <w:jc w:val="both"/>
        <w:textAlignment w:val="center"/>
        <w:rPr>
          <w:lang w:eastAsia="bg-BG"/>
        </w:rPr>
      </w:pPr>
      <w:r w:rsidRPr="00C043FF">
        <w:rPr>
          <w:lang w:eastAsia="bg-BG"/>
        </w:rPr>
        <w:t xml:space="preserve">2) при командитно дружество - неограничено отговорните </w:t>
      </w:r>
      <w:proofErr w:type="spellStart"/>
      <w:r w:rsidRPr="00C043FF">
        <w:rPr>
          <w:lang w:eastAsia="bg-BG"/>
        </w:rPr>
        <w:t>съдружници</w:t>
      </w:r>
      <w:proofErr w:type="spellEnd"/>
      <w:r w:rsidRPr="00C043FF">
        <w:rPr>
          <w:lang w:eastAsia="bg-BG"/>
        </w:rPr>
        <w:t xml:space="preserve"> по </w:t>
      </w:r>
      <w:r w:rsidRPr="00C043FF">
        <w:rPr>
          <w:u w:val="single"/>
          <w:lang w:eastAsia="bg-BG"/>
        </w:rPr>
        <w:t>чл. 105 от Търговския закон</w:t>
      </w:r>
      <w:r w:rsidRPr="00C043FF">
        <w:rPr>
          <w:lang w:eastAsia="bg-BG"/>
        </w:rPr>
        <w:t>;</w:t>
      </w:r>
    </w:p>
    <w:p w:rsidR="00792EC6" w:rsidRPr="00C043FF" w:rsidRDefault="00792EC6" w:rsidP="00792EC6">
      <w:pPr>
        <w:suppressAutoHyphens w:val="0"/>
        <w:spacing w:afterLines="40" w:after="96" w:line="240" w:lineRule="auto"/>
        <w:jc w:val="both"/>
        <w:textAlignment w:val="center"/>
        <w:rPr>
          <w:lang w:eastAsia="bg-BG"/>
        </w:rPr>
      </w:pPr>
      <w:r w:rsidRPr="00C043FF">
        <w:rPr>
          <w:lang w:eastAsia="bg-BG"/>
        </w:rPr>
        <w:t xml:space="preserve">3) при дружество с ограничена отговорност - лицата по </w:t>
      </w:r>
      <w:r w:rsidRPr="00C043FF">
        <w:rPr>
          <w:u w:val="single"/>
          <w:lang w:eastAsia="bg-BG"/>
        </w:rPr>
        <w:t>чл. 141, ал. 1 и 2 от Търговския закон</w:t>
      </w:r>
      <w:r w:rsidRPr="00C043FF">
        <w:rPr>
          <w:lang w:eastAsia="bg-BG"/>
        </w:rPr>
        <w:t>, а при еднолично дружество с ограничена отговорност - лицата по </w:t>
      </w:r>
      <w:r w:rsidRPr="00C043FF">
        <w:rPr>
          <w:u w:val="single"/>
          <w:lang w:eastAsia="bg-BG"/>
        </w:rPr>
        <w:t>чл. 147, ал. 1 от Търговския закон</w:t>
      </w:r>
      <w:r w:rsidRPr="00C043FF">
        <w:rPr>
          <w:lang w:eastAsia="bg-BG"/>
        </w:rPr>
        <w:t>;</w:t>
      </w:r>
    </w:p>
    <w:p w:rsidR="00792EC6" w:rsidRPr="00C043FF" w:rsidRDefault="00792EC6" w:rsidP="00792EC6">
      <w:pPr>
        <w:suppressAutoHyphens w:val="0"/>
        <w:spacing w:afterLines="40" w:after="96" w:line="240" w:lineRule="auto"/>
        <w:jc w:val="both"/>
        <w:textAlignment w:val="center"/>
        <w:rPr>
          <w:lang w:eastAsia="bg-BG"/>
        </w:rPr>
      </w:pPr>
      <w:r w:rsidRPr="00C043FF">
        <w:rPr>
          <w:lang w:eastAsia="bg-BG"/>
        </w:rPr>
        <w:t>4) при акционерно дружество - лицата по </w:t>
      </w:r>
      <w:r w:rsidRPr="00C043FF">
        <w:rPr>
          <w:u w:val="single"/>
          <w:lang w:eastAsia="bg-BG"/>
        </w:rPr>
        <w:t>чл. 241, ал. 1</w:t>
      </w:r>
      <w:r w:rsidRPr="00C043FF">
        <w:rPr>
          <w:lang w:eastAsia="bg-BG"/>
        </w:rPr>
        <w:t xml:space="preserve">, </w:t>
      </w:r>
      <w:r w:rsidRPr="00C043FF">
        <w:rPr>
          <w:u w:val="single"/>
          <w:lang w:eastAsia="bg-BG"/>
        </w:rPr>
        <w:t>чл. 242, ал. 1</w:t>
      </w:r>
      <w:r w:rsidRPr="00C043FF">
        <w:rPr>
          <w:lang w:eastAsia="bg-BG"/>
        </w:rPr>
        <w:t xml:space="preserve"> и </w:t>
      </w:r>
      <w:r w:rsidRPr="00C043FF">
        <w:rPr>
          <w:u w:val="single"/>
          <w:lang w:eastAsia="bg-BG"/>
        </w:rPr>
        <w:t>чл. 244, ал. 1 от Търговския закон</w:t>
      </w:r>
      <w:r w:rsidRPr="00C043FF">
        <w:rPr>
          <w:lang w:eastAsia="bg-BG"/>
        </w:rPr>
        <w:t>;</w:t>
      </w:r>
    </w:p>
    <w:p w:rsidR="00792EC6" w:rsidRPr="00C043FF" w:rsidRDefault="00792EC6" w:rsidP="00792EC6">
      <w:pPr>
        <w:suppressAutoHyphens w:val="0"/>
        <w:spacing w:afterLines="40" w:after="96" w:line="240" w:lineRule="auto"/>
        <w:jc w:val="both"/>
        <w:textAlignment w:val="center"/>
        <w:rPr>
          <w:lang w:eastAsia="bg-BG"/>
        </w:rPr>
      </w:pPr>
      <w:r w:rsidRPr="00C043FF">
        <w:rPr>
          <w:lang w:eastAsia="bg-BG"/>
        </w:rPr>
        <w:lastRenderedPageBreak/>
        <w:t xml:space="preserve">5) при командитно дружество с акции - лицата по </w:t>
      </w:r>
      <w:r w:rsidRPr="00C043FF">
        <w:rPr>
          <w:u w:val="single"/>
          <w:lang w:eastAsia="bg-BG"/>
        </w:rPr>
        <w:t>чл. 256</w:t>
      </w:r>
      <w:r w:rsidRPr="00C043FF">
        <w:rPr>
          <w:lang w:eastAsia="bg-BG"/>
        </w:rPr>
        <w:t xml:space="preserve"> във връзка с </w:t>
      </w:r>
      <w:r w:rsidRPr="00C043FF">
        <w:rPr>
          <w:u w:val="single"/>
          <w:lang w:eastAsia="bg-BG"/>
        </w:rPr>
        <w:t>чл. 244, ал. 1 от Търговския закон</w:t>
      </w:r>
      <w:r w:rsidRPr="00C043FF">
        <w:rPr>
          <w:lang w:eastAsia="bg-BG"/>
        </w:rPr>
        <w:t>;</w:t>
      </w:r>
    </w:p>
    <w:p w:rsidR="00792EC6" w:rsidRPr="00C043FF" w:rsidRDefault="00792EC6" w:rsidP="00792EC6">
      <w:pPr>
        <w:suppressAutoHyphens w:val="0"/>
        <w:spacing w:afterLines="40" w:after="96" w:line="240" w:lineRule="auto"/>
        <w:jc w:val="both"/>
        <w:textAlignment w:val="center"/>
        <w:rPr>
          <w:lang w:eastAsia="bg-BG"/>
        </w:rPr>
      </w:pPr>
      <w:r w:rsidRPr="00C043FF">
        <w:rPr>
          <w:lang w:eastAsia="bg-BG"/>
        </w:rPr>
        <w:t>6) при едноличен търговец - физическото лице - търговец;</w:t>
      </w:r>
    </w:p>
    <w:p w:rsidR="00792EC6" w:rsidRPr="00C043FF" w:rsidRDefault="00792EC6" w:rsidP="00792EC6">
      <w:pPr>
        <w:suppressAutoHyphens w:val="0"/>
        <w:spacing w:afterLines="40" w:after="96" w:line="240" w:lineRule="auto"/>
        <w:jc w:val="both"/>
        <w:textAlignment w:val="center"/>
        <w:rPr>
          <w:lang w:eastAsia="bg-BG"/>
        </w:rPr>
      </w:pPr>
      <w:r w:rsidRPr="00C043FF">
        <w:rPr>
          <w:lang w:eastAsia="bg-BG"/>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792EC6" w:rsidRPr="00C043FF" w:rsidRDefault="00792EC6" w:rsidP="00792EC6">
      <w:pPr>
        <w:suppressAutoHyphens w:val="0"/>
        <w:spacing w:afterLines="40" w:after="96" w:line="240" w:lineRule="auto"/>
        <w:jc w:val="both"/>
        <w:textAlignment w:val="center"/>
        <w:rPr>
          <w:lang w:eastAsia="bg-BG"/>
        </w:rPr>
      </w:pPr>
      <w:r w:rsidRPr="00C043FF">
        <w:rPr>
          <w:lang w:eastAsia="bg-BG"/>
        </w:rPr>
        <w:t xml:space="preserve">8) в случаите по т. 2, </w:t>
      </w:r>
      <w:proofErr w:type="spellStart"/>
      <w:r w:rsidRPr="00C043FF">
        <w:rPr>
          <w:lang w:eastAsia="bg-BG"/>
        </w:rPr>
        <w:t>подт</w:t>
      </w:r>
      <w:proofErr w:type="spellEnd"/>
      <w:r w:rsidRPr="00C043FF">
        <w:rPr>
          <w:lang w:eastAsia="bg-BG"/>
        </w:rPr>
        <w:t xml:space="preserve">.  1 - 7 - и </w:t>
      </w:r>
      <w:proofErr w:type="spellStart"/>
      <w:r w:rsidRPr="00C043FF">
        <w:rPr>
          <w:lang w:eastAsia="bg-BG"/>
        </w:rPr>
        <w:t>прокуристите</w:t>
      </w:r>
      <w:proofErr w:type="spellEnd"/>
      <w:r w:rsidRPr="00C043FF">
        <w:rPr>
          <w:lang w:eastAsia="bg-BG"/>
        </w:rPr>
        <w:t>, когато има такива;</w:t>
      </w:r>
    </w:p>
    <w:p w:rsidR="00792EC6" w:rsidRPr="00C043FF" w:rsidRDefault="00792EC6" w:rsidP="00792EC6">
      <w:pPr>
        <w:suppressAutoHyphens w:val="0"/>
        <w:spacing w:afterLines="40" w:after="96" w:line="240" w:lineRule="auto"/>
        <w:jc w:val="both"/>
        <w:textAlignment w:val="center"/>
        <w:rPr>
          <w:lang w:eastAsia="bg-BG"/>
        </w:rPr>
      </w:pPr>
      <w:r w:rsidRPr="00C043FF">
        <w:rPr>
          <w:lang w:eastAsia="bg-BG"/>
        </w:rPr>
        <w:t>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792EC6" w:rsidRPr="00C043FF" w:rsidRDefault="00792EC6" w:rsidP="00792EC6">
      <w:pPr>
        <w:suppressAutoHyphens w:val="0"/>
        <w:spacing w:afterLines="40" w:after="96" w:line="240" w:lineRule="auto"/>
        <w:jc w:val="both"/>
        <w:textAlignment w:val="center"/>
        <w:rPr>
          <w:lang w:eastAsia="bg-BG"/>
        </w:rPr>
      </w:pPr>
      <w:r w:rsidRPr="00C043FF">
        <w:rPr>
          <w:b/>
          <w:lang w:eastAsia="bg-BG"/>
        </w:rPr>
        <w:t>2.9.3.</w:t>
      </w:r>
      <w:r w:rsidRPr="00C043FF">
        <w:rPr>
          <w:lang w:eastAsia="bg-BG"/>
        </w:rPr>
        <w:t xml:space="preserve"> В случаите по т.2.9.2, </w:t>
      </w:r>
      <w:proofErr w:type="spellStart"/>
      <w:r w:rsidRPr="00C043FF">
        <w:rPr>
          <w:lang w:eastAsia="bg-BG"/>
        </w:rPr>
        <w:t>подт</w:t>
      </w:r>
      <w:proofErr w:type="spellEnd"/>
      <w:r w:rsidRPr="00C043FF">
        <w:rPr>
          <w:lang w:eastAsia="bg-BG"/>
        </w:rPr>
        <w:t xml:space="preserve">. 8, когато лицето има повече от един прокурист, декларацията се подава само от </w:t>
      </w:r>
      <w:proofErr w:type="spellStart"/>
      <w:r w:rsidRPr="00C043FF">
        <w:rPr>
          <w:lang w:eastAsia="bg-BG"/>
        </w:rPr>
        <w:t>прокуриста</w:t>
      </w:r>
      <w:proofErr w:type="spellEnd"/>
      <w:r w:rsidRPr="00C043FF">
        <w:rPr>
          <w:lang w:eastAsia="bg-BG"/>
        </w:rPr>
        <w:t xml:space="preserve">,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w:t>
      </w:r>
      <w:r w:rsidRPr="00C043FF">
        <w:rPr>
          <w:u w:val="single"/>
          <w:lang w:eastAsia="bg-BG"/>
        </w:rPr>
        <w:t>чл. 5, ал. 2, т. 15 от ЗОП</w:t>
      </w:r>
      <w:r w:rsidRPr="00C043FF">
        <w:rPr>
          <w:lang w:eastAsia="bg-BG"/>
        </w:rPr>
        <w:t>.</w:t>
      </w:r>
    </w:p>
    <w:p w:rsidR="00792EC6" w:rsidRPr="00C043FF" w:rsidRDefault="00792EC6" w:rsidP="00792EC6">
      <w:pPr>
        <w:rPr>
          <w:shd w:val="clear" w:color="auto" w:fill="FEFEFE"/>
        </w:rPr>
      </w:pPr>
      <w:r w:rsidRPr="00C043FF">
        <w:rPr>
          <w:b/>
          <w:color w:val="000000"/>
        </w:rPr>
        <w:t xml:space="preserve">2.10. </w:t>
      </w:r>
      <w:r w:rsidRPr="00C043FF">
        <w:rPr>
          <w:b/>
          <w:bCs/>
          <w:shd w:val="clear" w:color="auto" w:fill="FEFEFE"/>
        </w:rPr>
        <w:t>Мерки за доказване на надеждност</w:t>
      </w:r>
    </w:p>
    <w:p w:rsidR="00792EC6" w:rsidRPr="00C043FF" w:rsidRDefault="00792EC6" w:rsidP="00792EC6">
      <w:pPr>
        <w:jc w:val="both"/>
        <w:rPr>
          <w:shd w:val="clear" w:color="auto" w:fill="FEFEFE"/>
        </w:rPr>
      </w:pPr>
      <w:r w:rsidRPr="00897A78">
        <w:rPr>
          <w:b/>
          <w:shd w:val="clear" w:color="auto" w:fill="FEFEFE"/>
        </w:rPr>
        <w:t>2.10.1.</w:t>
      </w:r>
      <w:r w:rsidRPr="00C043FF">
        <w:rPr>
          <w:shd w:val="clear" w:color="auto" w:fill="FEFEFE"/>
        </w:rPr>
        <w:t xml:space="preserve"> Участник, за когото са налице основания по чл. 54, ал. 1 от ЗОП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792EC6" w:rsidRPr="00C043FF" w:rsidRDefault="00792EC6" w:rsidP="00792EC6">
      <w:pPr>
        <w:ind w:firstLine="850"/>
        <w:jc w:val="both"/>
        <w:rPr>
          <w:shd w:val="clear" w:color="auto" w:fill="FEFEFE"/>
        </w:rPr>
      </w:pPr>
      <w:r w:rsidRPr="00C043FF">
        <w:rPr>
          <w:shd w:val="clear" w:color="auto" w:fill="FEFEFE"/>
        </w:rPr>
        <w:t>1. е погасил задълженията си по чл. 54, ал. 1, т. 3 от ЗОП, включително начислените лихви и/или глоби или че те са разсрочени, отсрочени или обезпечени;</w:t>
      </w:r>
    </w:p>
    <w:p w:rsidR="00792EC6" w:rsidRPr="00C043FF" w:rsidRDefault="00792EC6" w:rsidP="00792EC6">
      <w:pPr>
        <w:ind w:firstLine="850"/>
        <w:jc w:val="both"/>
        <w:rPr>
          <w:shd w:val="clear" w:color="auto" w:fill="FEFEFE"/>
        </w:rPr>
      </w:pPr>
      <w:r w:rsidRPr="00C043FF">
        <w:rPr>
          <w:shd w:val="clear" w:color="auto" w:fill="FEFEF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792EC6" w:rsidRPr="00C043FF" w:rsidRDefault="00792EC6" w:rsidP="00792EC6">
      <w:pPr>
        <w:ind w:firstLine="850"/>
        <w:jc w:val="both"/>
        <w:rPr>
          <w:shd w:val="clear" w:color="auto" w:fill="FEFEFE"/>
        </w:rPr>
      </w:pPr>
      <w:r w:rsidRPr="00C043FF">
        <w:rPr>
          <w:shd w:val="clear" w:color="auto" w:fill="FEFEF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792EC6" w:rsidRPr="00C043FF" w:rsidRDefault="00792EC6" w:rsidP="00792EC6">
      <w:pPr>
        <w:jc w:val="both"/>
        <w:rPr>
          <w:shd w:val="clear" w:color="auto" w:fill="FEFEFE"/>
        </w:rPr>
      </w:pPr>
      <w:r w:rsidRPr="00897A78">
        <w:rPr>
          <w:b/>
          <w:shd w:val="clear" w:color="auto" w:fill="FEFEFE"/>
        </w:rPr>
        <w:t>2.10.2.</w:t>
      </w:r>
      <w:r w:rsidRPr="00C043FF">
        <w:rPr>
          <w:shd w:val="clear" w:color="auto" w:fill="FEFEFE"/>
        </w:rPr>
        <w:t xml:space="preserve"> 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792EC6" w:rsidRPr="00C043FF" w:rsidRDefault="00792EC6" w:rsidP="00792EC6">
      <w:pPr>
        <w:jc w:val="both"/>
        <w:rPr>
          <w:shd w:val="clear" w:color="auto" w:fill="FEFEFE"/>
        </w:rPr>
      </w:pPr>
      <w:r w:rsidRPr="00897A78">
        <w:rPr>
          <w:b/>
          <w:shd w:val="clear" w:color="auto" w:fill="FEFEFE"/>
        </w:rPr>
        <w:t>2.10.3.</w:t>
      </w:r>
      <w:r w:rsidRPr="00C043FF">
        <w:rPr>
          <w:shd w:val="clear" w:color="auto" w:fill="FEFEFE"/>
        </w:rPr>
        <w:t xml:space="preserve">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792EC6" w:rsidRPr="00C043FF" w:rsidRDefault="00792EC6" w:rsidP="00792EC6">
      <w:pPr>
        <w:jc w:val="both"/>
        <w:rPr>
          <w:shd w:val="clear" w:color="auto" w:fill="FEFEFE"/>
        </w:rPr>
      </w:pPr>
      <w:r w:rsidRPr="00897A78">
        <w:rPr>
          <w:b/>
          <w:shd w:val="clear" w:color="auto" w:fill="FEFEFE"/>
        </w:rPr>
        <w:t>2.10.4.</w:t>
      </w:r>
      <w:r w:rsidRPr="00C043FF">
        <w:rPr>
          <w:shd w:val="clear" w:color="auto" w:fill="FEFEFE"/>
        </w:rPr>
        <w:t xml:space="preserve"> Мотивите за приемане или отхвърляне на предприетите мерки и представените доказателства се посочват в решението за предварителен подбор, съответно в решението за класиране или прекратяване на процедурата, в зависимост от вида и етапа, на който се намира процедурата.</w:t>
      </w:r>
    </w:p>
    <w:p w:rsidR="00792EC6" w:rsidRPr="00C043FF" w:rsidRDefault="00792EC6" w:rsidP="00792EC6">
      <w:pPr>
        <w:spacing w:afterLines="40" w:after="96" w:line="240" w:lineRule="auto"/>
        <w:jc w:val="both"/>
        <w:rPr>
          <w:b/>
          <w:color w:val="000000"/>
        </w:rPr>
      </w:pPr>
      <w:r w:rsidRPr="00897A78">
        <w:rPr>
          <w:b/>
          <w:shd w:val="clear" w:color="auto" w:fill="FEFEFE"/>
        </w:rPr>
        <w:t>2.10.5.</w:t>
      </w:r>
      <w:r w:rsidRPr="00C043FF">
        <w:rPr>
          <w:shd w:val="clear" w:color="auto" w:fill="FEFEFE"/>
        </w:rPr>
        <w:t xml:space="preserve">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чл.55, ал. 1 от ЗОП възможност за времето, определено с присъдата или акта.</w:t>
      </w:r>
    </w:p>
    <w:p w:rsidR="00792EC6" w:rsidRPr="00C043FF" w:rsidRDefault="00792EC6" w:rsidP="00792EC6">
      <w:pPr>
        <w:spacing w:afterLines="40" w:after="96" w:line="240" w:lineRule="auto"/>
        <w:jc w:val="both"/>
        <w:rPr>
          <w:color w:val="000000"/>
        </w:rPr>
      </w:pPr>
    </w:p>
    <w:p w:rsidR="00792EC6" w:rsidRPr="00C043FF" w:rsidRDefault="00792EC6" w:rsidP="00792EC6">
      <w:pPr>
        <w:spacing w:afterLines="40" w:after="96" w:line="240" w:lineRule="auto"/>
        <w:jc w:val="both"/>
        <w:rPr>
          <w:b/>
          <w:color w:val="000000"/>
        </w:rPr>
      </w:pPr>
      <w:r w:rsidRPr="00C043FF">
        <w:rPr>
          <w:b/>
          <w:color w:val="000000"/>
        </w:rPr>
        <w:t>3. КРИТЕРИИ ЗА ПОДБОР:</w:t>
      </w:r>
    </w:p>
    <w:p w:rsidR="00792EC6" w:rsidRPr="00C043FF" w:rsidRDefault="00792EC6" w:rsidP="00792EC6">
      <w:pPr>
        <w:spacing w:afterLines="40" w:after="96" w:line="240" w:lineRule="auto"/>
        <w:jc w:val="both"/>
        <w:rPr>
          <w:iCs/>
          <w:color w:val="000000"/>
        </w:rPr>
      </w:pPr>
      <w:r w:rsidRPr="00C043FF">
        <w:rPr>
          <w:iCs/>
          <w:color w:val="000000"/>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C043FF">
        <w:rPr>
          <w:iCs/>
          <w:color w:val="000000"/>
        </w:rPr>
        <w:lastRenderedPageBreak/>
        <w:t>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r w:rsidRPr="00C043FF">
        <w:rPr>
          <w:iCs/>
          <w:color w:val="000000"/>
        </w:rPr>
        <w:tab/>
      </w:r>
    </w:p>
    <w:p w:rsidR="00792EC6" w:rsidRPr="00C043FF" w:rsidRDefault="00792EC6" w:rsidP="00792EC6">
      <w:pPr>
        <w:spacing w:afterLines="40" w:after="96" w:line="240" w:lineRule="auto"/>
        <w:jc w:val="both"/>
        <w:rPr>
          <w:iCs/>
          <w:color w:val="000000"/>
        </w:rPr>
      </w:pPr>
      <w:r w:rsidRPr="00C043FF">
        <w:rPr>
          <w:color w:val="000000"/>
        </w:rPr>
        <w:t>В случай, че  участникът предвижда участието на подизпълнители при изпълнение на поръчката или ще ползва ресурсите на трети лица:</w:t>
      </w:r>
    </w:p>
    <w:p w:rsidR="00792EC6" w:rsidRPr="00C043FF" w:rsidRDefault="00792EC6" w:rsidP="00792EC6">
      <w:pPr>
        <w:spacing w:afterLines="40" w:after="96" w:line="240" w:lineRule="auto"/>
        <w:jc w:val="both"/>
        <w:rPr>
          <w:color w:val="000000"/>
        </w:rPr>
      </w:pPr>
      <w:r w:rsidRPr="00C043FF">
        <w:rPr>
          <w:color w:val="000000"/>
        </w:rPr>
        <w:t xml:space="preserve">- Подизпълнителите трябва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792EC6" w:rsidRPr="00C043FF" w:rsidRDefault="00792EC6" w:rsidP="00792EC6">
      <w:pPr>
        <w:spacing w:afterLines="40" w:after="96" w:line="240" w:lineRule="auto"/>
        <w:jc w:val="both"/>
        <w:rPr>
          <w:color w:val="000000"/>
        </w:rPr>
      </w:pPr>
      <w:r w:rsidRPr="00C043FF">
        <w:rPr>
          <w:color w:val="000000"/>
        </w:rPr>
        <w:t>- 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w:t>
      </w:r>
    </w:p>
    <w:p w:rsidR="00792EC6" w:rsidRDefault="00792EC6" w:rsidP="00792EC6">
      <w:pPr>
        <w:spacing w:afterLines="40" w:after="96" w:line="240" w:lineRule="auto"/>
        <w:jc w:val="both"/>
        <w:rPr>
          <w:b/>
          <w:color w:val="000000"/>
        </w:rPr>
      </w:pPr>
    </w:p>
    <w:p w:rsidR="00792EC6" w:rsidRPr="002238CA" w:rsidRDefault="00792EC6" w:rsidP="00792EC6">
      <w:pPr>
        <w:jc w:val="both"/>
        <w:rPr>
          <w:b/>
          <w:color w:val="000000"/>
          <w:lang w:eastAsia="en-US"/>
        </w:rPr>
      </w:pPr>
      <w:r w:rsidRPr="002238CA">
        <w:rPr>
          <w:b/>
          <w:color w:val="000000"/>
          <w:u w:val="single"/>
          <w:lang w:eastAsia="en-US"/>
        </w:rPr>
        <w:t>ВАЖНО:</w:t>
      </w:r>
      <w:r w:rsidRPr="002238CA">
        <w:rPr>
          <w:b/>
          <w:color w:val="000000"/>
          <w:lang w:eastAsia="en-US"/>
        </w:rPr>
        <w:t xml:space="preserve"> </w:t>
      </w:r>
      <w:r w:rsidRPr="00F23ADB">
        <w:rPr>
          <w:b/>
          <w:color w:val="000000"/>
          <w:highlight w:val="yellow"/>
          <w:lang w:eastAsia="en-US"/>
        </w:rPr>
        <w:t>Критериите за подбор, на които следва да отговарят участниците са приложими независимо дали се кандидатства за една или повече обособени позиции. Това означава, че участникът следва да докаже изискването за най-малко една изпълнена услуга, еднаква или сходна с предмета на поръчката, независимо дали участва за една или повече обособени позиции. Допустимо е използването на едни и същи доказателства за съответствие с критериите за подбор, когато се кандидатства за повече от една обособена позиция.</w:t>
      </w:r>
    </w:p>
    <w:p w:rsidR="00792EC6" w:rsidRPr="00C043FF" w:rsidRDefault="00792EC6" w:rsidP="00792EC6">
      <w:pPr>
        <w:spacing w:afterLines="40" w:after="96" w:line="240" w:lineRule="auto"/>
        <w:jc w:val="both"/>
        <w:rPr>
          <w:b/>
          <w:color w:val="000000"/>
        </w:rPr>
      </w:pPr>
    </w:p>
    <w:p w:rsidR="00792EC6" w:rsidRPr="00C043FF" w:rsidRDefault="00792EC6" w:rsidP="00792EC6">
      <w:pPr>
        <w:spacing w:afterLines="40" w:after="96" w:line="240" w:lineRule="auto"/>
        <w:jc w:val="both"/>
        <w:rPr>
          <w:b/>
          <w:color w:val="000000"/>
          <w:u w:val="single"/>
        </w:rPr>
      </w:pPr>
      <w:r w:rsidRPr="00C043FF">
        <w:rPr>
          <w:b/>
          <w:color w:val="000000"/>
          <w:u w:val="single"/>
        </w:rPr>
        <w:t xml:space="preserve">3.1. </w:t>
      </w:r>
      <w:r w:rsidRPr="00C043FF">
        <w:rPr>
          <w:b/>
          <w:u w:val="single"/>
        </w:rPr>
        <w:t>Годност (правоспособност) за упражняване на професионална дейност</w:t>
      </w:r>
    </w:p>
    <w:p w:rsidR="00792EC6" w:rsidRPr="00A46A94" w:rsidRDefault="00792EC6" w:rsidP="00792EC6">
      <w:pPr>
        <w:ind w:firstLine="567"/>
        <w:jc w:val="both"/>
      </w:pPr>
      <w:r w:rsidRPr="00A46A94">
        <w:t>Възложителят не поставя изисквания.</w:t>
      </w:r>
    </w:p>
    <w:p w:rsidR="00792EC6" w:rsidRPr="00C043FF" w:rsidRDefault="00792EC6" w:rsidP="00792EC6">
      <w:pPr>
        <w:spacing w:afterLines="40" w:after="96" w:line="240" w:lineRule="auto"/>
        <w:jc w:val="both"/>
        <w:rPr>
          <w:b/>
          <w:bCs/>
        </w:rPr>
      </w:pPr>
    </w:p>
    <w:p w:rsidR="00792EC6" w:rsidRPr="00C043FF" w:rsidRDefault="00792EC6" w:rsidP="00792EC6">
      <w:pPr>
        <w:spacing w:afterLines="40" w:after="96" w:line="240" w:lineRule="auto"/>
        <w:jc w:val="both"/>
        <w:rPr>
          <w:b/>
          <w:color w:val="000000"/>
          <w:u w:val="single"/>
        </w:rPr>
      </w:pPr>
      <w:r w:rsidRPr="00C043FF">
        <w:rPr>
          <w:b/>
          <w:bCs/>
          <w:u w:val="single"/>
        </w:rPr>
        <w:t>3.2.</w:t>
      </w:r>
      <w:r w:rsidRPr="00C043FF">
        <w:rPr>
          <w:b/>
          <w:color w:val="000000"/>
          <w:u w:val="single"/>
        </w:rPr>
        <w:t xml:space="preserve"> Изисквания относно икономическото и финансовото състояние на участниците</w:t>
      </w:r>
    </w:p>
    <w:p w:rsidR="00792EC6" w:rsidRPr="00A46A94" w:rsidRDefault="00792EC6" w:rsidP="00792EC6">
      <w:pPr>
        <w:ind w:firstLine="567"/>
        <w:jc w:val="both"/>
      </w:pPr>
      <w:r w:rsidRPr="00A46A94">
        <w:t>Възложителят не поставя изисквания.</w:t>
      </w:r>
    </w:p>
    <w:p w:rsidR="00792EC6" w:rsidRPr="001B3980" w:rsidRDefault="00792EC6" w:rsidP="00792EC6">
      <w:pPr>
        <w:spacing w:afterLines="40" w:after="96" w:line="240" w:lineRule="auto"/>
        <w:jc w:val="both"/>
        <w:rPr>
          <w:b/>
          <w:bCs/>
          <w:color w:val="000000"/>
          <w:highlight w:val="green"/>
          <w:lang w:val="en-US"/>
        </w:rPr>
      </w:pPr>
    </w:p>
    <w:p w:rsidR="00792EC6" w:rsidRPr="00C043FF" w:rsidRDefault="00792EC6" w:rsidP="00792EC6">
      <w:pPr>
        <w:spacing w:afterLines="40" w:after="96" w:line="240" w:lineRule="auto"/>
        <w:jc w:val="both"/>
        <w:rPr>
          <w:b/>
          <w:bCs/>
          <w:color w:val="000000"/>
          <w:u w:val="single"/>
        </w:rPr>
      </w:pPr>
      <w:r w:rsidRPr="00C043FF">
        <w:rPr>
          <w:b/>
          <w:bCs/>
          <w:color w:val="000000"/>
          <w:u w:val="single"/>
        </w:rPr>
        <w:t>3.</w:t>
      </w:r>
      <w:proofErr w:type="spellStart"/>
      <w:r w:rsidRPr="00C043FF">
        <w:rPr>
          <w:b/>
          <w:bCs/>
          <w:color w:val="000000"/>
          <w:u w:val="single"/>
        </w:rPr>
        <w:t>3</w:t>
      </w:r>
      <w:proofErr w:type="spellEnd"/>
      <w:r w:rsidRPr="00C043FF">
        <w:rPr>
          <w:b/>
          <w:bCs/>
          <w:color w:val="000000"/>
          <w:u w:val="single"/>
        </w:rPr>
        <w:t xml:space="preserve">. Технически и професионални способности: </w:t>
      </w:r>
    </w:p>
    <w:p w:rsidR="00792EC6" w:rsidRPr="00C043FF" w:rsidRDefault="00792EC6" w:rsidP="00792EC6">
      <w:pPr>
        <w:jc w:val="both"/>
        <w:rPr>
          <w:color w:val="000000"/>
          <w:shd w:val="clear" w:color="auto" w:fill="FFFFFF"/>
        </w:rPr>
      </w:pPr>
      <w:r w:rsidRPr="00C043FF">
        <w:t>3.</w:t>
      </w:r>
      <w:proofErr w:type="spellStart"/>
      <w:r w:rsidRPr="00C043FF">
        <w:t>3</w:t>
      </w:r>
      <w:proofErr w:type="spellEnd"/>
      <w:r w:rsidRPr="00C043FF">
        <w:t xml:space="preserve">.1. </w:t>
      </w:r>
      <w:r w:rsidRPr="00C043FF">
        <w:rPr>
          <w:shd w:val="clear" w:color="auto" w:fill="FEFEFE"/>
        </w:rPr>
        <w:t xml:space="preserve">Участникът, през последните 3 (три) години, считано от датата на подаване на офертата следва да е изпълнил поне 1 (една) </w:t>
      </w:r>
      <w:r>
        <w:rPr>
          <w:shd w:val="clear" w:color="auto" w:fill="FEFEFE"/>
        </w:rPr>
        <w:t>доставка</w:t>
      </w:r>
      <w:r w:rsidRPr="00C043FF">
        <w:rPr>
          <w:shd w:val="clear" w:color="auto" w:fill="FEFEFE"/>
        </w:rPr>
        <w:t xml:space="preserve">, </w:t>
      </w:r>
      <w:r>
        <w:rPr>
          <w:shd w:val="clear" w:color="auto" w:fill="FEFEFE"/>
        </w:rPr>
        <w:t xml:space="preserve">чийто предмет е </w:t>
      </w:r>
      <w:r w:rsidRPr="00C043FF">
        <w:rPr>
          <w:shd w:val="clear" w:color="auto" w:fill="FEFEFE"/>
        </w:rPr>
        <w:t>идентич</w:t>
      </w:r>
      <w:r>
        <w:rPr>
          <w:shd w:val="clear" w:color="auto" w:fill="FEFEFE"/>
        </w:rPr>
        <w:t>е</w:t>
      </w:r>
      <w:r w:rsidRPr="00C043FF">
        <w:rPr>
          <w:shd w:val="clear" w:color="auto" w:fill="FEFEFE"/>
        </w:rPr>
        <w:t>н или сход</w:t>
      </w:r>
      <w:r>
        <w:rPr>
          <w:shd w:val="clear" w:color="auto" w:fill="FEFEFE"/>
        </w:rPr>
        <w:t>е</w:t>
      </w:r>
      <w:r w:rsidRPr="00C043FF">
        <w:rPr>
          <w:shd w:val="clear" w:color="auto" w:fill="FEFEFE"/>
        </w:rPr>
        <w:t>н с предмета на поръчката</w:t>
      </w:r>
      <w:r w:rsidRPr="00C043FF">
        <w:rPr>
          <w:color w:val="000000"/>
          <w:shd w:val="clear" w:color="auto" w:fill="FFFFFF"/>
        </w:rPr>
        <w:t>.</w:t>
      </w:r>
    </w:p>
    <w:p w:rsidR="00792EC6" w:rsidRDefault="00792EC6" w:rsidP="00792EC6">
      <w:pPr>
        <w:pStyle w:val="2b"/>
        <w:shd w:val="clear" w:color="auto" w:fill="auto"/>
        <w:spacing w:before="0" w:afterLines="40" w:after="96" w:line="240" w:lineRule="auto"/>
        <w:rPr>
          <w:sz w:val="24"/>
          <w:szCs w:val="24"/>
          <w:shd w:val="clear" w:color="auto" w:fill="FEFEFE"/>
        </w:rPr>
      </w:pPr>
    </w:p>
    <w:p w:rsidR="00A7406C" w:rsidRPr="00A7406C" w:rsidRDefault="00A7406C" w:rsidP="00A7406C">
      <w:pPr>
        <w:jc w:val="both"/>
        <w:rPr>
          <w:shd w:val="clear" w:color="auto" w:fill="FEFEFE"/>
        </w:rPr>
      </w:pPr>
      <w:r w:rsidRPr="00A7406C">
        <w:rPr>
          <w:shd w:val="clear" w:color="auto" w:fill="FEFEFE"/>
        </w:rPr>
        <w:t>Удостоверяване: При подаване на офертата обстоятелството се декларира в съответната част от ЕЕДОП, Част IV: Критерии за подбор, раздел, В.Технически и професионални способности, т.1б) с посочване на стойностите, датите и получателите.</w:t>
      </w:r>
    </w:p>
    <w:p w:rsidR="00792EC6" w:rsidRDefault="00A7406C" w:rsidP="00A7406C">
      <w:pPr>
        <w:jc w:val="both"/>
        <w:rPr>
          <w:shd w:val="clear" w:color="auto" w:fill="FEFEFE"/>
        </w:rPr>
      </w:pPr>
      <w:r w:rsidRPr="00A7406C">
        <w:rPr>
          <w:shd w:val="clear" w:color="auto" w:fill="FEFEFE"/>
        </w:rPr>
        <w:t>Доказване: При сключване на договора, участникът избран за изпълнител следва да представи Списък на доставките, които са идентични или сходни с предмета на обществената поръчка съобразно декларираното в ЕЕДОП, заедно с доказателство за извършената доставка.</w:t>
      </w:r>
    </w:p>
    <w:p w:rsidR="00A7406C" w:rsidRDefault="00A7406C" w:rsidP="00A7406C">
      <w:pPr>
        <w:jc w:val="both"/>
        <w:rPr>
          <w:shd w:val="clear" w:color="auto" w:fill="FEFEFE"/>
        </w:rPr>
      </w:pPr>
    </w:p>
    <w:p w:rsidR="00180FCF" w:rsidRPr="00180FCF" w:rsidRDefault="00180FCF" w:rsidP="00180FCF">
      <w:pPr>
        <w:jc w:val="both"/>
        <w:rPr>
          <w:shd w:val="clear" w:color="auto" w:fill="FEFEFE"/>
        </w:rPr>
      </w:pPr>
      <w:r w:rsidRPr="00180FCF">
        <w:rPr>
          <w:shd w:val="clear" w:color="auto" w:fill="FEFEFE"/>
        </w:rPr>
        <w:t>Забележки:</w:t>
      </w:r>
    </w:p>
    <w:p w:rsidR="00180FCF" w:rsidRPr="00180FCF" w:rsidRDefault="00180FCF" w:rsidP="00180FCF">
      <w:pPr>
        <w:jc w:val="both"/>
        <w:rPr>
          <w:shd w:val="clear" w:color="auto" w:fill="FEFEFE"/>
        </w:rPr>
      </w:pPr>
      <w:r w:rsidRPr="00180FCF">
        <w:rPr>
          <w:shd w:val="clear" w:color="auto" w:fill="FEFEFE"/>
        </w:rPr>
        <w:t>* Под „изпълнени доставки“ се разбират такива, които независимо от датата на сключването им, са приключили в посочения по-горе период.</w:t>
      </w:r>
    </w:p>
    <w:p w:rsidR="00180FCF" w:rsidRPr="00180FCF" w:rsidRDefault="00180FCF" w:rsidP="00180FCF">
      <w:pPr>
        <w:jc w:val="both"/>
        <w:rPr>
          <w:shd w:val="clear" w:color="auto" w:fill="FEFEFE"/>
        </w:rPr>
      </w:pPr>
      <w:r w:rsidRPr="00180FCF">
        <w:rPr>
          <w:shd w:val="clear" w:color="auto" w:fill="FEFEFE"/>
        </w:rPr>
        <w:lastRenderedPageBreak/>
        <w:t>** За „доставки, чийто предмет е сходен с предмета на поръчката“, следва да се разбира такъв, който включва производство и/или доставка и/или монтаж или търговия с оборудване или мебели, предназначени за социални заведения или училища или офиси или други обществени сгради с културно-образователна и/или социална дейност.</w:t>
      </w:r>
    </w:p>
    <w:p w:rsidR="00180FCF" w:rsidRDefault="00180FCF" w:rsidP="00180FCF">
      <w:pPr>
        <w:jc w:val="both"/>
        <w:rPr>
          <w:shd w:val="clear" w:color="auto" w:fill="FEFEFE"/>
        </w:rPr>
      </w:pPr>
      <w:r w:rsidRPr="00180FCF">
        <w:rPr>
          <w:shd w:val="clear" w:color="auto" w:fill="FEFEFE"/>
        </w:rPr>
        <w:t>** За „доставки, чийто предмет е сходен с предмета на поръчката“, следва да се разбира и такъв, който включва производство и/или доставка или търговия с оборудване за социални институции съгласно списъка за доставка по поръчката.</w:t>
      </w:r>
    </w:p>
    <w:p w:rsidR="00792EC6" w:rsidRDefault="00792EC6" w:rsidP="00792EC6">
      <w:pPr>
        <w:jc w:val="both"/>
        <w:rPr>
          <w:b/>
          <w:u w:val="single"/>
          <w:shd w:val="clear" w:color="auto" w:fill="FEFEFE"/>
        </w:rPr>
      </w:pPr>
    </w:p>
    <w:p w:rsidR="00792EC6" w:rsidRPr="00C043FF" w:rsidRDefault="00792EC6" w:rsidP="00792EC6">
      <w:pPr>
        <w:spacing w:afterLines="40" w:after="96" w:line="240" w:lineRule="auto"/>
        <w:rPr>
          <w:b/>
          <w:bCs/>
          <w:color w:val="000000"/>
        </w:rPr>
      </w:pPr>
      <w:r w:rsidRPr="00C043FF">
        <w:rPr>
          <w:b/>
          <w:bCs/>
          <w:color w:val="000000"/>
          <w:u w:val="single"/>
        </w:rPr>
        <w:t>РАЗДЕЛ ІІІ.</w:t>
      </w:r>
      <w:r w:rsidRPr="00C043FF">
        <w:rPr>
          <w:b/>
          <w:bCs/>
          <w:color w:val="000000"/>
        </w:rPr>
        <w:t xml:space="preserve"> ИЗИСКВАНИЯ ПРИ ИЗГОТВЯНЕ И ПРЕДСТАВЯНЕ НА ОФЕРТИТЕ</w:t>
      </w:r>
    </w:p>
    <w:p w:rsidR="00792EC6" w:rsidRPr="00C043FF" w:rsidRDefault="00792EC6" w:rsidP="00792EC6">
      <w:pPr>
        <w:spacing w:afterLines="40" w:after="96" w:line="240" w:lineRule="auto"/>
        <w:jc w:val="both"/>
        <w:rPr>
          <w:b/>
          <w:bCs/>
          <w:color w:val="000000"/>
        </w:rPr>
      </w:pPr>
    </w:p>
    <w:p w:rsidR="00792EC6" w:rsidRPr="00C043FF" w:rsidRDefault="00792EC6" w:rsidP="00792EC6">
      <w:pPr>
        <w:spacing w:afterLines="40" w:after="96" w:line="240" w:lineRule="auto"/>
        <w:jc w:val="both"/>
        <w:rPr>
          <w:b/>
          <w:bCs/>
          <w:color w:val="000000"/>
        </w:rPr>
      </w:pPr>
      <w:r w:rsidRPr="00C043FF">
        <w:rPr>
          <w:b/>
          <w:bCs/>
          <w:color w:val="000000"/>
        </w:rPr>
        <w:t>1. Изисквания към документите:</w:t>
      </w:r>
    </w:p>
    <w:p w:rsidR="00792EC6" w:rsidRPr="00C043FF" w:rsidRDefault="00792EC6" w:rsidP="00792EC6">
      <w:pPr>
        <w:spacing w:afterLines="40" w:after="96" w:line="240" w:lineRule="auto"/>
        <w:jc w:val="both"/>
        <w:rPr>
          <w:b/>
          <w:bCs/>
          <w:color w:val="000000"/>
        </w:rPr>
      </w:pPr>
      <w:r w:rsidRPr="00C043FF">
        <w:rPr>
          <w:b/>
          <w:bCs/>
          <w:color w:val="000000"/>
        </w:rPr>
        <w:t>1.</w:t>
      </w:r>
      <w:proofErr w:type="spellStart"/>
      <w:r w:rsidRPr="00C043FF">
        <w:rPr>
          <w:b/>
          <w:bCs/>
          <w:color w:val="000000"/>
        </w:rPr>
        <w:t>1</w:t>
      </w:r>
      <w:proofErr w:type="spellEnd"/>
      <w:r w:rsidRPr="00C043FF">
        <w:rPr>
          <w:b/>
          <w:bCs/>
          <w:color w:val="000000"/>
        </w:rPr>
        <w:t>.</w:t>
      </w:r>
      <w:r w:rsidRPr="00C043FF">
        <w:rPr>
          <w:color w:val="000000"/>
        </w:rPr>
        <w:t xml:space="preserve"> Всички документи се представят в един екземпляр.</w:t>
      </w:r>
    </w:p>
    <w:p w:rsidR="00792EC6" w:rsidRPr="00C043FF" w:rsidRDefault="00792EC6" w:rsidP="00792EC6">
      <w:pPr>
        <w:spacing w:afterLines="40" w:after="96" w:line="240" w:lineRule="auto"/>
        <w:jc w:val="both"/>
        <w:rPr>
          <w:b/>
          <w:bCs/>
          <w:color w:val="000000"/>
        </w:rPr>
      </w:pPr>
      <w:r w:rsidRPr="00C043FF">
        <w:rPr>
          <w:b/>
          <w:bCs/>
          <w:color w:val="000000"/>
        </w:rPr>
        <w:t>1.2.</w:t>
      </w:r>
      <w:r w:rsidRPr="00C043FF">
        <w:rPr>
          <w:color w:val="000000"/>
        </w:rPr>
        <w:t xml:space="preserve"> Всички представени в офертата документи трябва да са изготвени на български език. В случай, че документите се представят на език, различен от български език, следва да бъдат придружени с превод на български език.</w:t>
      </w:r>
    </w:p>
    <w:p w:rsidR="00792EC6" w:rsidRPr="00C043FF" w:rsidRDefault="00792EC6" w:rsidP="00792EC6">
      <w:pPr>
        <w:spacing w:afterLines="40" w:after="96" w:line="240" w:lineRule="auto"/>
        <w:jc w:val="both"/>
        <w:rPr>
          <w:b/>
          <w:bCs/>
          <w:color w:val="000000"/>
        </w:rPr>
      </w:pPr>
      <w:r w:rsidRPr="00C043FF">
        <w:rPr>
          <w:b/>
          <w:bCs/>
          <w:color w:val="000000"/>
        </w:rPr>
        <w:t>1.3.</w:t>
      </w:r>
      <w:r w:rsidRPr="00C043FF">
        <w:rPr>
          <w:color w:val="000000"/>
        </w:rPr>
        <w:t xml:space="preserve"> При изготвяне на офертата не се допускат никакви вписвания между редовете, изтривания или корекции, освен ако са заверени с подпис и печат на представляващия или лицето, упълномощено от участника да го представлява.</w:t>
      </w:r>
    </w:p>
    <w:p w:rsidR="00792EC6" w:rsidRPr="00C043FF" w:rsidRDefault="00792EC6" w:rsidP="00792EC6">
      <w:pPr>
        <w:spacing w:afterLines="40" w:after="96" w:line="240" w:lineRule="auto"/>
        <w:jc w:val="both"/>
        <w:rPr>
          <w:b/>
          <w:bCs/>
          <w:color w:val="000000"/>
        </w:rPr>
      </w:pPr>
      <w:r w:rsidRPr="00C043FF">
        <w:rPr>
          <w:b/>
          <w:bCs/>
          <w:color w:val="000000"/>
        </w:rPr>
        <w:t>1.4.</w:t>
      </w:r>
      <w:r w:rsidRPr="00C043FF">
        <w:rPr>
          <w:color w:val="000000"/>
        </w:rPr>
        <w:t xml:space="preserve"> Когато са представени копия на документите, същите следва да са заверени с подпис и печат от съответния участник с текст „Вярно с оригинала“.</w:t>
      </w:r>
    </w:p>
    <w:p w:rsidR="00792EC6" w:rsidRPr="00C043FF" w:rsidRDefault="00792EC6" w:rsidP="00792EC6">
      <w:pPr>
        <w:spacing w:afterLines="40" w:after="96" w:line="240" w:lineRule="auto"/>
        <w:jc w:val="both"/>
        <w:rPr>
          <w:color w:val="000000"/>
        </w:rPr>
      </w:pPr>
      <w:r w:rsidRPr="00C043FF">
        <w:rPr>
          <w:b/>
          <w:bCs/>
          <w:color w:val="000000"/>
        </w:rPr>
        <w:t>1.5.</w:t>
      </w:r>
      <w:r w:rsidRPr="00C043FF">
        <w:rPr>
          <w:color w:val="000000"/>
        </w:rPr>
        <w:t xml:space="preserve"> Участниците нямат право да предлагат варианти на офертите.</w:t>
      </w:r>
    </w:p>
    <w:p w:rsidR="00792EC6" w:rsidRPr="00C043FF" w:rsidRDefault="00792EC6" w:rsidP="00792EC6">
      <w:pPr>
        <w:spacing w:afterLines="40" w:after="96" w:line="240" w:lineRule="auto"/>
        <w:jc w:val="both"/>
        <w:rPr>
          <w:color w:val="000000"/>
        </w:rPr>
      </w:pPr>
    </w:p>
    <w:p w:rsidR="00792EC6" w:rsidRPr="00C043FF" w:rsidRDefault="00792EC6" w:rsidP="00792EC6">
      <w:pPr>
        <w:spacing w:afterLines="40" w:after="96" w:line="240" w:lineRule="auto"/>
        <w:jc w:val="both"/>
        <w:rPr>
          <w:b/>
          <w:bCs/>
          <w:color w:val="000000"/>
        </w:rPr>
      </w:pPr>
      <w:r w:rsidRPr="00C043FF">
        <w:rPr>
          <w:b/>
          <w:bCs/>
          <w:color w:val="000000"/>
        </w:rPr>
        <w:t>2. Изисквания за изготвяне на офертата и ценовото предложение.</w:t>
      </w:r>
    </w:p>
    <w:p w:rsidR="00792EC6" w:rsidRPr="00C043FF" w:rsidRDefault="00792EC6" w:rsidP="00792EC6">
      <w:pPr>
        <w:spacing w:afterLines="40" w:after="96" w:line="240" w:lineRule="auto"/>
        <w:jc w:val="both"/>
        <w:rPr>
          <w:color w:val="000000"/>
        </w:rPr>
      </w:pPr>
      <w:r w:rsidRPr="00C043FF">
        <w:rPr>
          <w:b/>
          <w:bCs/>
          <w:color w:val="000000"/>
        </w:rPr>
        <w:t>2.1.</w:t>
      </w:r>
      <w:r w:rsidRPr="00C043FF">
        <w:rPr>
          <w:color w:val="000000"/>
        </w:rPr>
        <w:t xml:space="preserve"> Представената оферта трябва да има срок на валидност 6 (шест) месеца, считано от датата на изтичане на срока за получаване на офертите.</w:t>
      </w:r>
    </w:p>
    <w:p w:rsidR="00792EC6" w:rsidRPr="00C043FF" w:rsidRDefault="00792EC6" w:rsidP="00792EC6">
      <w:pPr>
        <w:spacing w:afterLines="40" w:after="96" w:line="240" w:lineRule="auto"/>
        <w:jc w:val="both"/>
        <w:rPr>
          <w:b/>
          <w:bCs/>
          <w:color w:val="000000"/>
        </w:rPr>
      </w:pPr>
      <w:r w:rsidRPr="00C043FF">
        <w:rPr>
          <w:b/>
          <w:bCs/>
          <w:color w:val="000000"/>
        </w:rPr>
        <w:t>2.</w:t>
      </w:r>
      <w:proofErr w:type="spellStart"/>
      <w:r w:rsidRPr="00C043FF">
        <w:rPr>
          <w:b/>
          <w:bCs/>
          <w:color w:val="000000"/>
        </w:rPr>
        <w:t>2</w:t>
      </w:r>
      <w:proofErr w:type="spellEnd"/>
      <w:r w:rsidRPr="00C043FF">
        <w:rPr>
          <w:b/>
          <w:bCs/>
          <w:color w:val="000000"/>
        </w:rPr>
        <w:t>.</w:t>
      </w:r>
      <w:r w:rsidRPr="00C043FF">
        <w:rPr>
          <w:color w:val="000000"/>
        </w:rPr>
        <w:t xml:space="preserve"> Офертата за участие в процедурата следва да бъде изготвена на български език и подписана от представляващия участника или от изрично упълномощено от него лице. В случай, че се подписват от пълномощник следва да се представи и документ за упълномощаване за изпълнение на такива функции.</w:t>
      </w:r>
    </w:p>
    <w:p w:rsidR="00792EC6" w:rsidRPr="00D10DF7" w:rsidRDefault="00792EC6" w:rsidP="00792EC6">
      <w:pPr>
        <w:spacing w:afterLines="40" w:after="96" w:line="240" w:lineRule="auto"/>
        <w:jc w:val="both"/>
        <w:rPr>
          <w:color w:val="000000"/>
        </w:rPr>
      </w:pPr>
      <w:r w:rsidRPr="00C043FF">
        <w:rPr>
          <w:b/>
          <w:bCs/>
          <w:color w:val="000000"/>
        </w:rPr>
        <w:t>2.3.</w:t>
      </w:r>
      <w:r w:rsidRPr="00C043FF">
        <w:rPr>
          <w:color w:val="000000"/>
        </w:rPr>
        <w:t xml:space="preserve"> </w:t>
      </w:r>
      <w:r>
        <w:rPr>
          <w:color w:val="000000"/>
        </w:rPr>
        <w:t xml:space="preserve">Когато участник подава оферта за повече от една обособена позиция, в запечатаната непрозрачна опаковка се представят поотделно за всяка обособена позиция </w:t>
      </w:r>
      <w:proofErr w:type="spellStart"/>
      <w:r>
        <w:rPr>
          <w:color w:val="000000"/>
        </w:rPr>
        <w:t>комплектовано</w:t>
      </w:r>
      <w:proofErr w:type="spellEnd"/>
      <w:r>
        <w:rPr>
          <w:color w:val="000000"/>
        </w:rPr>
        <w:t xml:space="preserve"> техническо предложение и отделни непрозрачни пликове с надпис „Предлагани ценови параметри“ с посочване на позицията, за която се отнасят. </w:t>
      </w:r>
      <w:r w:rsidRPr="007F4A56">
        <w:rPr>
          <w:color w:val="000000"/>
        </w:rPr>
        <w:t>Предвид обстоятелството, че критериите за подбор по обособени позиции № 1 и № 2 са еднакви, то за тях се допуска представяне на едно заявление за участие.</w:t>
      </w:r>
      <w:r w:rsidRPr="00D10DF7">
        <w:rPr>
          <w:color w:val="000000"/>
        </w:rPr>
        <w:t xml:space="preserve"> </w:t>
      </w:r>
    </w:p>
    <w:p w:rsidR="00792EC6" w:rsidRPr="00C043FF" w:rsidRDefault="00792EC6" w:rsidP="00792EC6">
      <w:pPr>
        <w:spacing w:afterLines="40" w:after="96" w:line="240" w:lineRule="auto"/>
        <w:jc w:val="both"/>
        <w:rPr>
          <w:color w:val="000000"/>
        </w:rPr>
      </w:pPr>
      <w:r w:rsidRPr="005A2089">
        <w:rPr>
          <w:b/>
          <w:color w:val="000000"/>
        </w:rPr>
        <w:t>2.4.</w:t>
      </w:r>
      <w:r w:rsidRPr="00C043FF">
        <w:rPr>
          <w:color w:val="000000"/>
        </w:rPr>
        <w:t xml:space="preserve"> Ценовото предложение се представя в съответствие с приложения към документацията образец. </w:t>
      </w:r>
    </w:p>
    <w:p w:rsidR="00792EC6" w:rsidRDefault="00792EC6" w:rsidP="00792EC6">
      <w:pPr>
        <w:spacing w:afterLines="40" w:after="96" w:line="240" w:lineRule="auto"/>
        <w:jc w:val="both"/>
        <w:rPr>
          <w:color w:val="000000"/>
        </w:rPr>
      </w:pPr>
      <w:r w:rsidRPr="005A2089">
        <w:rPr>
          <w:b/>
          <w:color w:val="000000"/>
        </w:rPr>
        <w:t>2.5.</w:t>
      </w:r>
      <w:r>
        <w:rPr>
          <w:color w:val="000000"/>
        </w:rPr>
        <w:t xml:space="preserve"> </w:t>
      </w:r>
      <w:r w:rsidRPr="00C043FF">
        <w:rPr>
          <w:color w:val="000000"/>
        </w:rPr>
        <w:t>При несъответствие с цифровата и изписаната с думи цена на ценовото предложение ще се взема предвид изписаната словом.</w:t>
      </w:r>
    </w:p>
    <w:p w:rsidR="00792EC6" w:rsidRPr="00C043FF" w:rsidRDefault="00792EC6" w:rsidP="00792EC6">
      <w:pPr>
        <w:spacing w:afterLines="40" w:after="96" w:line="240" w:lineRule="auto"/>
        <w:jc w:val="both"/>
        <w:rPr>
          <w:color w:val="000000"/>
        </w:rPr>
      </w:pPr>
    </w:p>
    <w:p w:rsidR="00792EC6" w:rsidRDefault="00792EC6" w:rsidP="00792EC6">
      <w:pPr>
        <w:spacing w:afterLines="40" w:after="96" w:line="240" w:lineRule="auto"/>
        <w:jc w:val="both"/>
        <w:rPr>
          <w:b/>
          <w:color w:val="000000"/>
        </w:rPr>
      </w:pPr>
      <w:r w:rsidRPr="00C043FF">
        <w:rPr>
          <w:b/>
          <w:color w:val="000000"/>
        </w:rPr>
        <w:t>3.</w:t>
      </w:r>
      <w:r w:rsidRPr="00C043FF">
        <w:rPr>
          <w:color w:val="000000"/>
        </w:rPr>
        <w:t xml:space="preserve"> </w:t>
      </w:r>
      <w:r w:rsidRPr="00C043FF">
        <w:rPr>
          <w:b/>
          <w:color w:val="000000"/>
        </w:rPr>
        <w:t xml:space="preserve">Съдържание на офертите </w:t>
      </w:r>
    </w:p>
    <w:p w:rsidR="00792EC6" w:rsidRPr="00C043FF" w:rsidRDefault="00792EC6" w:rsidP="00792EC6">
      <w:pPr>
        <w:spacing w:afterLines="40" w:after="96" w:line="240" w:lineRule="auto"/>
        <w:jc w:val="both"/>
      </w:pPr>
      <w:r w:rsidRPr="00C043FF">
        <w:rPr>
          <w:color w:val="000000"/>
        </w:rPr>
        <w:lastRenderedPageBreak/>
        <w:t>Документите, свързани с участието в</w:t>
      </w:r>
      <w:r w:rsidRPr="00C043FF">
        <w:t xml:space="preserve">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възложителя.Документите се представят в запечатана непрозрачна опаковка, върху която се посочват:</w:t>
      </w:r>
    </w:p>
    <w:p w:rsidR="00792EC6" w:rsidRPr="00C043FF" w:rsidRDefault="00792EC6" w:rsidP="00792EC6">
      <w:pPr>
        <w:spacing w:afterLines="40" w:after="96" w:line="240" w:lineRule="auto"/>
        <w:jc w:val="both"/>
      </w:pPr>
      <w:r w:rsidRPr="00C043FF">
        <w:t>1. Наименованието на участника, включително участниците в обединението, когато е приложимо;</w:t>
      </w:r>
    </w:p>
    <w:p w:rsidR="00792EC6" w:rsidRPr="00C043FF" w:rsidRDefault="00792EC6" w:rsidP="00792EC6">
      <w:pPr>
        <w:spacing w:afterLines="40" w:after="96" w:line="240" w:lineRule="auto"/>
        <w:jc w:val="both"/>
      </w:pPr>
      <w:r w:rsidRPr="00C043FF">
        <w:t>2. Адрес за кореспонденция, телефон и по възможност - факс и електронен адрес;</w:t>
      </w:r>
    </w:p>
    <w:p w:rsidR="00792EC6" w:rsidRPr="00C043FF" w:rsidRDefault="00792EC6" w:rsidP="00792EC6">
      <w:pPr>
        <w:spacing w:afterLines="40" w:after="96" w:line="240" w:lineRule="auto"/>
        <w:jc w:val="both"/>
      </w:pPr>
      <w:r w:rsidRPr="00C043FF">
        <w:t xml:space="preserve">3. Наименованието на поръчката, за която се подават документите. </w:t>
      </w:r>
    </w:p>
    <w:p w:rsidR="00792EC6" w:rsidRPr="00C043FF" w:rsidRDefault="00792EC6" w:rsidP="00792EC6">
      <w:pPr>
        <w:spacing w:afterLines="40" w:after="96" w:line="240" w:lineRule="auto"/>
        <w:jc w:val="both"/>
        <w:rPr>
          <w:color w:val="000000"/>
          <w:shd w:val="clear" w:color="auto" w:fill="FEFEFE"/>
        </w:rPr>
      </w:pPr>
      <w:r w:rsidRPr="00C043FF">
        <w:t xml:space="preserve">При </w:t>
      </w:r>
      <w:r>
        <w:t xml:space="preserve">настоящата </w:t>
      </w:r>
      <w:r w:rsidRPr="00C043FF">
        <w:t>процедура 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r w:rsidRPr="00C043FF">
        <w:rPr>
          <w:color w:val="000000"/>
          <w:shd w:val="clear" w:color="auto" w:fill="FEFEFE"/>
        </w:rPr>
        <w:t>.</w:t>
      </w:r>
      <w:r>
        <w:rPr>
          <w:color w:val="000000"/>
          <w:shd w:val="clear" w:color="auto" w:fill="FEFEFE"/>
        </w:rPr>
        <w:t xml:space="preserve"> Когато участникът подава оферта за повече от една обособена позиция следва да се спазват изискванията, посочени в т. 2.3. на настоящия раздел.</w:t>
      </w:r>
    </w:p>
    <w:p w:rsidR="00792EC6" w:rsidRPr="00C043FF" w:rsidRDefault="00792EC6" w:rsidP="00792EC6">
      <w:pPr>
        <w:spacing w:afterLines="40" w:after="96" w:line="240" w:lineRule="auto"/>
        <w:jc w:val="both"/>
      </w:pPr>
    </w:p>
    <w:p w:rsidR="00792EC6" w:rsidRPr="00C043FF" w:rsidRDefault="00792EC6" w:rsidP="00792EC6">
      <w:pPr>
        <w:spacing w:afterLines="40" w:after="96" w:line="240" w:lineRule="auto"/>
        <w:jc w:val="both"/>
      </w:pPr>
      <w:r w:rsidRPr="00C043FF">
        <w:t>Заявлението за участие включва най-малко следните документи:</w:t>
      </w:r>
    </w:p>
    <w:p w:rsidR="00792EC6" w:rsidRPr="00C043FF" w:rsidRDefault="00792EC6" w:rsidP="00792EC6">
      <w:pPr>
        <w:spacing w:afterLines="40" w:after="96" w:line="240" w:lineRule="auto"/>
        <w:jc w:val="both"/>
      </w:pPr>
      <w:r w:rsidRPr="00C043FF">
        <w:t>1. 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792EC6" w:rsidRPr="00C043FF" w:rsidRDefault="00792EC6" w:rsidP="00792EC6">
      <w:pPr>
        <w:spacing w:afterLines="40" w:after="96" w:line="240" w:lineRule="auto"/>
        <w:jc w:val="both"/>
      </w:pPr>
      <w:r w:rsidRPr="00C043FF">
        <w:t>2. документи за доказване на предприетите мерки за надеждност, когато е приложимо;</w:t>
      </w:r>
    </w:p>
    <w:p w:rsidR="00792EC6" w:rsidRPr="00C043FF" w:rsidRDefault="00792EC6" w:rsidP="00792EC6">
      <w:pPr>
        <w:spacing w:afterLines="40" w:after="96" w:line="240" w:lineRule="auto"/>
        <w:jc w:val="both"/>
      </w:pPr>
      <w:r w:rsidRPr="00C043FF">
        <w:t>3. документите по чл. 37, ал. 4 от ППЗОП , когато е приложимо.</w:t>
      </w:r>
    </w:p>
    <w:p w:rsidR="00792EC6" w:rsidRPr="00C043FF" w:rsidRDefault="00792EC6" w:rsidP="00792EC6">
      <w:pPr>
        <w:spacing w:afterLines="40" w:after="96" w:line="240" w:lineRule="auto"/>
        <w:jc w:val="both"/>
      </w:pPr>
    </w:p>
    <w:p w:rsidR="00792EC6" w:rsidRPr="00C043FF" w:rsidRDefault="00792EC6" w:rsidP="00792EC6">
      <w:pPr>
        <w:spacing w:afterLines="40" w:after="96" w:line="240" w:lineRule="auto"/>
        <w:jc w:val="both"/>
      </w:pPr>
      <w:r w:rsidRPr="00C043FF">
        <w:t>Офертата включва:</w:t>
      </w:r>
    </w:p>
    <w:p w:rsidR="00792EC6" w:rsidRPr="00C043FF" w:rsidRDefault="00792EC6" w:rsidP="00792EC6">
      <w:pPr>
        <w:spacing w:afterLines="40" w:after="96" w:line="240" w:lineRule="auto"/>
        <w:jc w:val="both"/>
      </w:pPr>
      <w:r w:rsidRPr="00C043FF">
        <w:t>1. техническо предложение, съдържащо:</w:t>
      </w:r>
    </w:p>
    <w:p w:rsidR="00792EC6" w:rsidRPr="00C043FF" w:rsidRDefault="00792EC6" w:rsidP="00792EC6">
      <w:pPr>
        <w:spacing w:afterLines="40" w:after="96" w:line="240" w:lineRule="auto"/>
        <w:jc w:val="both"/>
      </w:pPr>
      <w:r w:rsidRPr="00C043FF">
        <w:t>а) документ за упълномощаване, когато лицето, което подава офертата, не е законният представител на участника;</w:t>
      </w:r>
    </w:p>
    <w:p w:rsidR="00792EC6" w:rsidRPr="00C043FF" w:rsidRDefault="00792EC6" w:rsidP="00792EC6">
      <w:pPr>
        <w:spacing w:afterLines="40" w:after="96" w:line="240" w:lineRule="auto"/>
        <w:jc w:val="both"/>
      </w:pPr>
      <w:r w:rsidRPr="00C043FF">
        <w:t>б) предложение за изпълнение на поръчката в съответствие с техническите спецификации и изискванията на възложителя</w:t>
      </w:r>
      <w:r>
        <w:t xml:space="preserve"> – съответното приложение - № 3.1, № 3.2 и № 3.3</w:t>
      </w:r>
      <w:r w:rsidRPr="00C043FF">
        <w:t>;</w:t>
      </w:r>
    </w:p>
    <w:p w:rsidR="00792EC6" w:rsidRPr="00C043FF" w:rsidRDefault="00792EC6" w:rsidP="00792EC6">
      <w:pPr>
        <w:spacing w:afterLines="40" w:after="96" w:line="240" w:lineRule="auto"/>
        <w:jc w:val="both"/>
      </w:pPr>
      <w:r w:rsidRPr="00C043FF">
        <w:t>в) декларация за съгласие с клаузите на приложения проект на договор;</w:t>
      </w:r>
    </w:p>
    <w:p w:rsidR="00792EC6" w:rsidRPr="00C043FF" w:rsidRDefault="00792EC6" w:rsidP="00792EC6">
      <w:pPr>
        <w:spacing w:afterLines="40" w:after="96" w:line="240" w:lineRule="auto"/>
        <w:jc w:val="both"/>
      </w:pPr>
      <w:r w:rsidRPr="00C043FF">
        <w:t>г) декларация за срока на валидност на офертата;</w:t>
      </w:r>
    </w:p>
    <w:p w:rsidR="00792EC6" w:rsidRPr="00C043FF" w:rsidRDefault="00792EC6" w:rsidP="00792EC6">
      <w:pPr>
        <w:spacing w:afterLines="40" w:after="96" w:line="240" w:lineRule="auto"/>
        <w:jc w:val="both"/>
      </w:pPr>
      <w:r w:rsidRPr="00C043FF">
        <w:t>д)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792EC6" w:rsidRDefault="00792EC6" w:rsidP="00792EC6">
      <w:pPr>
        <w:spacing w:afterLines="40" w:after="96" w:line="240" w:lineRule="auto"/>
        <w:jc w:val="both"/>
      </w:pPr>
      <w:r w:rsidRPr="00C043FF">
        <w:t xml:space="preserve">е) </w:t>
      </w:r>
      <w:r w:rsidRPr="00A46A94">
        <w:t xml:space="preserve">каталози, снимки, брошури </w:t>
      </w:r>
      <w:r>
        <w:t>на стоките, които ще се доставят по съответната обособена позиция</w:t>
      </w:r>
    </w:p>
    <w:p w:rsidR="00792EC6" w:rsidRPr="00C043FF" w:rsidRDefault="00792EC6" w:rsidP="00792EC6">
      <w:pPr>
        <w:spacing w:afterLines="40" w:after="96" w:line="240" w:lineRule="auto"/>
        <w:jc w:val="both"/>
      </w:pPr>
      <w:r>
        <w:t xml:space="preserve">ж) </w:t>
      </w:r>
      <w:r w:rsidRPr="00C043FF">
        <w:t>друга информация и/или документи, изискани от възложителя, когато това се налага от предмета на поръчката;</w:t>
      </w:r>
    </w:p>
    <w:p w:rsidR="00792EC6" w:rsidRPr="00C043FF" w:rsidRDefault="00792EC6" w:rsidP="00792EC6">
      <w:pPr>
        <w:spacing w:afterLines="40" w:after="96" w:line="240" w:lineRule="auto"/>
        <w:jc w:val="both"/>
        <w:rPr>
          <w:b/>
          <w:bCs/>
          <w:color w:val="000000"/>
          <w:shd w:val="clear" w:color="auto" w:fill="FFFFFF"/>
        </w:rPr>
      </w:pPr>
      <w:r w:rsidRPr="00C043FF">
        <w:lastRenderedPageBreak/>
        <w:t>2. ценово предложение, съдържащо предложението на участника</w:t>
      </w:r>
      <w:r>
        <w:t xml:space="preserve"> за съответната обособена позиция</w:t>
      </w:r>
      <w:r w:rsidRPr="00C043FF">
        <w:t>.</w:t>
      </w:r>
    </w:p>
    <w:p w:rsidR="00792EC6" w:rsidRPr="00C043FF" w:rsidRDefault="00792EC6" w:rsidP="00792EC6">
      <w:pPr>
        <w:spacing w:afterLines="40" w:after="96" w:line="240" w:lineRule="auto"/>
        <w:jc w:val="both"/>
        <w:rPr>
          <w:b/>
          <w:bCs/>
          <w:color w:val="000000"/>
          <w:shd w:val="clear" w:color="auto" w:fill="FFFFFF"/>
        </w:rPr>
      </w:pPr>
    </w:p>
    <w:p w:rsidR="00792EC6" w:rsidRPr="00C043FF" w:rsidRDefault="00792EC6" w:rsidP="00792EC6">
      <w:pPr>
        <w:spacing w:afterLines="40" w:after="96" w:line="240" w:lineRule="auto"/>
        <w:jc w:val="both"/>
        <w:rPr>
          <w:b/>
          <w:bCs/>
          <w:u w:val="single"/>
          <w:shd w:val="clear" w:color="auto" w:fill="FFFFFF"/>
        </w:rPr>
      </w:pPr>
      <w:r w:rsidRPr="00C043FF">
        <w:rPr>
          <w:b/>
          <w:bCs/>
          <w:u w:val="single"/>
          <w:shd w:val="clear" w:color="auto" w:fill="FFFFFF"/>
        </w:rPr>
        <w:t>СЪДЪРЖАНИЕ НА ЗАПЕЧАТАНАТА НЕПРОЗРАЧНА ОПАКОВКА:</w:t>
      </w:r>
    </w:p>
    <w:p w:rsidR="00792EC6" w:rsidRPr="00C043FF" w:rsidRDefault="00792EC6" w:rsidP="00792EC6">
      <w:pPr>
        <w:spacing w:afterLines="40" w:after="96" w:line="240" w:lineRule="auto"/>
        <w:jc w:val="both"/>
        <w:rPr>
          <w:b/>
          <w:bCs/>
          <w:shd w:val="clear" w:color="auto" w:fill="FFFFFF"/>
        </w:rPr>
      </w:pPr>
      <w:r w:rsidRPr="00C043FF">
        <w:rPr>
          <w:b/>
          <w:bCs/>
          <w:shd w:val="clear" w:color="auto" w:fill="FFFFFF"/>
        </w:rPr>
        <w:t xml:space="preserve">ВАЖНО! Участниците задължително представят съдържанието на непрозрачната опаковка и сканирано на електронен носител (компакт диск) освен на хартиен носител. </w:t>
      </w:r>
    </w:p>
    <w:p w:rsidR="00792EC6" w:rsidRPr="00E15BEA" w:rsidRDefault="00792EC6" w:rsidP="00792EC6">
      <w:pPr>
        <w:spacing w:afterLines="40" w:after="96" w:line="240" w:lineRule="auto"/>
        <w:jc w:val="both"/>
        <w:rPr>
          <w:bCs/>
          <w:shd w:val="clear" w:color="auto" w:fill="FFFFFF"/>
        </w:rPr>
      </w:pPr>
      <w:r w:rsidRPr="00C043FF">
        <w:rPr>
          <w:b/>
          <w:bCs/>
          <w:shd w:val="clear" w:color="auto" w:fill="FFFFFF"/>
        </w:rPr>
        <w:t>1.</w:t>
      </w:r>
      <w:proofErr w:type="spellStart"/>
      <w:r w:rsidRPr="00C043FF">
        <w:rPr>
          <w:b/>
          <w:bCs/>
          <w:shd w:val="clear" w:color="auto" w:fill="FFFFFF"/>
        </w:rPr>
        <w:t>1</w:t>
      </w:r>
      <w:proofErr w:type="spellEnd"/>
      <w:r w:rsidRPr="00C043FF">
        <w:rPr>
          <w:b/>
          <w:bCs/>
          <w:shd w:val="clear" w:color="auto" w:fill="FFFFFF"/>
        </w:rPr>
        <w:t xml:space="preserve">. </w:t>
      </w:r>
      <w:r w:rsidRPr="00C043FF">
        <w:t>Опис на представените документи по чл. 47, ал. 3 от ППЗОП</w:t>
      </w:r>
      <w:r>
        <w:rPr>
          <w:bCs/>
          <w:shd w:val="clear" w:color="auto" w:fill="FFFFFF"/>
        </w:rPr>
        <w:t>.</w:t>
      </w:r>
    </w:p>
    <w:p w:rsidR="00792EC6" w:rsidRPr="00C043FF" w:rsidRDefault="00792EC6" w:rsidP="00792EC6">
      <w:pPr>
        <w:spacing w:afterLines="40" w:after="96" w:line="240" w:lineRule="auto"/>
        <w:jc w:val="both"/>
        <w:rPr>
          <w:b/>
          <w:bCs/>
        </w:rPr>
      </w:pPr>
      <w:r w:rsidRPr="00C043FF">
        <w:rPr>
          <w:b/>
          <w:bCs/>
          <w:shd w:val="clear" w:color="auto" w:fill="FFFFFF"/>
        </w:rPr>
        <w:t>1.2.</w:t>
      </w:r>
      <w:r w:rsidRPr="00C043FF">
        <w:rPr>
          <w:shd w:val="clear" w:color="auto" w:fill="FFFFFF"/>
        </w:rPr>
        <w:t xml:space="preserve"> Заяв</w:t>
      </w:r>
      <w:r w:rsidRPr="00C043FF">
        <w:t xml:space="preserve">ление за участие – </w:t>
      </w:r>
      <w:r w:rsidRPr="00C043FF">
        <w:rPr>
          <w:b/>
          <w:bCs/>
        </w:rPr>
        <w:t>Приложение № 1.</w:t>
      </w:r>
    </w:p>
    <w:p w:rsidR="00792EC6" w:rsidRPr="00C043FF" w:rsidRDefault="00792EC6" w:rsidP="00792EC6">
      <w:pPr>
        <w:spacing w:afterLines="40" w:after="96" w:line="240" w:lineRule="auto"/>
        <w:jc w:val="both"/>
      </w:pPr>
      <w:r w:rsidRPr="00C043FF">
        <w:rPr>
          <w:b/>
          <w:bCs/>
        </w:rPr>
        <w:t>1.3.</w:t>
      </w:r>
      <w:r w:rsidRPr="00C043FF">
        <w:t xml:space="preserve"> Единен европейски документ за обществени поръчки (ЕЕДОП) </w:t>
      </w:r>
      <w:r w:rsidRPr="00C043FF">
        <w:rPr>
          <w:b/>
        </w:rPr>
        <w:t>(Приложение № 2)</w:t>
      </w:r>
      <w:r w:rsidRPr="00C043FF">
        <w:t xml:space="preserve">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C043FF">
        <w:rPr>
          <w:b/>
          <w:bCs/>
        </w:rPr>
        <w:t>.</w:t>
      </w:r>
    </w:p>
    <w:p w:rsidR="00792EC6" w:rsidRPr="00C043FF" w:rsidRDefault="00792EC6" w:rsidP="00792EC6">
      <w:pPr>
        <w:spacing w:afterLines="40" w:after="96" w:line="240" w:lineRule="auto"/>
        <w:jc w:val="both"/>
        <w:rPr>
          <w:bCs/>
          <w:i/>
        </w:rPr>
      </w:pPr>
      <w:r w:rsidRPr="00C043FF">
        <w:rPr>
          <w:bCs/>
          <w:i/>
        </w:rPr>
        <w:t>Когато изискванията по чл.</w:t>
      </w:r>
      <w:r w:rsidRPr="00C043FF">
        <w:rPr>
          <w:i/>
          <w:shd w:val="clear" w:color="auto" w:fill="FEFEFE"/>
        </w:rPr>
        <w:t>54, ал. 1, т. 1, 2 и 7 и чл. 55, ал. 1, т. 5 от ЗОП</w:t>
      </w:r>
      <w:r w:rsidRPr="00C043FF">
        <w:rPr>
          <w:bCs/>
          <w:i/>
        </w:rPr>
        <w:t xml:space="preserve">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w:t>
      </w:r>
      <w:r w:rsidRPr="00C043FF">
        <w:rPr>
          <w:i/>
          <w:shd w:val="clear" w:color="auto" w:fill="FEFEFE"/>
        </w:rPr>
        <w:t>54, ал. 1, т. 1, 2 и 7 и чл. 55, ал. 1, т. 5 от ЗОП</w:t>
      </w:r>
      <w:r w:rsidRPr="00C043FF">
        <w:rPr>
          <w:bCs/>
          <w:i/>
        </w:rPr>
        <w:t xml:space="preserve"> се попълва в отделен ЕЕДОП за всяко лице или за някои от лицата.</w:t>
      </w:r>
    </w:p>
    <w:p w:rsidR="00792EC6" w:rsidRPr="00C043FF" w:rsidRDefault="00792EC6" w:rsidP="00792EC6">
      <w:pPr>
        <w:spacing w:afterLines="40" w:after="96" w:line="240" w:lineRule="auto"/>
        <w:jc w:val="both"/>
        <w:rPr>
          <w:bCs/>
          <w:i/>
        </w:rPr>
      </w:pPr>
      <w:r w:rsidRPr="00C043FF">
        <w:rPr>
          <w:bCs/>
          <w:i/>
        </w:rPr>
        <w:t>В случаите по предходното изречение,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792EC6" w:rsidRPr="00C043FF" w:rsidRDefault="00792EC6" w:rsidP="00792EC6">
      <w:pPr>
        <w:spacing w:afterLines="40" w:after="96" w:line="240" w:lineRule="auto"/>
        <w:jc w:val="both"/>
        <w:rPr>
          <w:b/>
          <w:bCs/>
        </w:rPr>
      </w:pPr>
      <w:r w:rsidRPr="00C043FF">
        <w:rPr>
          <w:b/>
          <w:bCs/>
        </w:rPr>
        <w:t xml:space="preserve">1.4. </w:t>
      </w:r>
      <w:r w:rsidRPr="00C043FF">
        <w:rPr>
          <w:bCs/>
        </w:rPr>
        <w:t>документи за доказване на предприетите мерки за надеждност, когато е приложимо;</w:t>
      </w:r>
    </w:p>
    <w:p w:rsidR="00792EC6" w:rsidRPr="00C043FF" w:rsidRDefault="00792EC6" w:rsidP="00792EC6">
      <w:pPr>
        <w:spacing w:afterLines="40" w:after="96" w:line="240" w:lineRule="auto"/>
        <w:jc w:val="both"/>
        <w:rPr>
          <w:bCs/>
        </w:rPr>
      </w:pPr>
      <w:r w:rsidRPr="00C043FF">
        <w:rPr>
          <w:b/>
          <w:bCs/>
        </w:rPr>
        <w:t xml:space="preserve">1.5. </w:t>
      </w:r>
      <w:r w:rsidRPr="00C043FF">
        <w:rPr>
          <w:bCs/>
        </w:rPr>
        <w:t>документите по чл. 37, ал. 4 от ППЗОП , когато е приложимо.</w:t>
      </w:r>
    </w:p>
    <w:p w:rsidR="00792EC6" w:rsidRPr="00C043FF" w:rsidRDefault="00792EC6" w:rsidP="00792EC6">
      <w:pPr>
        <w:spacing w:afterLines="40" w:after="96" w:line="240" w:lineRule="auto"/>
        <w:jc w:val="both"/>
      </w:pPr>
      <w:r w:rsidRPr="00C043FF">
        <w:rPr>
          <w:b/>
        </w:rPr>
        <w:t xml:space="preserve">1.6. </w:t>
      </w:r>
      <w:r w:rsidRPr="00C043FF">
        <w:t>Декларацията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попълва се Приложение № 7.</w:t>
      </w:r>
    </w:p>
    <w:p w:rsidR="00792EC6" w:rsidRPr="00C043FF" w:rsidRDefault="00792EC6" w:rsidP="00792EC6">
      <w:pPr>
        <w:spacing w:afterLines="40" w:after="96" w:line="240" w:lineRule="auto"/>
        <w:jc w:val="both"/>
        <w:rPr>
          <w:b/>
        </w:rPr>
      </w:pPr>
      <w:r w:rsidRPr="00C043FF">
        <w:rPr>
          <w:b/>
        </w:rPr>
        <w:t xml:space="preserve">1.7. </w:t>
      </w:r>
      <w:r>
        <w:rPr>
          <w:b/>
        </w:rPr>
        <w:t>Техническо предложение</w:t>
      </w:r>
      <w:r w:rsidRPr="00C043FF">
        <w:rPr>
          <w:b/>
        </w:rPr>
        <w:t>, съдържащо:</w:t>
      </w:r>
    </w:p>
    <w:p w:rsidR="00792EC6" w:rsidRPr="00C043FF" w:rsidRDefault="00792EC6" w:rsidP="00792EC6">
      <w:pPr>
        <w:spacing w:afterLines="40" w:after="96" w:line="240" w:lineRule="auto"/>
        <w:jc w:val="both"/>
      </w:pPr>
      <w:r w:rsidRPr="00C043FF">
        <w:t>а) документ за упълномощаване, когато лицето, което подава офертата, не е законният представител на участника;</w:t>
      </w:r>
    </w:p>
    <w:p w:rsidR="00792EC6" w:rsidRPr="00C043FF" w:rsidRDefault="00792EC6" w:rsidP="00792EC6">
      <w:pPr>
        <w:spacing w:afterLines="40" w:after="96" w:line="240" w:lineRule="auto"/>
        <w:jc w:val="both"/>
      </w:pPr>
      <w:r w:rsidRPr="00C043FF">
        <w:t>б) предложение за изпълнение на поръчката в съответствие с техническите спецификации и изискванията на възложителя</w:t>
      </w:r>
      <w:r>
        <w:t xml:space="preserve"> </w:t>
      </w:r>
      <w:r w:rsidRPr="00B72371">
        <w:rPr>
          <w:b/>
        </w:rPr>
        <w:t>(за обособена позиция № 1 – Приложение № 3.1; за обособена позиция № 2 –</w:t>
      </w:r>
      <w:r w:rsidR="00805718">
        <w:rPr>
          <w:b/>
        </w:rPr>
        <w:t xml:space="preserve"> Приложение № 3.2</w:t>
      </w:r>
    </w:p>
    <w:p w:rsidR="00792EC6" w:rsidRPr="00C043FF" w:rsidRDefault="00792EC6" w:rsidP="00792EC6">
      <w:pPr>
        <w:spacing w:afterLines="40" w:after="96" w:line="240" w:lineRule="auto"/>
        <w:jc w:val="both"/>
      </w:pPr>
      <w:r w:rsidRPr="00C043FF">
        <w:t>в) декларация за съгласие с клаузите на приложения проект на договор - Приложение № 4;</w:t>
      </w:r>
    </w:p>
    <w:p w:rsidR="00792EC6" w:rsidRPr="00C043FF" w:rsidRDefault="00792EC6" w:rsidP="00792EC6">
      <w:pPr>
        <w:spacing w:afterLines="40" w:after="96" w:line="240" w:lineRule="auto"/>
        <w:jc w:val="both"/>
      </w:pPr>
      <w:r w:rsidRPr="00C043FF">
        <w:t>г) декларация за срока на валидност на офертата – Приложение № 5;</w:t>
      </w:r>
    </w:p>
    <w:p w:rsidR="00792EC6" w:rsidRPr="00C043FF" w:rsidRDefault="00792EC6" w:rsidP="00792EC6">
      <w:pPr>
        <w:spacing w:afterLines="40" w:after="96" w:line="240" w:lineRule="auto"/>
        <w:jc w:val="both"/>
      </w:pPr>
      <w:r w:rsidRPr="00C043FF">
        <w:t>д)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 - Приложение № 6;</w:t>
      </w:r>
    </w:p>
    <w:p w:rsidR="00792EC6" w:rsidRPr="00A46A94" w:rsidRDefault="00792EC6" w:rsidP="00792EC6">
      <w:pPr>
        <w:spacing w:after="120"/>
        <w:jc w:val="both"/>
      </w:pPr>
      <w:r w:rsidRPr="00C043FF">
        <w:lastRenderedPageBreak/>
        <w:t xml:space="preserve">е) </w:t>
      </w:r>
      <w:r w:rsidRPr="00A46A94">
        <w:t xml:space="preserve">каталози, снимки, брошури </w:t>
      </w:r>
      <w:r>
        <w:t>на стоките, които ще се доставят</w:t>
      </w:r>
      <w:r w:rsidRPr="00A46A94">
        <w:t>, съдържащи подробно описание на основните технически характеристики на оборудването</w:t>
      </w:r>
      <w:r>
        <w:t>/обзавеждането</w:t>
      </w:r>
      <w:r w:rsidRPr="00A46A94">
        <w:t xml:space="preserve">, предлагани от участника с посочена връзка към официалните интернет страници на производителите, от където може да се получи техническа информация за предложените модели. Каталозите, снимките, брошурите следва да бъдат представени без цени на предлаганите артикули </w:t>
      </w:r>
      <w:r w:rsidRPr="00A46A94">
        <w:rPr>
          <w:b/>
        </w:rPr>
        <w:t>и да се отнасят само за конкретните артикули, предмет на поръчката</w:t>
      </w:r>
      <w:r>
        <w:rPr>
          <w:b/>
        </w:rPr>
        <w:t xml:space="preserve"> по съответната обособена позиция</w:t>
      </w:r>
      <w:r w:rsidRPr="00A46A94">
        <w:t>;</w:t>
      </w:r>
    </w:p>
    <w:p w:rsidR="00792EC6" w:rsidRPr="00C043FF" w:rsidRDefault="00792EC6" w:rsidP="00792EC6">
      <w:pPr>
        <w:spacing w:after="120" w:line="240" w:lineRule="auto"/>
        <w:jc w:val="both"/>
      </w:pPr>
      <w:r>
        <w:t xml:space="preserve">ж) </w:t>
      </w:r>
      <w:r w:rsidRPr="00C043FF">
        <w:t>друга информация и/или документи, изискани от възложителя, когато това се налага от предм</w:t>
      </w:r>
      <w:r>
        <w:t>ета на поръчката.</w:t>
      </w:r>
    </w:p>
    <w:p w:rsidR="00792EC6" w:rsidRPr="00C043FF" w:rsidRDefault="00792EC6" w:rsidP="00792EC6">
      <w:pPr>
        <w:spacing w:afterLines="40" w:after="96" w:line="240" w:lineRule="auto"/>
        <w:jc w:val="both"/>
      </w:pPr>
      <w:r w:rsidRPr="00C043FF">
        <w:rPr>
          <w:b/>
        </w:rPr>
        <w:t>1.8.</w:t>
      </w:r>
      <w:r w:rsidRPr="00C043FF">
        <w:t xml:space="preserve"> Отделен запечатан и непрозрачен плик с наименование „Предлагани ценови параметри“</w:t>
      </w:r>
      <w:r>
        <w:t xml:space="preserve"> и с посочване на обособената позиция</w:t>
      </w:r>
      <w:r w:rsidRPr="00C043FF">
        <w:t xml:space="preserve">, съдържащо ценовото предложението на участника </w:t>
      </w:r>
      <w:r>
        <w:t>за тази позиция</w:t>
      </w:r>
      <w:r w:rsidRPr="00C043FF">
        <w:t xml:space="preserve">– </w:t>
      </w:r>
      <w:r w:rsidRPr="00C043FF">
        <w:rPr>
          <w:b/>
        </w:rPr>
        <w:t>Приложени</w:t>
      </w:r>
      <w:r>
        <w:rPr>
          <w:b/>
        </w:rPr>
        <w:t>я</w:t>
      </w:r>
      <w:r w:rsidRPr="00C043FF">
        <w:rPr>
          <w:b/>
        </w:rPr>
        <w:t xml:space="preserve"> № 8</w:t>
      </w:r>
      <w:r w:rsidR="001E4760">
        <w:rPr>
          <w:b/>
        </w:rPr>
        <w:t>.1, № 8.2</w:t>
      </w:r>
    </w:p>
    <w:p w:rsidR="00792EC6" w:rsidRPr="00C043FF" w:rsidRDefault="00792EC6" w:rsidP="00792EC6">
      <w:pPr>
        <w:spacing w:afterLines="40" w:after="96" w:line="240" w:lineRule="auto"/>
        <w:jc w:val="both"/>
        <w:rPr>
          <w:b/>
          <w:i/>
        </w:rPr>
      </w:pPr>
      <w:r w:rsidRPr="00C043FF">
        <w:rPr>
          <w:b/>
          <w:i/>
        </w:rPr>
        <w:t>ВАЖНО! Извън отделния запечатан и непрозрачен плик с наименование „Предлагани ценови параметри“ не трябва да са посочени ценови елементи и/или ценово предложение и/или други данни, водещи до възможност да се узнае ценовото предложение на участника, като в противен случай офертата ще бъде отстранена от участие.</w:t>
      </w:r>
    </w:p>
    <w:p w:rsidR="00792EC6" w:rsidRPr="00C043FF" w:rsidRDefault="00792EC6" w:rsidP="00792EC6">
      <w:pPr>
        <w:spacing w:afterLines="40" w:after="96" w:line="240" w:lineRule="auto"/>
        <w:jc w:val="both"/>
        <w:rPr>
          <w:color w:val="000000"/>
          <w:highlight w:val="yellow"/>
        </w:rPr>
      </w:pPr>
    </w:p>
    <w:p w:rsidR="00792EC6" w:rsidRPr="00C043FF" w:rsidRDefault="00792EC6" w:rsidP="00792EC6">
      <w:pPr>
        <w:spacing w:afterLines="40" w:after="96" w:line="240" w:lineRule="auto"/>
        <w:jc w:val="both"/>
        <w:rPr>
          <w:color w:val="000000"/>
        </w:rPr>
      </w:pPr>
      <w:r w:rsidRPr="00C043FF">
        <w:rPr>
          <w:color w:val="000000"/>
        </w:rPr>
        <w:t>Разходите на участника, свързани с окомплектоването на офертата и предложението за участие в процедурата, както и заплатените такси за изготвяне на документацията са за негова сметка.</w:t>
      </w:r>
    </w:p>
    <w:p w:rsidR="00792EC6" w:rsidRPr="00C043FF" w:rsidRDefault="00792EC6" w:rsidP="00792EC6">
      <w:pPr>
        <w:spacing w:afterLines="40" w:after="96" w:line="240" w:lineRule="auto"/>
        <w:jc w:val="both"/>
        <w:rPr>
          <w:color w:val="000000"/>
        </w:rPr>
      </w:pPr>
      <w:r w:rsidRPr="00C043FF">
        <w:rPr>
          <w:color w:val="000000"/>
        </w:rPr>
        <w:t>Участникът не може да има претенции за направените от него разходи, включително и при некласиране.</w:t>
      </w:r>
    </w:p>
    <w:p w:rsidR="00792EC6" w:rsidRPr="00C043FF" w:rsidRDefault="00792EC6" w:rsidP="00792EC6">
      <w:pPr>
        <w:spacing w:afterLines="40" w:after="96" w:line="240" w:lineRule="auto"/>
        <w:jc w:val="center"/>
        <w:rPr>
          <w:b/>
          <w:bCs/>
          <w:color w:val="000000"/>
        </w:rPr>
      </w:pPr>
      <w:r w:rsidRPr="00C043FF">
        <w:rPr>
          <w:b/>
          <w:color w:val="000000"/>
        </w:rPr>
        <w:br w:type="page"/>
      </w:r>
      <w:r w:rsidRPr="00C043FF">
        <w:rPr>
          <w:b/>
          <w:bCs/>
          <w:color w:val="000000"/>
          <w:u w:val="single"/>
        </w:rPr>
        <w:lastRenderedPageBreak/>
        <w:t>РАЗДЕЛ ІV.</w:t>
      </w:r>
      <w:r w:rsidRPr="00C043FF">
        <w:rPr>
          <w:b/>
          <w:bCs/>
          <w:color w:val="000000"/>
        </w:rPr>
        <w:t xml:space="preserve"> СРОК ЗА ПРЕДСТАВЯНЕ НА ОФЕРТИТЕ (ПОДАВАНЕ НА ОФЕРТА)</w:t>
      </w:r>
    </w:p>
    <w:p w:rsidR="00792EC6" w:rsidRPr="00C043FF" w:rsidRDefault="00792EC6" w:rsidP="00792EC6">
      <w:pPr>
        <w:spacing w:afterLines="40" w:after="96" w:line="240" w:lineRule="auto"/>
        <w:jc w:val="both"/>
        <w:rPr>
          <w:color w:val="000000"/>
        </w:rPr>
      </w:pPr>
    </w:p>
    <w:p w:rsidR="00792EC6" w:rsidRPr="00C043FF" w:rsidRDefault="00792EC6" w:rsidP="00792EC6">
      <w:pPr>
        <w:spacing w:afterLines="40" w:after="96" w:line="240" w:lineRule="auto"/>
        <w:jc w:val="both"/>
        <w:rPr>
          <w:color w:val="000000"/>
        </w:rPr>
      </w:pPr>
      <w:r w:rsidRPr="00C043FF">
        <w:rPr>
          <w:color w:val="000000"/>
        </w:rPr>
        <w:t>Офертите следва да бъдат получени при възложителя в срока, определен за подаване на офертите, посочен в обявлението.</w:t>
      </w:r>
    </w:p>
    <w:p w:rsidR="00792EC6" w:rsidRPr="00C043FF" w:rsidRDefault="00792EC6" w:rsidP="00792EC6">
      <w:pPr>
        <w:spacing w:afterLines="40" w:after="96" w:line="240" w:lineRule="auto"/>
        <w:jc w:val="both"/>
        <w:rPr>
          <w:color w:val="000000"/>
        </w:rPr>
      </w:pPr>
      <w:r w:rsidRPr="00C043FF">
        <w:rPr>
          <w:color w:val="000000"/>
        </w:rPr>
        <w:t>Възложителят не се ангажира да съдейства за пристигането на офертата на адреса и в срока, определен от него. Рискът от забава или загубване на офертата е за участника.</w:t>
      </w:r>
    </w:p>
    <w:p w:rsidR="00792EC6" w:rsidRPr="00C043FF" w:rsidRDefault="00792EC6" w:rsidP="00792EC6">
      <w:pPr>
        <w:spacing w:afterLines="40" w:after="96" w:line="240" w:lineRule="auto"/>
        <w:jc w:val="both"/>
        <w:rPr>
          <w:color w:val="000000"/>
        </w:rPr>
      </w:pPr>
      <w:r w:rsidRPr="00C043FF">
        <w:rPr>
          <w:color w:val="000000"/>
        </w:rPr>
        <w:t xml:space="preserve">Възложителят няма да приема за участие в процедурата и ще връща незабавно на участниците оферти, които са представени след изтичане на крайния срок за получаване или са представени в незапечатана или скъсана обща опаковка, като тези обстоятелства се отбелязват в регистъра за получени оферти за участие в настоящата обществена </w:t>
      </w:r>
      <w:r w:rsidRPr="00C043FF">
        <w:t>поръчка.</w:t>
      </w:r>
    </w:p>
    <w:p w:rsidR="00792EC6" w:rsidRPr="00C043FF" w:rsidRDefault="00792EC6" w:rsidP="00792EC6">
      <w:pPr>
        <w:spacing w:afterLines="40" w:after="96" w:line="240" w:lineRule="auto"/>
        <w:jc w:val="both"/>
      </w:pPr>
      <w:r w:rsidRPr="00C043FF">
        <w:rPr>
          <w:color w:val="000000"/>
        </w:rPr>
        <w:t>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792EC6" w:rsidRPr="00C043FF" w:rsidRDefault="00792EC6" w:rsidP="00792EC6">
      <w:pPr>
        <w:spacing w:afterLines="40" w:after="96" w:line="240" w:lineRule="auto"/>
        <w:jc w:val="both"/>
        <w:rPr>
          <w:color w:val="FF0000"/>
        </w:rPr>
      </w:pPr>
      <w:r w:rsidRPr="00C043FF">
        <w:t>До изтичане на срока за подаване на офертите всеки участник в процедурата може да промени, допълни или оттегли офертата си.</w:t>
      </w:r>
    </w:p>
    <w:p w:rsidR="00792EC6" w:rsidRPr="00C043FF" w:rsidRDefault="00792EC6" w:rsidP="00792EC6">
      <w:pPr>
        <w:widowControl w:val="0"/>
        <w:tabs>
          <w:tab w:val="left" w:pos="709"/>
        </w:tabs>
        <w:spacing w:before="240" w:after="60"/>
        <w:jc w:val="both"/>
        <w:rPr>
          <w:rFonts w:eastAsia="Calibri"/>
        </w:rPr>
      </w:pPr>
      <w:r w:rsidRPr="00C043FF">
        <w:rPr>
          <w:rFonts w:eastAsia="Calibri"/>
          <w:b/>
        </w:rPr>
        <w:t xml:space="preserve">1. </w:t>
      </w:r>
      <w:r w:rsidRPr="00C043FF">
        <w:rPr>
          <w:rFonts w:eastAsia="Calibri"/>
        </w:rPr>
        <w:t>Подаването на офертата задължава участниците да приемат напълно всички изисквания и условия, посочени в тази документация при спазване на Закона за обществените поръчки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792EC6" w:rsidRPr="00C043FF" w:rsidRDefault="00792EC6" w:rsidP="00792EC6">
      <w:pPr>
        <w:widowControl w:val="0"/>
        <w:tabs>
          <w:tab w:val="left" w:pos="709"/>
        </w:tabs>
        <w:spacing w:before="60" w:after="60"/>
        <w:jc w:val="both"/>
        <w:rPr>
          <w:rFonts w:eastAsia="Calibri"/>
        </w:rPr>
      </w:pPr>
      <w:r w:rsidRPr="00C043FF">
        <w:rPr>
          <w:rFonts w:eastAsia="Calibri"/>
          <w:b/>
        </w:rPr>
        <w:t xml:space="preserve">2. </w:t>
      </w:r>
      <w:r w:rsidRPr="00C043FF">
        <w:rPr>
          <w:rFonts w:eastAsia="Calibri"/>
        </w:rPr>
        <w:t>Офертата се представя в писмен вид, на хартиен и електронен носител.</w:t>
      </w:r>
    </w:p>
    <w:p w:rsidR="00792EC6" w:rsidRPr="00C043FF" w:rsidRDefault="00792EC6" w:rsidP="00792EC6">
      <w:pPr>
        <w:widowControl w:val="0"/>
        <w:tabs>
          <w:tab w:val="left" w:pos="709"/>
        </w:tabs>
        <w:spacing w:before="60" w:after="60"/>
        <w:jc w:val="both"/>
        <w:rPr>
          <w:b/>
        </w:rPr>
      </w:pPr>
      <w:r w:rsidRPr="00C043FF">
        <w:rPr>
          <w:rFonts w:eastAsia="Calibri"/>
          <w:b/>
        </w:rPr>
        <w:t xml:space="preserve">3. </w:t>
      </w:r>
      <w:r w:rsidRPr="00C043FF">
        <w:rPr>
          <w:rFonts w:eastAsia="Calibri"/>
        </w:rPr>
        <w:t>Участниците предават офертите си в запечатана непрозрачна опаковка с надпис:</w:t>
      </w:r>
    </w:p>
    <w:p w:rsidR="00792EC6" w:rsidRPr="00C043FF" w:rsidRDefault="00792EC6" w:rsidP="00792EC6">
      <w:pPr>
        <w:jc w:val="both"/>
        <w:rPr>
          <w:rStyle w:val="Bodytext4"/>
          <w:rFonts w:eastAsia="Calibri"/>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792EC6" w:rsidRPr="00C043FF" w:rsidTr="00A05112">
        <w:tc>
          <w:tcPr>
            <w:tcW w:w="9496" w:type="dxa"/>
            <w:shd w:val="clear" w:color="auto" w:fill="auto"/>
          </w:tcPr>
          <w:p w:rsidR="00792EC6" w:rsidRPr="00C043FF" w:rsidRDefault="00792EC6" w:rsidP="00A05112">
            <w:pPr>
              <w:spacing w:line="276" w:lineRule="auto"/>
              <w:jc w:val="both"/>
              <w:rPr>
                <w:rFonts w:ascii="Calibri" w:eastAsia="Calibri" w:hAnsi="Calibri"/>
                <w:sz w:val="22"/>
                <w:szCs w:val="22"/>
              </w:rPr>
            </w:pPr>
            <w:r w:rsidRPr="00C043FF">
              <w:rPr>
                <w:rStyle w:val="Bodytext4"/>
                <w:rFonts w:eastAsia="Calibri"/>
                <w:b w:val="0"/>
                <w:bCs w:val="0"/>
              </w:rPr>
              <w:t>ДО</w:t>
            </w:r>
          </w:p>
          <w:p w:rsidR="00792EC6" w:rsidRPr="00C043FF" w:rsidRDefault="00792EC6" w:rsidP="00A05112">
            <w:pPr>
              <w:spacing w:line="276" w:lineRule="auto"/>
              <w:jc w:val="both"/>
              <w:rPr>
                <w:rStyle w:val="Bodytext4"/>
                <w:rFonts w:eastAsia="Calibri"/>
                <w:b w:val="0"/>
                <w:bCs w:val="0"/>
              </w:rPr>
            </w:pPr>
            <w:proofErr w:type="spellStart"/>
            <w:r w:rsidRPr="00C043FF">
              <w:rPr>
                <w:rStyle w:val="Bodytext4"/>
                <w:rFonts w:eastAsia="Calibri"/>
                <w:b w:val="0"/>
                <w:bCs w:val="0"/>
              </w:rPr>
              <w:t>Община</w:t>
            </w:r>
            <w:proofErr w:type="spellEnd"/>
            <w:r w:rsidRPr="00C043FF">
              <w:rPr>
                <w:rStyle w:val="Bodytext4"/>
                <w:rFonts w:eastAsia="Calibri"/>
                <w:b w:val="0"/>
                <w:bCs w:val="0"/>
              </w:rPr>
              <w:t>……………</w:t>
            </w:r>
          </w:p>
          <w:p w:rsidR="00792EC6" w:rsidRPr="00C043FF" w:rsidRDefault="00792EC6" w:rsidP="00A05112">
            <w:pPr>
              <w:spacing w:line="276" w:lineRule="auto"/>
              <w:jc w:val="both"/>
              <w:rPr>
                <w:rFonts w:eastAsia="Calibri"/>
                <w:sz w:val="22"/>
                <w:szCs w:val="22"/>
              </w:rPr>
            </w:pPr>
            <w:r w:rsidRPr="00C043FF">
              <w:rPr>
                <w:rFonts w:eastAsia="Calibri"/>
                <w:sz w:val="22"/>
                <w:szCs w:val="22"/>
              </w:rPr>
              <w:t>Гр. ………………….</w:t>
            </w:r>
          </w:p>
          <w:p w:rsidR="00792EC6" w:rsidRPr="00C043FF" w:rsidRDefault="00792EC6" w:rsidP="00A05112">
            <w:pPr>
              <w:spacing w:line="276" w:lineRule="auto"/>
              <w:jc w:val="both"/>
              <w:rPr>
                <w:rFonts w:eastAsia="Calibri"/>
                <w:sz w:val="22"/>
                <w:szCs w:val="22"/>
              </w:rPr>
            </w:pPr>
            <w:r w:rsidRPr="00C043FF">
              <w:rPr>
                <w:rFonts w:eastAsia="Calibri"/>
                <w:sz w:val="22"/>
                <w:szCs w:val="22"/>
              </w:rPr>
              <w:t>Ул. …………………</w:t>
            </w:r>
          </w:p>
          <w:p w:rsidR="00792EC6" w:rsidRPr="00306421" w:rsidRDefault="00792EC6" w:rsidP="00A05112">
            <w:pPr>
              <w:spacing w:line="276" w:lineRule="auto"/>
              <w:ind w:left="4820"/>
              <w:jc w:val="both"/>
              <w:rPr>
                <w:rFonts w:ascii="Calibri" w:eastAsia="Calibri" w:hAnsi="Calibri"/>
                <w:color w:val="000000" w:themeColor="text1"/>
                <w:sz w:val="22"/>
                <w:szCs w:val="22"/>
              </w:rPr>
            </w:pPr>
            <w:r w:rsidRPr="00306421">
              <w:rPr>
                <w:rStyle w:val="Bodytext5"/>
                <w:rFonts w:eastAsia="Calibri"/>
                <w:b w:val="0"/>
                <w:bCs w:val="0"/>
                <w:color w:val="000000" w:themeColor="text1"/>
                <w:sz w:val="22"/>
                <w:szCs w:val="22"/>
              </w:rPr>
              <w:t>ОФЕРТА</w:t>
            </w:r>
          </w:p>
          <w:p w:rsidR="001B7244" w:rsidRPr="004E0D18" w:rsidRDefault="000A0EA1" w:rsidP="001B7244">
            <w:pPr>
              <w:rPr>
                <w:b/>
              </w:rPr>
            </w:pPr>
            <w:r w:rsidRPr="00306421">
              <w:rPr>
                <w:rStyle w:val="Bodytext4"/>
                <w:rFonts w:eastAsia="Calibri"/>
                <w:b w:val="0"/>
                <w:bCs w:val="0"/>
                <w:color w:val="000000" w:themeColor="text1"/>
                <w:lang w:eastAsia="bg-BG" w:bidi="bg-BG"/>
              </w:rPr>
              <w:t>ЗА ОБЩЕСТВЕНА ПОРЪЧКА С ПРЕДМЕТ</w:t>
            </w:r>
            <w:r w:rsidRPr="00306421">
              <w:rPr>
                <w:rStyle w:val="Bodytext4"/>
                <w:rFonts w:eastAsia="Calibri"/>
                <w:b w:val="0"/>
                <w:bCs w:val="0"/>
                <w:color w:val="000000" w:themeColor="text1"/>
                <w:lang w:val="bg-BG" w:eastAsia="bg-BG" w:bidi="bg-BG"/>
              </w:rPr>
              <w:t xml:space="preserve">: </w:t>
            </w:r>
            <w:r w:rsidR="001B7244" w:rsidRPr="004E0D18">
              <w:rPr>
                <w:b/>
              </w:rPr>
              <w:t>„Доставка и монтаж на оборудване и обзавеждане, по проект №</w:t>
            </w:r>
            <w:r w:rsidR="001B7244" w:rsidRPr="004E0D18">
              <w:rPr>
                <w:b/>
                <w:lang w:val="en-US"/>
              </w:rPr>
              <w:t>BG16RFOP001-5.001-0046</w:t>
            </w:r>
            <w:r w:rsidR="001B7244" w:rsidRPr="004E0D18">
              <w:rPr>
                <w:b/>
              </w:rPr>
              <w:t xml:space="preserve">  </w:t>
            </w:r>
            <w:r w:rsidR="001B7244" w:rsidRPr="004E0D18">
              <w:rPr>
                <w:b/>
                <w:color w:val="000000" w:themeColor="text1"/>
              </w:rPr>
              <w:t xml:space="preserve">„Подобряване на социалната инфраструктура в подкрепа на </w:t>
            </w:r>
            <w:proofErr w:type="spellStart"/>
            <w:r w:rsidR="001B7244" w:rsidRPr="004E0D18">
              <w:rPr>
                <w:b/>
                <w:color w:val="000000" w:themeColor="text1"/>
              </w:rPr>
              <w:t>деинституциализацията</w:t>
            </w:r>
            <w:proofErr w:type="spellEnd"/>
            <w:r w:rsidR="001B7244" w:rsidRPr="004E0D18">
              <w:rPr>
                <w:b/>
                <w:color w:val="000000" w:themeColor="text1"/>
              </w:rPr>
              <w:t xml:space="preserve"> на грижите за деца в община Перник“</w:t>
            </w:r>
            <w:r w:rsidR="001B7244" w:rsidRPr="004E0D18">
              <w:rPr>
                <w:b/>
              </w:rPr>
              <w:t>, Договор за БФП № BG16RFOP001-5.001-0046</w:t>
            </w:r>
            <w:r w:rsidR="001B7244" w:rsidRPr="004E0D18">
              <w:rPr>
                <w:b/>
                <w:lang w:val="en-US"/>
              </w:rPr>
              <w:t>-C01 ,</w:t>
            </w:r>
            <w:r w:rsidR="001B7244" w:rsidRPr="004E0D18">
              <w:rPr>
                <w:b/>
              </w:rPr>
              <w:t xml:space="preserve">финансиран от Оперативна програма „Региони в растеж 2014-2020 г.“ </w:t>
            </w:r>
            <w:proofErr w:type="spellStart"/>
            <w:r w:rsidR="001B7244" w:rsidRPr="004E0D18">
              <w:rPr>
                <w:b/>
              </w:rPr>
              <w:t>съфинансиран</w:t>
            </w:r>
            <w:proofErr w:type="spellEnd"/>
            <w:r w:rsidR="001B7244" w:rsidRPr="004E0D18">
              <w:rPr>
                <w:b/>
              </w:rPr>
              <w:t xml:space="preserve"> от Европейския съюз чрез Европейския фонд за </w:t>
            </w:r>
            <w:r w:rsidR="001B7244" w:rsidRPr="004E0D18">
              <w:rPr>
                <w:rFonts w:eastAsia="Calibri"/>
                <w:b/>
                <w:lang w:eastAsia="en-GB"/>
              </w:rPr>
              <w:t>регионално развитие</w:t>
            </w:r>
            <w:r w:rsidR="001B7244" w:rsidRPr="004E0D18">
              <w:rPr>
                <w:b/>
              </w:rPr>
              <w:t xml:space="preserve"> по две обособени позиции:</w:t>
            </w:r>
          </w:p>
          <w:p w:rsidR="001B7244" w:rsidRPr="004E0D18" w:rsidRDefault="001B7244" w:rsidP="001B7244">
            <w:pPr>
              <w:spacing w:line="240" w:lineRule="auto"/>
              <w:jc w:val="both"/>
              <w:rPr>
                <w:b/>
              </w:rPr>
            </w:pPr>
            <w:r w:rsidRPr="004E0D18">
              <w:rPr>
                <w:rFonts w:eastAsia="Calibri"/>
                <w:lang w:eastAsia="bg-BG"/>
              </w:rPr>
              <w:t xml:space="preserve">ОП № 1 </w:t>
            </w:r>
            <w:r w:rsidRPr="004E0D18">
              <w:rPr>
                <w:b/>
              </w:rPr>
              <w:t xml:space="preserve">„Доставка и монтаж на оборудване и обзавеждане, </w:t>
            </w:r>
            <w:r w:rsidRPr="004E0D18">
              <w:rPr>
                <w:rFonts w:eastAsia="Calibri"/>
                <w:lang w:eastAsia="bg-BG"/>
              </w:rPr>
              <w:t>за обект „Дневен център за деца с увреждания“ (ДЦДУ) - гр. Перник, кв. „</w:t>
            </w:r>
            <w:proofErr w:type="spellStart"/>
            <w:r w:rsidRPr="004E0D18">
              <w:rPr>
                <w:rFonts w:eastAsia="Calibri"/>
                <w:lang w:eastAsia="bg-BG"/>
              </w:rPr>
              <w:t>Варош</w:t>
            </w:r>
            <w:proofErr w:type="spellEnd"/>
            <w:r w:rsidRPr="004E0D18">
              <w:rPr>
                <w:rFonts w:eastAsia="Calibri"/>
                <w:lang w:eastAsia="bg-BG"/>
              </w:rPr>
              <w:t xml:space="preserve"> и Табана“, ул. „Илинден“ № 14, община Перник.</w:t>
            </w:r>
          </w:p>
          <w:p w:rsidR="001B7244" w:rsidRPr="004E0D18" w:rsidRDefault="001B7244" w:rsidP="001B7244">
            <w:pPr>
              <w:autoSpaceDE w:val="0"/>
              <w:autoSpaceDN w:val="0"/>
              <w:adjustRightInd w:val="0"/>
              <w:spacing w:line="240" w:lineRule="auto"/>
              <w:jc w:val="both"/>
              <w:rPr>
                <w:rFonts w:eastAsia="Calibri"/>
                <w:lang w:eastAsia="bg-BG"/>
              </w:rPr>
            </w:pPr>
            <w:r w:rsidRPr="004E0D18">
              <w:rPr>
                <w:rFonts w:eastAsia="Calibri"/>
                <w:lang w:eastAsia="bg-BG"/>
              </w:rPr>
              <w:t xml:space="preserve">ОП № 2 </w:t>
            </w:r>
            <w:r w:rsidRPr="004E0D18">
              <w:rPr>
                <w:b/>
              </w:rPr>
              <w:t xml:space="preserve">„Доставка и монтаж на оборудване и обзавеждане, </w:t>
            </w:r>
            <w:r w:rsidRPr="004E0D18">
              <w:rPr>
                <w:rFonts w:eastAsia="Calibri"/>
                <w:lang w:eastAsia="bg-BG"/>
              </w:rPr>
              <w:t>за обект „Център за обществена подкрепа“ (ЦОП) - гр. Перник, кв. „</w:t>
            </w:r>
            <w:proofErr w:type="spellStart"/>
            <w:r w:rsidRPr="004E0D18">
              <w:rPr>
                <w:rFonts w:eastAsia="Calibri"/>
                <w:lang w:eastAsia="bg-BG"/>
              </w:rPr>
              <w:t>Калкас</w:t>
            </w:r>
            <w:proofErr w:type="spellEnd"/>
            <w:r w:rsidRPr="004E0D18">
              <w:rPr>
                <w:rFonts w:eastAsia="Calibri"/>
                <w:lang w:eastAsia="bg-BG"/>
              </w:rPr>
              <w:t xml:space="preserve">“, ул. „Захари Зограф“ № 61, община Перник. </w:t>
            </w:r>
          </w:p>
          <w:p w:rsidR="001B7244" w:rsidRPr="004E0D18" w:rsidRDefault="001B7244" w:rsidP="001B7244">
            <w:pPr>
              <w:widowControl w:val="0"/>
              <w:autoSpaceDE w:val="0"/>
              <w:autoSpaceDN w:val="0"/>
              <w:adjustRightInd w:val="0"/>
              <w:spacing w:afterLines="40" w:after="96" w:line="240" w:lineRule="auto"/>
              <w:ind w:firstLine="708"/>
              <w:jc w:val="both"/>
              <w:rPr>
                <w:i/>
                <w:lang w:eastAsia="bg-BG"/>
              </w:rPr>
            </w:pPr>
          </w:p>
          <w:p w:rsidR="00792EC6" w:rsidRPr="000A0EA1" w:rsidRDefault="00792EC6" w:rsidP="00A05112">
            <w:pPr>
              <w:spacing w:line="276" w:lineRule="auto"/>
              <w:ind w:left="3000"/>
              <w:jc w:val="both"/>
              <w:rPr>
                <w:rStyle w:val="Bodytext4"/>
                <w:rFonts w:eastAsia="Calibri"/>
                <w:b w:val="0"/>
                <w:bCs w:val="0"/>
                <w:lang w:val="bg-BG" w:eastAsia="bg-BG" w:bidi="bg-BG"/>
              </w:rPr>
            </w:pPr>
          </w:p>
          <w:p w:rsidR="00792EC6" w:rsidRPr="00C043FF" w:rsidRDefault="00792EC6" w:rsidP="00A05112">
            <w:pPr>
              <w:spacing w:line="276" w:lineRule="auto"/>
              <w:ind w:left="3000"/>
              <w:jc w:val="both"/>
              <w:rPr>
                <w:rFonts w:ascii="Calibri" w:eastAsia="Calibri" w:hAnsi="Calibri"/>
                <w:sz w:val="22"/>
                <w:szCs w:val="22"/>
              </w:rPr>
            </w:pPr>
            <w:proofErr w:type="spellStart"/>
            <w:r>
              <w:rPr>
                <w:rStyle w:val="Bodytext4"/>
                <w:rFonts w:eastAsia="Calibri"/>
                <w:b w:val="0"/>
                <w:bCs w:val="0"/>
                <w:lang w:eastAsia="bg-BG" w:bidi="bg-BG"/>
              </w:rPr>
              <w:lastRenderedPageBreak/>
              <w:t>Обособена</w:t>
            </w:r>
            <w:proofErr w:type="spellEnd"/>
            <w:r>
              <w:rPr>
                <w:rStyle w:val="Bodytext4"/>
                <w:rFonts w:eastAsia="Calibri"/>
                <w:b w:val="0"/>
                <w:bCs w:val="0"/>
                <w:lang w:eastAsia="bg-BG" w:bidi="bg-BG"/>
              </w:rPr>
              <w:t xml:space="preserve"> </w:t>
            </w:r>
            <w:proofErr w:type="spellStart"/>
            <w:r>
              <w:rPr>
                <w:rStyle w:val="Bodytext4"/>
                <w:rFonts w:eastAsia="Calibri"/>
                <w:b w:val="0"/>
                <w:bCs w:val="0"/>
                <w:lang w:eastAsia="bg-BG" w:bidi="bg-BG"/>
              </w:rPr>
              <w:t>позиция</w:t>
            </w:r>
            <w:proofErr w:type="spellEnd"/>
            <w:r>
              <w:rPr>
                <w:rStyle w:val="Bodytext4"/>
                <w:rFonts w:eastAsia="Calibri"/>
                <w:b w:val="0"/>
                <w:bCs w:val="0"/>
                <w:lang w:eastAsia="bg-BG" w:bidi="bg-BG"/>
              </w:rPr>
              <w:t xml:space="preserve"> № …………………………</w:t>
            </w:r>
          </w:p>
          <w:p w:rsidR="00792EC6" w:rsidRPr="00E3029A" w:rsidRDefault="00792EC6" w:rsidP="00A05112">
            <w:pPr>
              <w:tabs>
                <w:tab w:val="left" w:leader="dot" w:pos="5486"/>
              </w:tabs>
              <w:spacing w:line="276" w:lineRule="auto"/>
              <w:ind w:firstLine="760"/>
              <w:jc w:val="both"/>
              <w:rPr>
                <w:rFonts w:eastAsia="Calibri"/>
              </w:rPr>
            </w:pPr>
            <w:r w:rsidRPr="00E3029A">
              <w:rPr>
                <w:rFonts w:eastAsia="Calibri"/>
              </w:rPr>
              <w:t>Наименование на участника:</w:t>
            </w:r>
            <w:r w:rsidRPr="00E3029A">
              <w:rPr>
                <w:rFonts w:eastAsia="Calibri"/>
              </w:rPr>
              <w:tab/>
            </w:r>
          </w:p>
          <w:p w:rsidR="00792EC6" w:rsidRPr="00E3029A" w:rsidRDefault="00792EC6" w:rsidP="00A05112">
            <w:pPr>
              <w:spacing w:line="276" w:lineRule="auto"/>
              <w:ind w:firstLine="760"/>
              <w:jc w:val="both"/>
              <w:rPr>
                <w:rFonts w:eastAsia="Calibri"/>
              </w:rPr>
            </w:pPr>
            <w:r w:rsidRPr="00E3029A">
              <w:rPr>
                <w:rFonts w:eastAsia="Calibri"/>
              </w:rPr>
              <w:t>Участници в обединението (когато е приложимо):</w:t>
            </w:r>
          </w:p>
          <w:p w:rsidR="00792EC6" w:rsidRPr="00E3029A" w:rsidRDefault="00792EC6" w:rsidP="00A05112">
            <w:pPr>
              <w:tabs>
                <w:tab w:val="left" w:leader="dot" w:pos="5486"/>
              </w:tabs>
              <w:spacing w:line="276" w:lineRule="auto"/>
              <w:ind w:firstLine="760"/>
              <w:jc w:val="both"/>
              <w:rPr>
                <w:rFonts w:eastAsia="Calibri"/>
              </w:rPr>
            </w:pPr>
            <w:r w:rsidRPr="00E3029A">
              <w:rPr>
                <w:rFonts w:eastAsia="Calibri"/>
              </w:rPr>
              <w:t>Адрес за кореспонденция, телефон:</w:t>
            </w:r>
            <w:r w:rsidRPr="00E3029A">
              <w:rPr>
                <w:rFonts w:eastAsia="Calibri"/>
              </w:rPr>
              <w:tab/>
            </w:r>
          </w:p>
          <w:p w:rsidR="00792EC6" w:rsidRPr="00E3029A" w:rsidRDefault="00792EC6" w:rsidP="00A05112">
            <w:pPr>
              <w:jc w:val="both"/>
              <w:rPr>
                <w:rStyle w:val="Bodytext4"/>
                <w:rFonts w:eastAsia="Calibri"/>
                <w:b w:val="0"/>
                <w:bCs w:val="0"/>
              </w:rPr>
            </w:pPr>
            <w:r w:rsidRPr="00E3029A">
              <w:rPr>
                <w:rFonts w:eastAsia="Calibri"/>
              </w:rPr>
              <w:t xml:space="preserve">            Факс и електронен адрес (по възможност): …………………………….</w:t>
            </w:r>
          </w:p>
          <w:p w:rsidR="00792EC6" w:rsidRPr="00C043FF" w:rsidRDefault="00792EC6" w:rsidP="00A05112">
            <w:pPr>
              <w:jc w:val="both"/>
              <w:rPr>
                <w:rStyle w:val="Bodytext4"/>
                <w:rFonts w:eastAsia="Calibri"/>
                <w:b w:val="0"/>
                <w:bCs w:val="0"/>
              </w:rPr>
            </w:pPr>
          </w:p>
        </w:tc>
      </w:tr>
    </w:tbl>
    <w:p w:rsidR="00792EC6" w:rsidRPr="00C043FF" w:rsidRDefault="00792EC6" w:rsidP="00792EC6">
      <w:pPr>
        <w:jc w:val="both"/>
        <w:rPr>
          <w:rFonts w:eastAsia="Calibri"/>
        </w:rPr>
      </w:pPr>
    </w:p>
    <w:p w:rsidR="00792EC6" w:rsidRPr="00C043FF" w:rsidRDefault="00792EC6" w:rsidP="00792EC6">
      <w:pPr>
        <w:jc w:val="both"/>
        <w:rPr>
          <w:rFonts w:eastAsia="Calibri"/>
        </w:rPr>
      </w:pPr>
      <w:r w:rsidRPr="00C043FF">
        <w:rPr>
          <w:rFonts w:eastAsia="Calibri"/>
          <w:b/>
        </w:rPr>
        <w:t xml:space="preserve">4. </w:t>
      </w:r>
      <w:r w:rsidRPr="00C043FF">
        <w:rPr>
          <w:rFonts w:eastAsia="Calibri"/>
        </w:rPr>
        <w:t xml:space="preserve">Желаещите да участват в процедурата за възлагане на обществената поръчка подават лично или </w:t>
      </w:r>
      <w:r w:rsidRPr="007E3417">
        <w:rPr>
          <w:rFonts w:eastAsia="Calibri"/>
        </w:rPr>
        <w:t xml:space="preserve">чрез упълномощено лице или по поща/куриерска служба офертите в Община </w:t>
      </w:r>
      <w:r>
        <w:rPr>
          <w:rFonts w:eastAsia="Calibri"/>
        </w:rPr>
        <w:t>Перник</w:t>
      </w:r>
      <w:r w:rsidRPr="007E3417">
        <w:rPr>
          <w:rFonts w:eastAsia="Calibri"/>
        </w:rPr>
        <w:t>,</w:t>
      </w:r>
      <w:r>
        <w:rPr>
          <w:rFonts w:eastAsia="Calibri"/>
        </w:rPr>
        <w:t xml:space="preserve"> </w:t>
      </w:r>
      <w:proofErr w:type="spellStart"/>
      <w:r>
        <w:rPr>
          <w:rFonts w:eastAsia="Calibri"/>
        </w:rPr>
        <w:t>находяща</w:t>
      </w:r>
      <w:proofErr w:type="spellEnd"/>
      <w:r>
        <w:rPr>
          <w:rFonts w:eastAsia="Calibri"/>
        </w:rPr>
        <w:t xml:space="preserve"> се на</w:t>
      </w:r>
      <w:r w:rsidRPr="007E3417">
        <w:rPr>
          <w:rFonts w:eastAsia="Calibri"/>
        </w:rPr>
        <w:t xml:space="preserve"> адрес: град </w:t>
      </w:r>
      <w:r>
        <w:rPr>
          <w:rFonts w:eastAsia="Calibri"/>
        </w:rPr>
        <w:t>Перник 23</w:t>
      </w:r>
      <w:r w:rsidRPr="007E3417">
        <w:rPr>
          <w:rFonts w:eastAsia="Calibri"/>
        </w:rPr>
        <w:t>00,</w:t>
      </w:r>
      <w:r>
        <w:rPr>
          <w:rFonts w:eastAsia="Calibri"/>
        </w:rPr>
        <w:t xml:space="preserve"> </w:t>
      </w:r>
      <w:r>
        <w:rPr>
          <w:color w:val="000000"/>
          <w:lang w:eastAsia="bg-BG"/>
        </w:rPr>
        <w:t>п</w:t>
      </w:r>
      <w:r w:rsidRPr="005236FE">
        <w:rPr>
          <w:color w:val="000000"/>
          <w:lang w:eastAsia="bg-BG"/>
        </w:rPr>
        <w:t>л. „</w:t>
      </w:r>
      <w:r>
        <w:rPr>
          <w:color w:val="000000"/>
          <w:lang w:eastAsia="bg-BG"/>
        </w:rPr>
        <w:t>Свети Иван Рилски</w:t>
      </w:r>
      <w:r w:rsidRPr="005236FE">
        <w:rPr>
          <w:color w:val="000000"/>
          <w:lang w:eastAsia="bg-BG"/>
        </w:rPr>
        <w:t>“ №1</w:t>
      </w:r>
      <w:r>
        <w:rPr>
          <w:color w:val="000000"/>
          <w:lang w:eastAsia="bg-BG"/>
        </w:rPr>
        <w:t>А</w:t>
      </w:r>
      <w:r w:rsidRPr="007E3417">
        <w:rPr>
          <w:rFonts w:eastAsia="Calibri"/>
        </w:rPr>
        <w:t xml:space="preserve"> в установеното работно време, но не по-късно от крайната дата и час, указани в Обявлението за процедурата и/или съгласно обявлението за</w:t>
      </w:r>
      <w:r w:rsidRPr="00C043FF">
        <w:rPr>
          <w:rFonts w:eastAsia="Calibri"/>
        </w:rPr>
        <w:t xml:space="preserve"> изменение (ако има такова).</w:t>
      </w:r>
    </w:p>
    <w:p w:rsidR="00792EC6" w:rsidRPr="00C043FF" w:rsidRDefault="00792EC6" w:rsidP="00792EC6">
      <w:pPr>
        <w:jc w:val="both"/>
        <w:rPr>
          <w:rFonts w:eastAsia="Calibri"/>
        </w:rPr>
      </w:pPr>
      <w:r w:rsidRPr="00C043FF">
        <w:rPr>
          <w:rFonts w:eastAsia="Calibri"/>
          <w:b/>
        </w:rPr>
        <w:t xml:space="preserve">5. </w:t>
      </w:r>
      <w:r w:rsidRPr="00C043FF">
        <w:rPr>
          <w:rFonts w:eastAsia="Calibri"/>
        </w:rPr>
        <w:t>Не се приемат оферти, които са представени след изтичане на крайния срок за получаване или са в незапечатана опаковка или в опаковка с нарушена цялост.</w:t>
      </w:r>
    </w:p>
    <w:p w:rsidR="00792EC6" w:rsidRPr="00C043FF" w:rsidRDefault="00792EC6" w:rsidP="00792EC6">
      <w:pPr>
        <w:jc w:val="both"/>
        <w:rPr>
          <w:rFonts w:eastAsia="Calibri"/>
        </w:rPr>
      </w:pPr>
      <w:r>
        <w:rPr>
          <w:rFonts w:eastAsia="Calibri"/>
          <w:b/>
        </w:rPr>
        <w:t>6</w:t>
      </w:r>
      <w:r w:rsidRPr="00C043FF">
        <w:rPr>
          <w:rFonts w:eastAsia="Calibri"/>
          <w:b/>
        </w:rPr>
        <w:t xml:space="preserve">. </w:t>
      </w:r>
      <w:r w:rsidRPr="00C043FF">
        <w:rPr>
          <w:rFonts w:eastAsia="Calibri"/>
        </w:rPr>
        <w:t>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w:t>
      </w:r>
    </w:p>
    <w:p w:rsidR="00792EC6" w:rsidRPr="00C043FF" w:rsidRDefault="00792EC6" w:rsidP="00792EC6">
      <w:pPr>
        <w:jc w:val="both"/>
        <w:rPr>
          <w:rFonts w:eastAsia="Calibri"/>
        </w:rPr>
      </w:pPr>
      <w:r>
        <w:rPr>
          <w:rFonts w:eastAsia="Calibri"/>
          <w:b/>
        </w:rPr>
        <w:t>7</w:t>
      </w:r>
      <w:r w:rsidRPr="00C043FF">
        <w:rPr>
          <w:rFonts w:eastAsia="Calibri"/>
          <w:b/>
        </w:rPr>
        <w:t xml:space="preserve">. </w:t>
      </w:r>
      <w:r w:rsidRPr="00C043FF">
        <w:rPr>
          <w:rFonts w:eastAsia="Calibri"/>
        </w:rPr>
        <w:t>Получените оферти се предават на председателя на комисията, за което се съставя протокол, съдържащ данни за подателя на офертата, номер, дата и час на получаването й и причините за връщане на офертата, когато е приложимо.</w:t>
      </w:r>
    </w:p>
    <w:p w:rsidR="00792EC6" w:rsidRPr="00C043FF" w:rsidRDefault="00792EC6" w:rsidP="00792EC6">
      <w:pPr>
        <w:spacing w:afterLines="40" w:after="96" w:line="240" w:lineRule="auto"/>
        <w:jc w:val="both"/>
      </w:pPr>
      <w:r w:rsidRPr="00C043FF">
        <w:br w:type="page"/>
      </w:r>
    </w:p>
    <w:p w:rsidR="00792EC6" w:rsidRPr="00C043FF" w:rsidRDefault="00792EC6" w:rsidP="00792EC6">
      <w:pPr>
        <w:spacing w:afterLines="40" w:after="96" w:line="240" w:lineRule="auto"/>
        <w:jc w:val="center"/>
        <w:rPr>
          <w:b/>
          <w:bCs/>
          <w:color w:val="000000"/>
        </w:rPr>
      </w:pPr>
      <w:r w:rsidRPr="00C043FF">
        <w:rPr>
          <w:b/>
          <w:bCs/>
          <w:color w:val="000000"/>
          <w:u w:val="single"/>
        </w:rPr>
        <w:lastRenderedPageBreak/>
        <w:t>РАЗДЕЛ V.</w:t>
      </w:r>
      <w:r w:rsidRPr="00C043FF">
        <w:rPr>
          <w:b/>
          <w:bCs/>
          <w:color w:val="000000"/>
        </w:rPr>
        <w:t xml:space="preserve"> ПРОЦЕДУРА ПО РАЗГЛЕЖДАНЕ, ОЦЕНЯВАНЕ И КЛАСИРАНЕ НА ОФЕРТИТЕ  И СКЛЮЧВАНЕ НА ДОГОВОР</w:t>
      </w:r>
    </w:p>
    <w:p w:rsidR="00792EC6" w:rsidRPr="009735C7" w:rsidRDefault="00792EC6" w:rsidP="00792EC6">
      <w:pPr>
        <w:spacing w:afterLines="40" w:after="96" w:line="240" w:lineRule="auto"/>
        <w:jc w:val="both"/>
        <w:rPr>
          <w:b/>
          <w:bCs/>
          <w:color w:val="000000"/>
        </w:rPr>
      </w:pPr>
      <w:r w:rsidRPr="009735C7">
        <w:rPr>
          <w:b/>
          <w:bCs/>
          <w:color w:val="000000"/>
        </w:rPr>
        <w:t>1. Публични заседания на комисията</w:t>
      </w:r>
    </w:p>
    <w:p w:rsidR="00792EC6" w:rsidRPr="009735C7" w:rsidRDefault="00792EC6" w:rsidP="00792EC6">
      <w:pPr>
        <w:spacing w:afterLines="40" w:after="96" w:line="240" w:lineRule="auto"/>
        <w:jc w:val="both"/>
        <w:rPr>
          <w:bCs/>
          <w:color w:val="000000"/>
        </w:rPr>
      </w:pPr>
      <w:r w:rsidRPr="009735C7">
        <w:rPr>
          <w:bCs/>
          <w:color w:val="000000"/>
        </w:rPr>
        <w:t>Първо публично заседание - Мястото и датата на отварянето на офертите са съгласно посочените в раздел IV.2.7) „Условия за отваряне на офертите” от Обявлението за поръчка. Заседанието по отваряне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792EC6" w:rsidRPr="009735C7" w:rsidRDefault="00792EC6" w:rsidP="00792EC6">
      <w:pPr>
        <w:spacing w:afterLines="40" w:after="96" w:line="240" w:lineRule="auto"/>
        <w:jc w:val="both"/>
        <w:rPr>
          <w:bCs/>
          <w:color w:val="000000"/>
        </w:rPr>
      </w:pPr>
      <w:r w:rsidRPr="009735C7">
        <w:rPr>
          <w:bCs/>
          <w:color w:val="000000"/>
        </w:rPr>
        <w:t>Второ публично заседание - 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Комисията обявява резултатите от оценяването на офертите по другите показатели, отваря ценовите предложения и ги оповестява.</w:t>
      </w:r>
    </w:p>
    <w:p w:rsidR="00792EC6" w:rsidRPr="009735C7" w:rsidRDefault="00792EC6" w:rsidP="00792EC6">
      <w:pPr>
        <w:spacing w:afterLines="40" w:after="96" w:line="240" w:lineRule="auto"/>
        <w:jc w:val="both"/>
        <w:rPr>
          <w:b/>
          <w:bCs/>
          <w:color w:val="000000"/>
        </w:rPr>
      </w:pPr>
      <w:r w:rsidRPr="009735C7">
        <w:rPr>
          <w:b/>
          <w:bCs/>
          <w:color w:val="000000"/>
        </w:rPr>
        <w:t>2. Разглеждане на офертите за участие</w:t>
      </w:r>
    </w:p>
    <w:p w:rsidR="00792EC6" w:rsidRPr="009735C7" w:rsidRDefault="00792EC6" w:rsidP="00792EC6">
      <w:pPr>
        <w:spacing w:afterLines="40" w:after="96" w:line="240" w:lineRule="auto"/>
        <w:jc w:val="both"/>
        <w:rPr>
          <w:bCs/>
          <w:color w:val="000000"/>
        </w:rPr>
      </w:pPr>
      <w:r w:rsidRPr="009735C7">
        <w:rPr>
          <w:bCs/>
          <w:color w:val="000000"/>
        </w:rPr>
        <w:t>Извършването на подбор на участниците, разглеждането и оценката на офертите се осъществява от назначена от Възложителя комисия.</w:t>
      </w:r>
    </w:p>
    <w:p w:rsidR="00792EC6" w:rsidRPr="009735C7" w:rsidRDefault="00792EC6" w:rsidP="00792EC6">
      <w:pPr>
        <w:spacing w:afterLines="40" w:after="96" w:line="240" w:lineRule="auto"/>
        <w:jc w:val="both"/>
        <w:rPr>
          <w:bCs/>
          <w:color w:val="000000"/>
        </w:rPr>
      </w:pPr>
      <w:r w:rsidRPr="009735C7">
        <w:rPr>
          <w:bCs/>
          <w:color w:val="000000"/>
        </w:rPr>
        <w:t>При провеждане на процедурата първо се провежда предварителен подбор, след което се разглеждат офертите на участниците.</w:t>
      </w:r>
    </w:p>
    <w:p w:rsidR="00792EC6" w:rsidRPr="009735C7" w:rsidRDefault="00792EC6" w:rsidP="00792EC6">
      <w:pPr>
        <w:spacing w:afterLines="40" w:after="96" w:line="240" w:lineRule="auto"/>
        <w:jc w:val="both"/>
        <w:rPr>
          <w:bCs/>
          <w:color w:val="000000"/>
        </w:rPr>
      </w:pPr>
      <w:r w:rsidRPr="009735C7">
        <w:rPr>
          <w:bCs/>
          <w:color w:val="000000"/>
        </w:rPr>
        <w:t>Комисията спазва регламентирания ред за работа в чл. 104, ал. 1, ал.4-6 от ЗОП, чл. 53 - чл. 60 от ППЗОП и другите разпоредби на ЗОП и ППЗОП.</w:t>
      </w:r>
    </w:p>
    <w:p w:rsidR="00792EC6" w:rsidRPr="009735C7" w:rsidRDefault="00792EC6" w:rsidP="00792EC6">
      <w:pPr>
        <w:spacing w:afterLines="40" w:after="96" w:line="240" w:lineRule="auto"/>
        <w:jc w:val="both"/>
        <w:rPr>
          <w:bCs/>
          <w:color w:val="000000"/>
        </w:rPr>
      </w:pPr>
      <w:r w:rsidRPr="009735C7">
        <w:rPr>
          <w:bCs/>
          <w:color w:val="000000"/>
        </w:rPr>
        <w:t xml:space="preserve">За </w:t>
      </w:r>
      <w:proofErr w:type="spellStart"/>
      <w:r w:rsidRPr="009735C7">
        <w:rPr>
          <w:bCs/>
          <w:color w:val="000000"/>
        </w:rPr>
        <w:t>обяваването</w:t>
      </w:r>
      <w:proofErr w:type="spellEnd"/>
      <w:r w:rsidRPr="009735C7">
        <w:rPr>
          <w:bCs/>
          <w:color w:val="000000"/>
        </w:rPr>
        <w:t xml:space="preserve"> на резултатите от работата на комисията, основанията за прекратяване на процедурата, </w:t>
      </w:r>
      <w:proofErr w:type="spellStart"/>
      <w:r w:rsidRPr="009735C7">
        <w:rPr>
          <w:bCs/>
          <w:color w:val="000000"/>
        </w:rPr>
        <w:t>процедурата</w:t>
      </w:r>
      <w:proofErr w:type="spellEnd"/>
      <w:r w:rsidRPr="009735C7">
        <w:rPr>
          <w:bCs/>
          <w:color w:val="000000"/>
        </w:rPr>
        <w:t xml:space="preserve"> за обжалване, сключването на договор, комуникацията между възложителя и участниците и за всички други неуредени въпроси се прилагат разпоредбите на ЗОП и ППЗОП.</w:t>
      </w:r>
    </w:p>
    <w:p w:rsidR="00792EC6" w:rsidRPr="00C043FF" w:rsidRDefault="00792EC6" w:rsidP="00792EC6">
      <w:pPr>
        <w:spacing w:afterLines="40" w:after="96" w:line="240" w:lineRule="auto"/>
        <w:jc w:val="both"/>
        <w:rPr>
          <w:b/>
          <w:bCs/>
          <w:color w:val="000000"/>
        </w:rPr>
      </w:pPr>
      <w:r w:rsidRPr="009735C7">
        <w:rPr>
          <w:b/>
          <w:bCs/>
          <w:color w:val="000000"/>
        </w:rPr>
        <w:t>В случай на идентифициране на несъответствия между Документация, Обявление и Решение за откриване на обществена поръчка и приложени образци, да се прилага с приоритет както следва: Обявление, Решение, Документация (Указания за подготовка на офертите, Технически спецификации, Проект на договор, Образци на документи и Указания за попълване на образците на документи).</w:t>
      </w:r>
    </w:p>
    <w:p w:rsidR="00792EC6" w:rsidRPr="00C043FF" w:rsidRDefault="00792EC6" w:rsidP="00792EC6">
      <w:pPr>
        <w:spacing w:afterLines="40" w:after="96" w:line="240" w:lineRule="auto"/>
        <w:jc w:val="both"/>
        <w:rPr>
          <w:b/>
          <w:bCs/>
          <w:color w:val="000000"/>
        </w:rPr>
      </w:pPr>
    </w:p>
    <w:p w:rsidR="00792EC6" w:rsidRPr="00C043FF" w:rsidRDefault="00792EC6" w:rsidP="00792EC6">
      <w:pPr>
        <w:autoSpaceDE w:val="0"/>
        <w:autoSpaceDN w:val="0"/>
        <w:adjustRightInd w:val="0"/>
        <w:spacing w:afterLines="40" w:after="96" w:line="240" w:lineRule="auto"/>
        <w:jc w:val="both"/>
        <w:rPr>
          <w:b/>
        </w:rPr>
      </w:pPr>
      <w:r w:rsidRPr="00C043FF">
        <w:rPr>
          <w:b/>
          <w:bCs/>
          <w:iCs/>
          <w:color w:val="000000"/>
        </w:rPr>
        <w:t xml:space="preserve">3.  </w:t>
      </w:r>
      <w:r w:rsidRPr="00C043FF">
        <w:rPr>
          <w:b/>
        </w:rPr>
        <w:t>Допълнителна информация, свързана с участие в процедурата за възлагане на обществената поръчка:</w:t>
      </w:r>
    </w:p>
    <w:p w:rsidR="00792EC6" w:rsidRPr="00C043FF" w:rsidRDefault="00792EC6" w:rsidP="00792EC6">
      <w:pPr>
        <w:spacing w:afterLines="40" w:after="96" w:line="240" w:lineRule="auto"/>
        <w:rPr>
          <w:lang w:eastAsia="bg-BG"/>
        </w:rPr>
      </w:pPr>
      <w:r w:rsidRPr="00C043FF">
        <w:rPr>
          <w:bCs/>
          <w:iCs/>
          <w:lang w:eastAsia="bg-BG"/>
        </w:rPr>
        <w:t>Информация за задълженията, свързани с данъци и осигуровки, опазване на околната среда, закрила на заетостта и условията на труд.</w:t>
      </w:r>
    </w:p>
    <w:p w:rsidR="00792EC6" w:rsidRPr="00C043FF" w:rsidRDefault="00792EC6" w:rsidP="00792EC6">
      <w:pPr>
        <w:spacing w:afterLines="40" w:after="96" w:line="240" w:lineRule="auto"/>
        <w:jc w:val="both"/>
        <w:rPr>
          <w:lang w:eastAsia="bg-BG"/>
        </w:rPr>
      </w:pPr>
      <w:r w:rsidRPr="00C043FF">
        <w:rPr>
          <w:lang w:eastAsia="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C043FF">
        <w:rPr>
          <w:lang w:eastAsia="bg-BG"/>
        </w:rPr>
        <w:t>относими</w:t>
      </w:r>
      <w:proofErr w:type="spellEnd"/>
      <w:r w:rsidRPr="00C043FF">
        <w:rPr>
          <w:lang w:eastAsia="bg-BG"/>
        </w:rPr>
        <w:t xml:space="preserve"> към услугите и строителството, предмет на поръчката, както следва:</w:t>
      </w:r>
    </w:p>
    <w:p w:rsidR="00792EC6" w:rsidRPr="00C043FF" w:rsidRDefault="00792EC6" w:rsidP="00792EC6">
      <w:pPr>
        <w:tabs>
          <w:tab w:val="left" w:pos="567"/>
        </w:tabs>
        <w:spacing w:afterLines="40" w:after="96" w:line="240" w:lineRule="auto"/>
        <w:jc w:val="both"/>
        <w:rPr>
          <w:lang w:eastAsia="bg-BG"/>
        </w:rPr>
      </w:pPr>
      <w:r w:rsidRPr="00C043FF">
        <w:rPr>
          <w:b/>
          <w:bCs/>
          <w:lang w:eastAsia="bg-BG"/>
        </w:rPr>
        <w:t>3.1.</w:t>
      </w:r>
      <w:r w:rsidRPr="00C043FF">
        <w:rPr>
          <w:bCs/>
          <w:lang w:eastAsia="bg-BG"/>
        </w:rPr>
        <w:t xml:space="preserve"> Относно задълженията, свързани с данъци и осигуровки:</w:t>
      </w:r>
    </w:p>
    <w:p w:rsidR="00792EC6" w:rsidRPr="00C043FF" w:rsidRDefault="00792EC6" w:rsidP="00792EC6">
      <w:pPr>
        <w:tabs>
          <w:tab w:val="left" w:pos="57"/>
        </w:tabs>
        <w:spacing w:afterLines="40" w:after="96" w:line="240" w:lineRule="auto"/>
        <w:jc w:val="both"/>
        <w:rPr>
          <w:lang w:eastAsia="bg-BG"/>
        </w:rPr>
      </w:pPr>
      <w:r w:rsidRPr="00C043FF">
        <w:rPr>
          <w:lang w:eastAsia="bg-BG"/>
        </w:rPr>
        <w:t>Национална агенция по приходите:</w:t>
      </w:r>
    </w:p>
    <w:p w:rsidR="00792EC6" w:rsidRPr="00C043FF" w:rsidRDefault="00792EC6" w:rsidP="00792EC6">
      <w:pPr>
        <w:tabs>
          <w:tab w:val="left" w:pos="284"/>
        </w:tabs>
        <w:spacing w:afterLines="40" w:after="96" w:line="240" w:lineRule="auto"/>
        <w:rPr>
          <w:lang w:eastAsia="bg-BG"/>
        </w:rPr>
      </w:pPr>
      <w:r w:rsidRPr="00C043FF">
        <w:rPr>
          <w:lang w:eastAsia="bg-BG"/>
        </w:rPr>
        <w:lastRenderedPageBreak/>
        <w:t xml:space="preserve">-        Информационен телефон на НАП - 0700 18 700; </w:t>
      </w:r>
    </w:p>
    <w:p w:rsidR="00792EC6" w:rsidRPr="00C043FF" w:rsidRDefault="00792EC6" w:rsidP="00792EC6">
      <w:pPr>
        <w:tabs>
          <w:tab w:val="left" w:pos="284"/>
        </w:tabs>
        <w:spacing w:afterLines="40" w:after="96" w:line="240" w:lineRule="auto"/>
        <w:rPr>
          <w:lang w:eastAsia="bg-BG"/>
        </w:rPr>
      </w:pPr>
      <w:r w:rsidRPr="00C043FF">
        <w:rPr>
          <w:lang w:eastAsia="bg-BG"/>
        </w:rPr>
        <w:t>-        интернет адрес: http://www.nap.bg/</w:t>
      </w:r>
    </w:p>
    <w:p w:rsidR="00792EC6" w:rsidRPr="00C043FF" w:rsidRDefault="00792EC6" w:rsidP="00792EC6">
      <w:pPr>
        <w:tabs>
          <w:tab w:val="left" w:pos="284"/>
        </w:tabs>
        <w:spacing w:afterLines="40" w:after="96" w:line="240" w:lineRule="auto"/>
        <w:rPr>
          <w:lang w:eastAsia="bg-BG"/>
        </w:rPr>
      </w:pPr>
      <w:r w:rsidRPr="00C043FF">
        <w:rPr>
          <w:b/>
          <w:lang w:eastAsia="bg-BG"/>
        </w:rPr>
        <w:t>3</w:t>
      </w:r>
      <w:r w:rsidRPr="00C043FF">
        <w:rPr>
          <w:b/>
          <w:bCs/>
          <w:lang w:eastAsia="bg-BG"/>
        </w:rPr>
        <w:t>.2.</w:t>
      </w:r>
      <w:r w:rsidRPr="00C043FF">
        <w:rPr>
          <w:bCs/>
          <w:lang w:eastAsia="bg-BG"/>
        </w:rPr>
        <w:t xml:space="preserve"> Относно задълженията, опазване на околната среда:</w:t>
      </w:r>
    </w:p>
    <w:p w:rsidR="00792EC6" w:rsidRPr="00C043FF" w:rsidRDefault="00792EC6" w:rsidP="00792EC6">
      <w:pPr>
        <w:tabs>
          <w:tab w:val="left" w:pos="57"/>
          <w:tab w:val="left" w:pos="284"/>
        </w:tabs>
        <w:spacing w:afterLines="40" w:after="96" w:line="240" w:lineRule="auto"/>
        <w:jc w:val="both"/>
        <w:rPr>
          <w:lang w:eastAsia="bg-BG"/>
        </w:rPr>
      </w:pPr>
      <w:r w:rsidRPr="00C043FF">
        <w:rPr>
          <w:lang w:eastAsia="bg-BG"/>
        </w:rPr>
        <w:t>Министерство на околната среда и водите:</w:t>
      </w:r>
    </w:p>
    <w:p w:rsidR="00792EC6" w:rsidRPr="00C043FF" w:rsidRDefault="00792EC6" w:rsidP="00792EC6">
      <w:pPr>
        <w:tabs>
          <w:tab w:val="left" w:pos="57"/>
          <w:tab w:val="left" w:pos="284"/>
        </w:tabs>
        <w:spacing w:afterLines="40" w:after="96" w:line="240" w:lineRule="auto"/>
        <w:jc w:val="both"/>
        <w:rPr>
          <w:lang w:eastAsia="bg-BG"/>
        </w:rPr>
      </w:pPr>
      <w:r w:rsidRPr="00C043FF">
        <w:rPr>
          <w:lang w:eastAsia="bg-BG"/>
        </w:rPr>
        <w:t>-        Информационен център на МОСВ; работи за посетители всеки работен ден от 14 до 17 ч.;</w:t>
      </w:r>
    </w:p>
    <w:p w:rsidR="00792EC6" w:rsidRPr="00C043FF" w:rsidRDefault="00792EC6" w:rsidP="00792EC6">
      <w:pPr>
        <w:tabs>
          <w:tab w:val="left" w:pos="57"/>
          <w:tab w:val="left" w:pos="284"/>
        </w:tabs>
        <w:spacing w:afterLines="40" w:after="96" w:line="240" w:lineRule="auto"/>
        <w:jc w:val="both"/>
        <w:rPr>
          <w:lang w:eastAsia="bg-BG"/>
        </w:rPr>
      </w:pPr>
      <w:r w:rsidRPr="00C043FF">
        <w:rPr>
          <w:lang w:eastAsia="bg-BG"/>
        </w:rPr>
        <w:t xml:space="preserve">-         София 1000, ул. "У. </w:t>
      </w:r>
      <w:proofErr w:type="spellStart"/>
      <w:r w:rsidRPr="00C043FF">
        <w:rPr>
          <w:lang w:eastAsia="bg-BG"/>
        </w:rPr>
        <w:t>Гладстон</w:t>
      </w:r>
      <w:proofErr w:type="spellEnd"/>
      <w:r w:rsidRPr="00C043FF">
        <w:rPr>
          <w:lang w:eastAsia="bg-BG"/>
        </w:rPr>
        <w:t>" № 67,Телефон: 02/ 940 6331;</w:t>
      </w:r>
    </w:p>
    <w:p w:rsidR="00792EC6" w:rsidRPr="00C043FF" w:rsidRDefault="00792EC6" w:rsidP="00792EC6">
      <w:pPr>
        <w:tabs>
          <w:tab w:val="left" w:pos="57"/>
          <w:tab w:val="left" w:pos="284"/>
        </w:tabs>
        <w:spacing w:afterLines="40" w:after="96" w:line="240" w:lineRule="auto"/>
        <w:jc w:val="both"/>
        <w:rPr>
          <w:lang w:eastAsia="bg-BG"/>
        </w:rPr>
      </w:pPr>
      <w:r w:rsidRPr="00C043FF">
        <w:rPr>
          <w:lang w:eastAsia="bg-BG"/>
        </w:rPr>
        <w:t xml:space="preserve">-        Интернет адрес: </w:t>
      </w:r>
      <w:r w:rsidRPr="00C043FF">
        <w:rPr>
          <w:u w:val="single"/>
          <w:lang w:eastAsia="bg-BG"/>
        </w:rPr>
        <w:t> http://www3.moew.government.bg/</w:t>
      </w:r>
    </w:p>
    <w:p w:rsidR="00792EC6" w:rsidRPr="00C043FF" w:rsidRDefault="00792EC6" w:rsidP="00792EC6">
      <w:pPr>
        <w:tabs>
          <w:tab w:val="left" w:pos="57"/>
          <w:tab w:val="left" w:pos="284"/>
        </w:tabs>
        <w:spacing w:afterLines="40" w:after="96" w:line="240" w:lineRule="auto"/>
        <w:rPr>
          <w:lang w:eastAsia="bg-BG"/>
        </w:rPr>
      </w:pPr>
      <w:r w:rsidRPr="00C043FF">
        <w:rPr>
          <w:b/>
          <w:lang w:eastAsia="bg-BG"/>
        </w:rPr>
        <w:t>3.</w:t>
      </w:r>
      <w:proofErr w:type="spellStart"/>
      <w:r w:rsidRPr="00C043FF">
        <w:rPr>
          <w:b/>
          <w:lang w:eastAsia="bg-BG"/>
        </w:rPr>
        <w:t>3</w:t>
      </w:r>
      <w:proofErr w:type="spellEnd"/>
      <w:r w:rsidRPr="00C043FF">
        <w:rPr>
          <w:b/>
          <w:lang w:eastAsia="bg-BG"/>
        </w:rPr>
        <w:t xml:space="preserve">. </w:t>
      </w:r>
      <w:r w:rsidRPr="00C043FF">
        <w:rPr>
          <w:bCs/>
          <w:lang w:eastAsia="bg-BG"/>
        </w:rPr>
        <w:t>Относно задълженията, закрила на заетостта и условията на труд:</w:t>
      </w:r>
    </w:p>
    <w:p w:rsidR="00792EC6" w:rsidRPr="00C043FF" w:rsidRDefault="00792EC6" w:rsidP="00792EC6">
      <w:pPr>
        <w:tabs>
          <w:tab w:val="left" w:pos="57"/>
          <w:tab w:val="left" w:pos="284"/>
        </w:tabs>
        <w:spacing w:afterLines="40" w:after="96" w:line="240" w:lineRule="auto"/>
        <w:jc w:val="both"/>
        <w:rPr>
          <w:lang w:eastAsia="bg-BG"/>
        </w:rPr>
      </w:pPr>
      <w:r w:rsidRPr="00C043FF">
        <w:rPr>
          <w:lang w:eastAsia="bg-BG"/>
        </w:rPr>
        <w:t>Министерство на труда и социалната политика:</w:t>
      </w:r>
    </w:p>
    <w:p w:rsidR="00792EC6" w:rsidRPr="00C043FF" w:rsidRDefault="00792EC6" w:rsidP="00792EC6">
      <w:pPr>
        <w:tabs>
          <w:tab w:val="left" w:pos="284"/>
          <w:tab w:val="left" w:pos="627"/>
        </w:tabs>
        <w:spacing w:afterLines="40" w:after="96" w:line="240" w:lineRule="auto"/>
        <w:jc w:val="both"/>
        <w:rPr>
          <w:color w:val="0000FF"/>
          <w:u w:val="single"/>
          <w:lang w:eastAsia="bg-BG"/>
        </w:rPr>
      </w:pPr>
      <w:r w:rsidRPr="00C043FF">
        <w:rPr>
          <w:lang w:eastAsia="bg-BG"/>
        </w:rPr>
        <w:t xml:space="preserve">-        Интернет адрес:  </w:t>
      </w:r>
      <w:r w:rsidRPr="00C043FF">
        <w:rPr>
          <w:u w:val="single"/>
          <w:lang w:eastAsia="bg-BG"/>
        </w:rPr>
        <w:t>http://www.mlsp.government.bg</w:t>
      </w:r>
    </w:p>
    <w:p w:rsidR="00792EC6" w:rsidRPr="00C043FF" w:rsidRDefault="00792EC6" w:rsidP="00792EC6">
      <w:pPr>
        <w:tabs>
          <w:tab w:val="left" w:pos="284"/>
          <w:tab w:val="left" w:pos="627"/>
        </w:tabs>
        <w:spacing w:afterLines="40" w:after="96" w:line="240" w:lineRule="auto"/>
        <w:jc w:val="both"/>
        <w:rPr>
          <w:lang w:eastAsia="bg-BG"/>
        </w:rPr>
      </w:pPr>
      <w:r w:rsidRPr="00C043FF">
        <w:rPr>
          <w:lang w:eastAsia="bg-BG"/>
        </w:rPr>
        <w:t>-        София 1051, ул. Триадица № 2, Телефон: 8119 443</w:t>
      </w:r>
    </w:p>
    <w:p w:rsidR="00792EC6" w:rsidRPr="00C043FF" w:rsidRDefault="00792EC6" w:rsidP="00792EC6">
      <w:pPr>
        <w:spacing w:afterLines="40" w:after="96" w:line="240" w:lineRule="auto"/>
        <w:jc w:val="both"/>
        <w:rPr>
          <w:color w:val="000000"/>
        </w:rPr>
      </w:pPr>
    </w:p>
    <w:p w:rsidR="00792EC6" w:rsidRPr="00C043FF" w:rsidRDefault="00792EC6" w:rsidP="00792EC6">
      <w:pPr>
        <w:widowControl w:val="0"/>
        <w:spacing w:afterLines="40" w:after="96" w:line="240" w:lineRule="auto"/>
        <w:jc w:val="both"/>
        <w:rPr>
          <w:b/>
          <w:iCs/>
        </w:rPr>
      </w:pPr>
      <w:r w:rsidRPr="00C043FF">
        <w:rPr>
          <w:b/>
          <w:iCs/>
        </w:rPr>
        <w:t>4. Комуникация между Възложител и участниците</w:t>
      </w:r>
    </w:p>
    <w:p w:rsidR="00792EC6" w:rsidRPr="00C043FF" w:rsidRDefault="00792EC6" w:rsidP="00792EC6">
      <w:pPr>
        <w:shd w:val="clear" w:color="auto" w:fill="FFFFFF"/>
        <w:spacing w:afterLines="40" w:after="96"/>
        <w:ind w:right="-143"/>
        <w:jc w:val="both"/>
        <w:rPr>
          <w:spacing w:val="-1"/>
        </w:rPr>
      </w:pPr>
      <w:r w:rsidRPr="00C043FF">
        <w:rPr>
          <w:spacing w:val="-1"/>
        </w:rPr>
        <w:t xml:space="preserve">Всички комуникации и действия между Възложителя и участниците, свързани с настоящата процедура са в писмен вид и само на </w:t>
      </w:r>
      <w:r w:rsidRPr="00C043FF">
        <w:rPr>
          <w:b/>
          <w:spacing w:val="-1"/>
        </w:rPr>
        <w:t>Български език</w:t>
      </w:r>
      <w:r w:rsidRPr="00C043FF">
        <w:rPr>
          <w:spacing w:val="-1"/>
        </w:rPr>
        <w:t xml:space="preserve">. Писма/кореспонденция представени на чужд език се представят задължително в превод на </w:t>
      </w:r>
      <w:r w:rsidRPr="00C043FF">
        <w:rPr>
          <w:b/>
          <w:spacing w:val="-1"/>
        </w:rPr>
        <w:t>Български език</w:t>
      </w:r>
      <w:r w:rsidRPr="00C043FF">
        <w:rPr>
          <w:spacing w:val="-1"/>
        </w:rPr>
        <w:t xml:space="preserve">. Работния език за изпълнение на поръчката е български.  </w:t>
      </w:r>
    </w:p>
    <w:p w:rsidR="00792EC6" w:rsidRPr="00C043FF" w:rsidRDefault="00792EC6" w:rsidP="00792EC6">
      <w:pPr>
        <w:numPr>
          <w:ilvl w:val="0"/>
          <w:numId w:val="9"/>
        </w:numPr>
        <w:shd w:val="clear" w:color="auto" w:fill="FFFFFF"/>
        <w:suppressAutoHyphens w:val="0"/>
        <w:spacing w:afterLines="40" w:after="96" w:line="240" w:lineRule="auto"/>
        <w:ind w:right="-143"/>
        <w:jc w:val="both"/>
        <w:rPr>
          <w:spacing w:val="-1"/>
        </w:rPr>
      </w:pPr>
      <w:r w:rsidRPr="00C043FF">
        <w:rPr>
          <w:spacing w:val="-1"/>
        </w:rPr>
        <w:t>Обменът на информация между Възложителя и участника може да се извършва по един от следните допустими начини:</w:t>
      </w:r>
    </w:p>
    <w:p w:rsidR="00792EC6" w:rsidRPr="00C043FF" w:rsidRDefault="00792EC6" w:rsidP="00792EC6">
      <w:pPr>
        <w:shd w:val="clear" w:color="auto" w:fill="FFFFFF"/>
        <w:spacing w:afterLines="40" w:after="96"/>
        <w:ind w:right="-143"/>
        <w:jc w:val="both"/>
        <w:rPr>
          <w:spacing w:val="-1"/>
        </w:rPr>
      </w:pPr>
      <w:r w:rsidRPr="00C043FF">
        <w:rPr>
          <w:spacing w:val="-1"/>
        </w:rPr>
        <w:tab/>
      </w:r>
      <w:r w:rsidRPr="00EC53B4">
        <w:rPr>
          <w:spacing w:val="-1"/>
        </w:rPr>
        <w:t>а)</w:t>
      </w:r>
      <w:r w:rsidRPr="00C043FF">
        <w:rPr>
          <w:spacing w:val="-1"/>
        </w:rPr>
        <w:t xml:space="preserve"> лично – срещу подпис;</w:t>
      </w:r>
    </w:p>
    <w:p w:rsidR="00792EC6" w:rsidRPr="00F50BD4" w:rsidRDefault="00792EC6" w:rsidP="00792EC6">
      <w:pPr>
        <w:spacing w:afterLines="40" w:after="96" w:line="240" w:lineRule="auto"/>
        <w:jc w:val="both"/>
        <w:rPr>
          <w:spacing w:val="-1"/>
        </w:rPr>
      </w:pPr>
      <w:r w:rsidRPr="00C043FF">
        <w:rPr>
          <w:spacing w:val="-1"/>
        </w:rPr>
        <w:tab/>
      </w:r>
      <w:r w:rsidRPr="00F50BD4">
        <w:rPr>
          <w:spacing w:val="-1"/>
        </w:rPr>
        <w:t>б) по пощата или чрез куриерска служба - чрез препоръчано писмо с обратна разписка, изпратено на посочения от участника адрес;</w:t>
      </w:r>
    </w:p>
    <w:p w:rsidR="00792EC6" w:rsidRPr="00F50BD4" w:rsidRDefault="00792EC6" w:rsidP="00792EC6">
      <w:pPr>
        <w:spacing w:afterLines="40" w:after="96" w:line="240" w:lineRule="auto"/>
        <w:ind w:firstLine="708"/>
        <w:jc w:val="both"/>
        <w:rPr>
          <w:spacing w:val="-1"/>
        </w:rPr>
      </w:pPr>
      <w:r w:rsidRPr="00F50BD4">
        <w:rPr>
          <w:spacing w:val="-1"/>
        </w:rPr>
        <w:t>в) по факс – посочен от страните в процедурата;</w:t>
      </w:r>
    </w:p>
    <w:p w:rsidR="00792EC6" w:rsidRPr="00F50BD4" w:rsidRDefault="00792EC6" w:rsidP="00792EC6">
      <w:pPr>
        <w:spacing w:afterLines="40" w:after="96" w:line="240" w:lineRule="auto"/>
        <w:jc w:val="both"/>
        <w:rPr>
          <w:spacing w:val="-1"/>
        </w:rPr>
      </w:pPr>
      <w:r w:rsidRPr="00F50BD4">
        <w:rPr>
          <w:spacing w:val="-1"/>
        </w:rPr>
        <w:t xml:space="preserve"> </w:t>
      </w:r>
      <w:r>
        <w:rPr>
          <w:spacing w:val="-1"/>
        </w:rPr>
        <w:tab/>
      </w:r>
      <w:r w:rsidRPr="00F50BD4">
        <w:rPr>
          <w:spacing w:val="-1"/>
        </w:rPr>
        <w:t>г) по електронен път – по електронна поща, като съобщението, с което се изпращат, се подписва с електронен подпис. В случай, при уведомяване по електронна поща, моментът на получаването от участника/заинтересовано лице/изпълнител ще се счита от датата на  получено при  Възложителя  потвърждение от заинтересовано лице/участник/изпълнител, за получено от Възложителя електронно известяване/уведомяване. Потвърждението за получаване на уведомлението следва да бъде изпратено в срок от два работни дни, като ако същото не бъде получено в администрацията на възложителя в този срок, ще се счита, че адресатът е узнал съдържанието му в разумен срок.</w:t>
      </w:r>
      <w:r>
        <w:rPr>
          <w:spacing w:val="-1"/>
        </w:rPr>
        <w:t>;</w:t>
      </w:r>
    </w:p>
    <w:p w:rsidR="00792EC6" w:rsidRPr="00C043FF" w:rsidRDefault="00792EC6" w:rsidP="00792EC6">
      <w:pPr>
        <w:widowControl w:val="0"/>
        <w:spacing w:afterLines="40" w:after="96" w:line="240" w:lineRule="auto"/>
        <w:jc w:val="both"/>
        <w:rPr>
          <w:b/>
          <w:iCs/>
        </w:rPr>
      </w:pPr>
      <w:r w:rsidRPr="00C043FF">
        <w:rPr>
          <w:spacing w:val="-1"/>
        </w:rPr>
        <w:tab/>
      </w:r>
      <w:r w:rsidRPr="00EC53B4">
        <w:rPr>
          <w:spacing w:val="-1"/>
        </w:rPr>
        <w:t>е)</w:t>
      </w:r>
      <w:r w:rsidRPr="00C043FF">
        <w:rPr>
          <w:spacing w:val="-1"/>
        </w:rPr>
        <w:t xml:space="preserve"> чрез комбинация от тези средства.</w:t>
      </w:r>
    </w:p>
    <w:p w:rsidR="00792EC6" w:rsidRPr="00C043FF" w:rsidRDefault="00792EC6" w:rsidP="00792EC6">
      <w:pPr>
        <w:widowControl w:val="0"/>
        <w:spacing w:afterLines="40" w:after="96" w:line="240" w:lineRule="auto"/>
        <w:jc w:val="both"/>
        <w:rPr>
          <w:b/>
          <w:iCs/>
        </w:rPr>
      </w:pPr>
    </w:p>
    <w:p w:rsidR="00792EC6" w:rsidRPr="00C043FF" w:rsidRDefault="00792EC6" w:rsidP="00792EC6">
      <w:pPr>
        <w:spacing w:afterLines="40" w:after="96" w:line="240" w:lineRule="auto"/>
        <w:jc w:val="center"/>
        <w:rPr>
          <w:b/>
          <w:bCs/>
        </w:rPr>
      </w:pPr>
      <w:r w:rsidRPr="00C043FF">
        <w:rPr>
          <w:color w:val="000000"/>
        </w:rPr>
        <w:br w:type="page"/>
      </w:r>
      <w:r w:rsidRPr="00C043FF">
        <w:rPr>
          <w:b/>
          <w:bCs/>
          <w:color w:val="000000"/>
          <w:u w:val="single"/>
        </w:rPr>
        <w:lastRenderedPageBreak/>
        <w:t>РАЗДЕЛ VІ.</w:t>
      </w:r>
      <w:r w:rsidRPr="00C043FF">
        <w:rPr>
          <w:b/>
          <w:bCs/>
          <w:color w:val="000000"/>
        </w:rPr>
        <w:t xml:space="preserve"> КРИТЕРИ</w:t>
      </w:r>
      <w:r>
        <w:rPr>
          <w:b/>
          <w:bCs/>
          <w:color w:val="000000"/>
        </w:rPr>
        <w:t>Й</w:t>
      </w:r>
      <w:r w:rsidRPr="00C043FF">
        <w:rPr>
          <w:b/>
          <w:bCs/>
          <w:color w:val="000000"/>
        </w:rPr>
        <w:t xml:space="preserve"> ЗА ОЦЕНКА НА ОФЕРТИТЕ</w:t>
      </w:r>
    </w:p>
    <w:p w:rsidR="00792EC6" w:rsidRPr="00C043FF" w:rsidRDefault="00792EC6" w:rsidP="00792EC6">
      <w:pPr>
        <w:spacing w:afterLines="40" w:after="96" w:line="240" w:lineRule="auto"/>
        <w:jc w:val="both"/>
        <w:rPr>
          <w:b/>
          <w:bCs/>
        </w:rPr>
      </w:pPr>
    </w:p>
    <w:p w:rsidR="00497084" w:rsidRPr="00C043FF" w:rsidRDefault="00497084" w:rsidP="00497084">
      <w:pPr>
        <w:spacing w:afterLines="40" w:after="96" w:line="240" w:lineRule="auto"/>
        <w:jc w:val="both"/>
        <w:rPr>
          <w:b/>
          <w:bCs/>
        </w:rPr>
      </w:pPr>
    </w:p>
    <w:p w:rsidR="00497084" w:rsidRPr="005A0D36" w:rsidRDefault="00497084" w:rsidP="00497084">
      <w:pPr>
        <w:ind w:right="-30"/>
        <w:jc w:val="center"/>
        <w:rPr>
          <w:b/>
          <w:sz w:val="22"/>
          <w:szCs w:val="22"/>
        </w:rPr>
      </w:pPr>
      <w:r w:rsidRPr="005A0D36">
        <w:rPr>
          <w:b/>
          <w:sz w:val="22"/>
          <w:szCs w:val="22"/>
        </w:rPr>
        <w:t>МЕТОДИКА</w:t>
      </w:r>
    </w:p>
    <w:p w:rsidR="00497084" w:rsidRPr="005A0D36" w:rsidRDefault="00497084" w:rsidP="00497084">
      <w:pPr>
        <w:ind w:right="-30"/>
        <w:jc w:val="both"/>
        <w:rPr>
          <w:b/>
          <w:i/>
          <w:sz w:val="22"/>
          <w:szCs w:val="22"/>
        </w:rPr>
      </w:pPr>
    </w:p>
    <w:p w:rsidR="00497084" w:rsidRPr="005A0D36" w:rsidRDefault="00497084" w:rsidP="00497084">
      <w:pPr>
        <w:jc w:val="center"/>
        <w:rPr>
          <w:b/>
          <w:snapToGrid w:val="0"/>
          <w:sz w:val="22"/>
          <w:szCs w:val="22"/>
        </w:rPr>
      </w:pPr>
      <w:r w:rsidRPr="005A0D36">
        <w:rPr>
          <w:b/>
          <w:snapToGrid w:val="0"/>
          <w:sz w:val="22"/>
          <w:szCs w:val="22"/>
        </w:rPr>
        <w:t xml:space="preserve">за оценка на офертите за участие в открита процедура за възлагане на обществена поръчка с предмет: </w:t>
      </w:r>
    </w:p>
    <w:p w:rsidR="00497084" w:rsidRDefault="00497084" w:rsidP="00497084">
      <w:pPr>
        <w:keepNext/>
        <w:tabs>
          <w:tab w:val="left" w:pos="0"/>
          <w:tab w:val="left" w:pos="426"/>
        </w:tabs>
        <w:spacing w:after="120"/>
        <w:ind w:left="425"/>
        <w:jc w:val="both"/>
        <w:outlineLvl w:val="0"/>
        <w:rPr>
          <w:b/>
          <w:i/>
          <w:color w:val="0D0D0D"/>
          <w:sz w:val="22"/>
          <w:szCs w:val="22"/>
        </w:rPr>
      </w:pPr>
    </w:p>
    <w:p w:rsidR="00C84B9C" w:rsidRPr="004E0D18" w:rsidRDefault="00C84B9C" w:rsidP="00C84B9C">
      <w:pPr>
        <w:rPr>
          <w:b/>
        </w:rPr>
      </w:pPr>
      <w:r w:rsidRPr="004E0D18">
        <w:rPr>
          <w:b/>
        </w:rPr>
        <w:t>„Доставка и монтаж на оборудване и обзавеждане, по проект №</w:t>
      </w:r>
      <w:r w:rsidRPr="004E0D18">
        <w:rPr>
          <w:b/>
          <w:lang w:val="en-US"/>
        </w:rPr>
        <w:t>BG16RFOP001-5.001-0046</w:t>
      </w:r>
      <w:r w:rsidRPr="004E0D18">
        <w:rPr>
          <w:b/>
        </w:rPr>
        <w:t xml:space="preserve">  </w:t>
      </w:r>
      <w:r w:rsidRPr="004E0D18">
        <w:rPr>
          <w:b/>
          <w:color w:val="000000" w:themeColor="text1"/>
        </w:rPr>
        <w:t xml:space="preserve">„Подобряване на социалната инфраструктура в подкрепа на </w:t>
      </w:r>
      <w:proofErr w:type="spellStart"/>
      <w:r w:rsidRPr="004E0D18">
        <w:rPr>
          <w:b/>
          <w:color w:val="000000" w:themeColor="text1"/>
        </w:rPr>
        <w:t>деинституциализацията</w:t>
      </w:r>
      <w:proofErr w:type="spellEnd"/>
      <w:r w:rsidRPr="004E0D18">
        <w:rPr>
          <w:b/>
          <w:color w:val="000000" w:themeColor="text1"/>
        </w:rPr>
        <w:t xml:space="preserve"> на грижите за деца в община Перник“</w:t>
      </w:r>
      <w:r w:rsidRPr="004E0D18">
        <w:rPr>
          <w:b/>
        </w:rPr>
        <w:t>, Договор за БФП № BG16RFOP001-5.001-0046</w:t>
      </w:r>
      <w:r w:rsidRPr="004E0D18">
        <w:rPr>
          <w:b/>
          <w:lang w:val="en-US"/>
        </w:rPr>
        <w:t>-C01 ,</w:t>
      </w:r>
      <w:r w:rsidRPr="004E0D18">
        <w:rPr>
          <w:b/>
        </w:rPr>
        <w:t xml:space="preserve">финансиран от Оперативна програма „Региони в растеж 2014-2020 г.“ </w:t>
      </w:r>
      <w:proofErr w:type="spellStart"/>
      <w:r w:rsidRPr="004E0D18">
        <w:rPr>
          <w:b/>
        </w:rPr>
        <w:t>съфинансиран</w:t>
      </w:r>
      <w:proofErr w:type="spellEnd"/>
      <w:r w:rsidRPr="004E0D18">
        <w:rPr>
          <w:b/>
        </w:rPr>
        <w:t xml:space="preserve"> от Европейския съюз чрез Европейския фонд за </w:t>
      </w:r>
      <w:r w:rsidRPr="004E0D18">
        <w:rPr>
          <w:rFonts w:eastAsia="Calibri"/>
          <w:b/>
          <w:lang w:eastAsia="en-GB"/>
        </w:rPr>
        <w:t>регионално развитие</w:t>
      </w:r>
      <w:r w:rsidRPr="004E0D18">
        <w:rPr>
          <w:b/>
        </w:rPr>
        <w:t xml:space="preserve"> по две обособени позиции:</w:t>
      </w:r>
    </w:p>
    <w:p w:rsidR="00C84B9C" w:rsidRPr="004E0D18" w:rsidRDefault="00C84B9C" w:rsidP="00C84B9C">
      <w:pPr>
        <w:spacing w:line="240" w:lineRule="auto"/>
        <w:jc w:val="both"/>
        <w:rPr>
          <w:b/>
        </w:rPr>
      </w:pPr>
      <w:r w:rsidRPr="004E0D18">
        <w:rPr>
          <w:rFonts w:eastAsia="Calibri"/>
          <w:lang w:eastAsia="bg-BG"/>
        </w:rPr>
        <w:t xml:space="preserve">ОП № 1 </w:t>
      </w:r>
      <w:r w:rsidRPr="004E0D18">
        <w:rPr>
          <w:b/>
        </w:rPr>
        <w:t xml:space="preserve">„Доставка и монтаж на оборудване и обзавеждане, </w:t>
      </w:r>
      <w:r w:rsidRPr="004E0D18">
        <w:rPr>
          <w:rFonts w:eastAsia="Calibri"/>
          <w:lang w:eastAsia="bg-BG"/>
        </w:rPr>
        <w:t>за обект „Дневен център за деца с увреждания“ (ДЦДУ) - гр. Перник, кв. „</w:t>
      </w:r>
      <w:proofErr w:type="spellStart"/>
      <w:r w:rsidRPr="004E0D18">
        <w:rPr>
          <w:rFonts w:eastAsia="Calibri"/>
          <w:lang w:eastAsia="bg-BG"/>
        </w:rPr>
        <w:t>Варош</w:t>
      </w:r>
      <w:proofErr w:type="spellEnd"/>
      <w:r w:rsidRPr="004E0D18">
        <w:rPr>
          <w:rFonts w:eastAsia="Calibri"/>
          <w:lang w:eastAsia="bg-BG"/>
        </w:rPr>
        <w:t xml:space="preserve"> и Табана“, ул. „Илинден“ № 14, община Перник.</w:t>
      </w:r>
    </w:p>
    <w:p w:rsidR="00C84B9C" w:rsidRPr="004E0D18" w:rsidRDefault="00C84B9C" w:rsidP="00C84B9C">
      <w:pPr>
        <w:autoSpaceDE w:val="0"/>
        <w:autoSpaceDN w:val="0"/>
        <w:adjustRightInd w:val="0"/>
        <w:spacing w:line="240" w:lineRule="auto"/>
        <w:jc w:val="both"/>
        <w:rPr>
          <w:rFonts w:eastAsia="Calibri"/>
          <w:lang w:eastAsia="bg-BG"/>
        </w:rPr>
      </w:pPr>
      <w:r w:rsidRPr="004E0D18">
        <w:rPr>
          <w:rFonts w:eastAsia="Calibri"/>
          <w:lang w:eastAsia="bg-BG"/>
        </w:rPr>
        <w:t xml:space="preserve">ОП № 2 </w:t>
      </w:r>
      <w:r w:rsidRPr="004E0D18">
        <w:rPr>
          <w:b/>
        </w:rPr>
        <w:t xml:space="preserve">„Доставка и монтаж на оборудване и обзавеждане, </w:t>
      </w:r>
      <w:r w:rsidRPr="004E0D18">
        <w:rPr>
          <w:rFonts w:eastAsia="Calibri"/>
          <w:lang w:eastAsia="bg-BG"/>
        </w:rPr>
        <w:t>за обект „Център за обществена подкрепа“ (ЦОП) - гр. Перник, кв. „</w:t>
      </w:r>
      <w:proofErr w:type="spellStart"/>
      <w:r w:rsidRPr="004E0D18">
        <w:rPr>
          <w:rFonts w:eastAsia="Calibri"/>
          <w:lang w:eastAsia="bg-BG"/>
        </w:rPr>
        <w:t>Калкас</w:t>
      </w:r>
      <w:proofErr w:type="spellEnd"/>
      <w:r w:rsidRPr="004E0D18">
        <w:rPr>
          <w:rFonts w:eastAsia="Calibri"/>
          <w:lang w:eastAsia="bg-BG"/>
        </w:rPr>
        <w:t xml:space="preserve">“, ул. „Захари Зограф“ № 61, община Перник. </w:t>
      </w:r>
    </w:p>
    <w:p w:rsidR="00C84B9C" w:rsidRPr="004E0D18" w:rsidRDefault="00C84B9C" w:rsidP="00C84B9C">
      <w:pPr>
        <w:widowControl w:val="0"/>
        <w:autoSpaceDE w:val="0"/>
        <w:autoSpaceDN w:val="0"/>
        <w:adjustRightInd w:val="0"/>
        <w:spacing w:afterLines="40" w:after="96" w:line="240" w:lineRule="auto"/>
        <w:ind w:firstLine="708"/>
        <w:jc w:val="both"/>
        <w:rPr>
          <w:i/>
          <w:lang w:eastAsia="bg-BG"/>
        </w:rPr>
      </w:pPr>
    </w:p>
    <w:p w:rsidR="00497084" w:rsidRPr="005A0D36" w:rsidRDefault="00497084" w:rsidP="00497084">
      <w:pPr>
        <w:jc w:val="both"/>
        <w:rPr>
          <w:sz w:val="22"/>
          <w:szCs w:val="22"/>
        </w:rPr>
      </w:pPr>
      <w:r w:rsidRPr="005A0D36">
        <w:rPr>
          <w:sz w:val="22"/>
          <w:szCs w:val="22"/>
        </w:rPr>
        <w:t>Настоящата методика съдържа точни указания за определяне на комплексната оценка на всяка оферта, показателите и относителната им тежест за определяне на комплексната оценка.</w:t>
      </w:r>
    </w:p>
    <w:p w:rsidR="00497084" w:rsidRPr="005A0D36" w:rsidRDefault="00497084" w:rsidP="00497084">
      <w:pPr>
        <w:rPr>
          <w:sz w:val="22"/>
          <w:szCs w:val="22"/>
        </w:rPr>
      </w:pPr>
    </w:p>
    <w:p w:rsidR="00497084" w:rsidRPr="00FA63BF" w:rsidRDefault="00497084" w:rsidP="00497084">
      <w:pPr>
        <w:jc w:val="both"/>
        <w:rPr>
          <w:sz w:val="22"/>
          <w:szCs w:val="22"/>
          <w:lang w:val="en-US"/>
        </w:rPr>
      </w:pPr>
      <w:r w:rsidRPr="005A0D36">
        <w:rPr>
          <w:sz w:val="22"/>
          <w:szCs w:val="22"/>
        </w:rPr>
        <w:t>О</w:t>
      </w:r>
      <w:proofErr w:type="spellStart"/>
      <w:r w:rsidRPr="005A0D36">
        <w:rPr>
          <w:sz w:val="22"/>
          <w:szCs w:val="22"/>
          <w:lang w:val="ru-RU"/>
        </w:rPr>
        <w:t>ценката</w:t>
      </w:r>
      <w:proofErr w:type="spellEnd"/>
      <w:r w:rsidRPr="005A0D36">
        <w:rPr>
          <w:sz w:val="22"/>
          <w:szCs w:val="22"/>
          <w:lang w:val="ru-RU"/>
        </w:rPr>
        <w:t xml:space="preserve"> на </w:t>
      </w:r>
      <w:proofErr w:type="spellStart"/>
      <w:r w:rsidRPr="005A0D36">
        <w:rPr>
          <w:sz w:val="22"/>
          <w:szCs w:val="22"/>
          <w:lang w:val="ru-RU"/>
        </w:rPr>
        <w:t>подадените</w:t>
      </w:r>
      <w:proofErr w:type="spellEnd"/>
      <w:r w:rsidRPr="005A0D36">
        <w:rPr>
          <w:sz w:val="22"/>
          <w:szCs w:val="22"/>
          <w:lang w:val="ru-RU"/>
        </w:rPr>
        <w:t xml:space="preserve"> </w:t>
      </w:r>
      <w:proofErr w:type="spellStart"/>
      <w:r w:rsidRPr="005A0D36">
        <w:rPr>
          <w:sz w:val="22"/>
          <w:szCs w:val="22"/>
          <w:lang w:val="ru-RU"/>
        </w:rPr>
        <w:t>оферти</w:t>
      </w:r>
      <w:proofErr w:type="spellEnd"/>
      <w:r w:rsidRPr="005A0D36">
        <w:rPr>
          <w:sz w:val="22"/>
          <w:szCs w:val="22"/>
          <w:lang w:val="ru-RU"/>
        </w:rPr>
        <w:t xml:space="preserve"> </w:t>
      </w:r>
      <w:r w:rsidRPr="005A0D36">
        <w:rPr>
          <w:sz w:val="22"/>
          <w:szCs w:val="22"/>
        </w:rPr>
        <w:t>ще се извърши по критерия „икономически най-изг</w:t>
      </w:r>
      <w:r>
        <w:rPr>
          <w:sz w:val="22"/>
          <w:szCs w:val="22"/>
        </w:rPr>
        <w:t>одна оферта”.</w:t>
      </w:r>
    </w:p>
    <w:p w:rsidR="00497084" w:rsidRPr="005A0D36" w:rsidRDefault="00497084" w:rsidP="00497084">
      <w:pPr>
        <w:jc w:val="both"/>
        <w:rPr>
          <w:sz w:val="22"/>
          <w:szCs w:val="22"/>
          <w:lang w:val="ru-RU"/>
        </w:rPr>
      </w:pPr>
      <w:proofErr w:type="spellStart"/>
      <w:r>
        <w:rPr>
          <w:sz w:val="22"/>
          <w:szCs w:val="22"/>
          <w:lang w:val="ru-RU"/>
        </w:rPr>
        <w:t>Комплексната</w:t>
      </w:r>
      <w:proofErr w:type="spellEnd"/>
      <w:r>
        <w:rPr>
          <w:sz w:val="22"/>
          <w:szCs w:val="22"/>
          <w:lang w:val="ru-RU"/>
        </w:rPr>
        <w:t xml:space="preserve"> оценка</w:t>
      </w:r>
      <w:r w:rsidRPr="005A0D36">
        <w:rPr>
          <w:sz w:val="22"/>
          <w:szCs w:val="22"/>
          <w:lang w:val="ru-RU"/>
        </w:rPr>
        <w:t xml:space="preserve"> за </w:t>
      </w:r>
      <w:proofErr w:type="spellStart"/>
      <w:r w:rsidRPr="005A0D36">
        <w:rPr>
          <w:sz w:val="22"/>
          <w:szCs w:val="22"/>
          <w:lang w:val="ru-RU"/>
        </w:rPr>
        <w:t>икономически</w:t>
      </w:r>
      <w:proofErr w:type="spellEnd"/>
      <w:r w:rsidRPr="005A0D36">
        <w:rPr>
          <w:sz w:val="22"/>
          <w:szCs w:val="22"/>
          <w:lang w:val="ru-RU"/>
        </w:rPr>
        <w:t xml:space="preserve"> </w:t>
      </w:r>
      <w:proofErr w:type="spellStart"/>
      <w:r w:rsidRPr="005A0D36">
        <w:rPr>
          <w:sz w:val="22"/>
          <w:szCs w:val="22"/>
          <w:lang w:val="ru-RU"/>
        </w:rPr>
        <w:t>най-изгодното</w:t>
      </w:r>
      <w:proofErr w:type="spellEnd"/>
      <w:r w:rsidRPr="005A0D36">
        <w:rPr>
          <w:sz w:val="22"/>
          <w:szCs w:val="22"/>
          <w:lang w:val="ru-RU"/>
        </w:rPr>
        <w:t xml:space="preserve"> предложение</w:t>
      </w:r>
      <w:r w:rsidRPr="005A0D36">
        <w:rPr>
          <w:i/>
          <w:sz w:val="22"/>
          <w:szCs w:val="22"/>
          <w:lang w:val="ru-RU"/>
        </w:rPr>
        <w:t xml:space="preserve"> </w:t>
      </w:r>
      <w:proofErr w:type="spellStart"/>
      <w:r w:rsidRPr="005A0D36">
        <w:rPr>
          <w:sz w:val="22"/>
          <w:szCs w:val="22"/>
          <w:lang w:val="ru-RU"/>
        </w:rPr>
        <w:t>ще</w:t>
      </w:r>
      <w:proofErr w:type="spellEnd"/>
      <w:r w:rsidRPr="005A0D36">
        <w:rPr>
          <w:sz w:val="22"/>
          <w:szCs w:val="22"/>
          <w:lang w:val="ru-RU"/>
        </w:rPr>
        <w:t xml:space="preserve"> се </w:t>
      </w:r>
      <w:r w:rsidRPr="005A0D36">
        <w:rPr>
          <w:sz w:val="22"/>
          <w:szCs w:val="22"/>
        </w:rPr>
        <w:t>определи по следните показатели</w:t>
      </w:r>
      <w:r w:rsidRPr="005A0D36">
        <w:rPr>
          <w:sz w:val="22"/>
          <w:szCs w:val="22"/>
          <w:lang w:val="ru-RU"/>
        </w:rPr>
        <w:t xml:space="preserve">: </w:t>
      </w:r>
    </w:p>
    <w:p w:rsidR="00497084" w:rsidRPr="005A0D36" w:rsidRDefault="00497084" w:rsidP="00497084">
      <w:pPr>
        <w:pStyle w:val="21"/>
        <w:spacing w:after="0" w:line="240" w:lineRule="auto"/>
        <w:rPr>
          <w:b/>
          <w:sz w:val="22"/>
          <w:szCs w:val="22"/>
        </w:rPr>
      </w:pPr>
    </w:p>
    <w:tbl>
      <w:tblPr>
        <w:tblW w:w="9088" w:type="dxa"/>
        <w:jc w:val="center"/>
        <w:tblInd w:w="58" w:type="dxa"/>
        <w:tblCellMar>
          <w:left w:w="70" w:type="dxa"/>
          <w:right w:w="70" w:type="dxa"/>
        </w:tblCellMar>
        <w:tblLook w:val="04A0" w:firstRow="1" w:lastRow="0" w:firstColumn="1" w:lastColumn="0" w:noHBand="0" w:noVBand="1"/>
      </w:tblPr>
      <w:tblGrid>
        <w:gridCol w:w="1198"/>
        <w:gridCol w:w="6137"/>
        <w:gridCol w:w="1753"/>
      </w:tblGrid>
      <w:tr w:rsidR="00497084" w:rsidRPr="005A0D36" w:rsidTr="009929A0">
        <w:trPr>
          <w:trHeight w:val="649"/>
          <w:jc w:val="center"/>
        </w:trPr>
        <w:tc>
          <w:tcPr>
            <w:tcW w:w="1198"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497084" w:rsidRPr="005A0D36" w:rsidRDefault="00497084" w:rsidP="009929A0">
            <w:pPr>
              <w:jc w:val="center"/>
              <w:rPr>
                <w:sz w:val="22"/>
                <w:szCs w:val="22"/>
              </w:rPr>
            </w:pPr>
            <w:r w:rsidRPr="005A0D36">
              <w:rPr>
                <w:sz w:val="22"/>
                <w:szCs w:val="22"/>
              </w:rPr>
              <w:t>№ по ред</w:t>
            </w:r>
          </w:p>
        </w:tc>
        <w:tc>
          <w:tcPr>
            <w:tcW w:w="6137" w:type="dxa"/>
            <w:tcBorders>
              <w:top w:val="single" w:sz="8" w:space="0" w:color="auto"/>
              <w:left w:val="nil"/>
              <w:bottom w:val="single" w:sz="8" w:space="0" w:color="auto"/>
              <w:right w:val="single" w:sz="8" w:space="0" w:color="auto"/>
            </w:tcBorders>
            <w:shd w:val="clear" w:color="auto" w:fill="DBE5F1"/>
            <w:vAlign w:val="center"/>
            <w:hideMark/>
          </w:tcPr>
          <w:p w:rsidR="00497084" w:rsidRPr="005A0D36" w:rsidRDefault="00497084" w:rsidP="009929A0">
            <w:pPr>
              <w:jc w:val="center"/>
              <w:rPr>
                <w:sz w:val="22"/>
                <w:szCs w:val="22"/>
              </w:rPr>
            </w:pPr>
            <w:r w:rsidRPr="005A0D36">
              <w:rPr>
                <w:sz w:val="22"/>
                <w:szCs w:val="22"/>
              </w:rPr>
              <w:t>ПОКАЗАТЕЛИ ЗА ОПРЕДЕЛЯНЕ НА КОМПЛЕКСНАТА ОЦЕНКА</w:t>
            </w:r>
          </w:p>
        </w:tc>
        <w:tc>
          <w:tcPr>
            <w:tcW w:w="1753" w:type="dxa"/>
            <w:tcBorders>
              <w:top w:val="single" w:sz="8" w:space="0" w:color="auto"/>
              <w:left w:val="nil"/>
              <w:bottom w:val="single" w:sz="8" w:space="0" w:color="auto"/>
              <w:right w:val="single" w:sz="8" w:space="0" w:color="auto"/>
            </w:tcBorders>
            <w:shd w:val="clear" w:color="auto" w:fill="DBE5F1"/>
            <w:vAlign w:val="center"/>
            <w:hideMark/>
          </w:tcPr>
          <w:p w:rsidR="00497084" w:rsidRPr="005A0D36" w:rsidRDefault="00497084" w:rsidP="009929A0">
            <w:pPr>
              <w:jc w:val="center"/>
              <w:rPr>
                <w:sz w:val="22"/>
                <w:szCs w:val="22"/>
              </w:rPr>
            </w:pPr>
            <w:r w:rsidRPr="005A0D36">
              <w:rPr>
                <w:sz w:val="22"/>
                <w:szCs w:val="22"/>
              </w:rPr>
              <w:t>Максимален брой точки</w:t>
            </w:r>
          </w:p>
        </w:tc>
      </w:tr>
      <w:tr w:rsidR="00497084" w:rsidRPr="005A0D36" w:rsidTr="009929A0">
        <w:trPr>
          <w:trHeight w:val="332"/>
          <w:jc w:val="center"/>
        </w:trPr>
        <w:tc>
          <w:tcPr>
            <w:tcW w:w="1198" w:type="dxa"/>
            <w:tcBorders>
              <w:top w:val="nil"/>
              <w:left w:val="single" w:sz="8" w:space="0" w:color="auto"/>
              <w:bottom w:val="single" w:sz="8" w:space="0" w:color="auto"/>
              <w:right w:val="single" w:sz="8" w:space="0" w:color="auto"/>
            </w:tcBorders>
            <w:vAlign w:val="center"/>
            <w:hideMark/>
          </w:tcPr>
          <w:p w:rsidR="00497084" w:rsidRPr="005A0D36" w:rsidRDefault="00497084" w:rsidP="009929A0">
            <w:pPr>
              <w:jc w:val="center"/>
              <w:rPr>
                <w:bCs/>
                <w:sz w:val="22"/>
                <w:szCs w:val="22"/>
              </w:rPr>
            </w:pPr>
            <w:r w:rsidRPr="005A0D36">
              <w:rPr>
                <w:bCs/>
                <w:sz w:val="22"/>
                <w:szCs w:val="22"/>
              </w:rPr>
              <w:t>1</w:t>
            </w:r>
          </w:p>
        </w:tc>
        <w:tc>
          <w:tcPr>
            <w:tcW w:w="6137" w:type="dxa"/>
            <w:tcBorders>
              <w:top w:val="nil"/>
              <w:left w:val="nil"/>
              <w:bottom w:val="single" w:sz="8" w:space="0" w:color="auto"/>
              <w:right w:val="single" w:sz="8" w:space="0" w:color="auto"/>
            </w:tcBorders>
            <w:vAlign w:val="center"/>
            <w:hideMark/>
          </w:tcPr>
          <w:p w:rsidR="00497084" w:rsidRPr="005A0D36" w:rsidRDefault="00497084" w:rsidP="009929A0">
            <w:pPr>
              <w:rPr>
                <w:b/>
                <w:bCs/>
                <w:sz w:val="22"/>
                <w:szCs w:val="22"/>
              </w:rPr>
            </w:pPr>
            <w:r w:rsidRPr="005A0D36">
              <w:rPr>
                <w:sz w:val="22"/>
                <w:szCs w:val="22"/>
              </w:rPr>
              <w:t>Предлагана цена (</w:t>
            </w:r>
            <w:proofErr w:type="spellStart"/>
            <w:r w:rsidRPr="005A0D36">
              <w:rPr>
                <w:b/>
                <w:sz w:val="22"/>
                <w:szCs w:val="22"/>
              </w:rPr>
              <w:t>Tц</w:t>
            </w:r>
            <w:proofErr w:type="spellEnd"/>
            <w:r w:rsidRPr="005A0D36">
              <w:rPr>
                <w:b/>
                <w:sz w:val="22"/>
                <w:szCs w:val="22"/>
              </w:rPr>
              <w:t>)</w:t>
            </w:r>
          </w:p>
        </w:tc>
        <w:tc>
          <w:tcPr>
            <w:tcW w:w="1753" w:type="dxa"/>
            <w:tcBorders>
              <w:top w:val="nil"/>
              <w:left w:val="nil"/>
              <w:bottom w:val="single" w:sz="8" w:space="0" w:color="auto"/>
              <w:right w:val="single" w:sz="8" w:space="0" w:color="auto"/>
            </w:tcBorders>
            <w:vAlign w:val="center"/>
            <w:hideMark/>
          </w:tcPr>
          <w:p w:rsidR="00497084" w:rsidRPr="005A0D36" w:rsidRDefault="00497084" w:rsidP="009929A0">
            <w:pPr>
              <w:jc w:val="center"/>
              <w:rPr>
                <w:b/>
                <w:bCs/>
                <w:sz w:val="22"/>
                <w:szCs w:val="22"/>
              </w:rPr>
            </w:pPr>
            <w:r w:rsidRPr="005A0D36">
              <w:rPr>
                <w:b/>
                <w:sz w:val="22"/>
                <w:szCs w:val="22"/>
              </w:rPr>
              <w:t>70</w:t>
            </w:r>
          </w:p>
        </w:tc>
      </w:tr>
      <w:tr w:rsidR="00497084" w:rsidRPr="005A0D36" w:rsidTr="009929A0">
        <w:trPr>
          <w:trHeight w:val="649"/>
          <w:jc w:val="center"/>
        </w:trPr>
        <w:tc>
          <w:tcPr>
            <w:tcW w:w="1198" w:type="dxa"/>
            <w:tcBorders>
              <w:top w:val="nil"/>
              <w:left w:val="single" w:sz="8" w:space="0" w:color="auto"/>
              <w:bottom w:val="single" w:sz="8" w:space="0" w:color="auto"/>
              <w:right w:val="single" w:sz="8" w:space="0" w:color="auto"/>
            </w:tcBorders>
            <w:vAlign w:val="center"/>
            <w:hideMark/>
          </w:tcPr>
          <w:p w:rsidR="00497084" w:rsidRPr="005A0D36" w:rsidRDefault="00497084" w:rsidP="009929A0">
            <w:pPr>
              <w:jc w:val="center"/>
              <w:rPr>
                <w:sz w:val="22"/>
                <w:szCs w:val="22"/>
              </w:rPr>
            </w:pPr>
            <w:r w:rsidRPr="005A0D36">
              <w:rPr>
                <w:sz w:val="22"/>
                <w:szCs w:val="22"/>
              </w:rPr>
              <w:t>2</w:t>
            </w:r>
          </w:p>
        </w:tc>
        <w:tc>
          <w:tcPr>
            <w:tcW w:w="6137" w:type="dxa"/>
            <w:tcBorders>
              <w:top w:val="nil"/>
              <w:left w:val="nil"/>
              <w:bottom w:val="single" w:sz="8" w:space="0" w:color="auto"/>
              <w:right w:val="single" w:sz="8" w:space="0" w:color="auto"/>
            </w:tcBorders>
            <w:vAlign w:val="center"/>
            <w:hideMark/>
          </w:tcPr>
          <w:p w:rsidR="00497084" w:rsidRPr="005A0D36" w:rsidRDefault="00497084" w:rsidP="009929A0">
            <w:pPr>
              <w:rPr>
                <w:sz w:val="22"/>
                <w:szCs w:val="22"/>
              </w:rPr>
            </w:pPr>
            <w:r w:rsidRPr="005A0D36">
              <w:rPr>
                <w:sz w:val="22"/>
                <w:szCs w:val="22"/>
              </w:rPr>
              <w:t>Срок за доставка (</w:t>
            </w:r>
            <w:proofErr w:type="spellStart"/>
            <w:r w:rsidRPr="005A0D36">
              <w:rPr>
                <w:b/>
                <w:sz w:val="22"/>
                <w:szCs w:val="22"/>
              </w:rPr>
              <w:t>Tс</w:t>
            </w:r>
            <w:proofErr w:type="spellEnd"/>
            <w:r w:rsidRPr="005A0D36">
              <w:rPr>
                <w:sz w:val="22"/>
                <w:szCs w:val="22"/>
              </w:rPr>
              <w:t>)</w:t>
            </w:r>
          </w:p>
        </w:tc>
        <w:tc>
          <w:tcPr>
            <w:tcW w:w="1753" w:type="dxa"/>
            <w:tcBorders>
              <w:top w:val="nil"/>
              <w:left w:val="nil"/>
              <w:bottom w:val="single" w:sz="8" w:space="0" w:color="auto"/>
              <w:right w:val="single" w:sz="8" w:space="0" w:color="auto"/>
            </w:tcBorders>
            <w:vAlign w:val="center"/>
            <w:hideMark/>
          </w:tcPr>
          <w:p w:rsidR="00497084" w:rsidRPr="00E54D96" w:rsidRDefault="00497084" w:rsidP="009929A0">
            <w:pPr>
              <w:jc w:val="center"/>
              <w:rPr>
                <w:b/>
                <w:sz w:val="22"/>
                <w:szCs w:val="22"/>
                <w:lang w:val="en-US"/>
              </w:rPr>
            </w:pPr>
            <w:r>
              <w:rPr>
                <w:b/>
                <w:sz w:val="22"/>
                <w:szCs w:val="22"/>
              </w:rPr>
              <w:t>1</w:t>
            </w:r>
            <w:r>
              <w:rPr>
                <w:b/>
                <w:sz w:val="22"/>
                <w:szCs w:val="22"/>
                <w:lang w:val="en-US"/>
              </w:rPr>
              <w:t>0</w:t>
            </w:r>
          </w:p>
        </w:tc>
      </w:tr>
      <w:tr w:rsidR="00497084" w:rsidRPr="005A0D36" w:rsidTr="009929A0">
        <w:trPr>
          <w:trHeight w:val="269"/>
          <w:jc w:val="center"/>
        </w:trPr>
        <w:tc>
          <w:tcPr>
            <w:tcW w:w="1198" w:type="dxa"/>
            <w:tcBorders>
              <w:top w:val="single" w:sz="4" w:space="0" w:color="auto"/>
              <w:left w:val="single" w:sz="8" w:space="0" w:color="auto"/>
              <w:bottom w:val="single" w:sz="4" w:space="0" w:color="auto"/>
              <w:right w:val="single" w:sz="8" w:space="0" w:color="auto"/>
            </w:tcBorders>
            <w:vAlign w:val="center"/>
            <w:hideMark/>
          </w:tcPr>
          <w:p w:rsidR="00497084" w:rsidRPr="005A0D36" w:rsidRDefault="00497084" w:rsidP="009929A0">
            <w:pPr>
              <w:jc w:val="center"/>
              <w:rPr>
                <w:color w:val="000000"/>
                <w:sz w:val="22"/>
                <w:szCs w:val="22"/>
              </w:rPr>
            </w:pPr>
            <w:r w:rsidRPr="005A0D36">
              <w:rPr>
                <w:color w:val="000000"/>
                <w:sz w:val="22"/>
                <w:szCs w:val="22"/>
              </w:rPr>
              <w:t>3</w:t>
            </w:r>
          </w:p>
        </w:tc>
        <w:tc>
          <w:tcPr>
            <w:tcW w:w="6137" w:type="dxa"/>
            <w:tcBorders>
              <w:top w:val="single" w:sz="4" w:space="0" w:color="auto"/>
              <w:left w:val="nil"/>
              <w:bottom w:val="single" w:sz="4" w:space="0" w:color="auto"/>
              <w:right w:val="single" w:sz="8" w:space="0" w:color="auto"/>
            </w:tcBorders>
            <w:vAlign w:val="center"/>
            <w:hideMark/>
          </w:tcPr>
          <w:p w:rsidR="00497084" w:rsidRPr="005A0D36" w:rsidRDefault="00497084" w:rsidP="009929A0">
            <w:pPr>
              <w:rPr>
                <w:color w:val="000000"/>
                <w:sz w:val="22"/>
                <w:szCs w:val="22"/>
              </w:rPr>
            </w:pPr>
            <w:r w:rsidRPr="005A0D36">
              <w:rPr>
                <w:sz w:val="22"/>
                <w:szCs w:val="22"/>
              </w:rPr>
              <w:t xml:space="preserve">Гаранционен срок </w:t>
            </w:r>
            <w:r w:rsidRPr="005A0D36">
              <w:rPr>
                <w:b/>
                <w:sz w:val="22"/>
                <w:szCs w:val="22"/>
              </w:rPr>
              <w:t>(</w:t>
            </w:r>
            <w:proofErr w:type="spellStart"/>
            <w:r w:rsidRPr="005A0D36">
              <w:rPr>
                <w:b/>
                <w:sz w:val="22"/>
                <w:szCs w:val="22"/>
              </w:rPr>
              <w:t>Тг</w:t>
            </w:r>
            <w:proofErr w:type="spellEnd"/>
            <w:r w:rsidRPr="005A0D36">
              <w:rPr>
                <w:b/>
                <w:sz w:val="22"/>
                <w:szCs w:val="22"/>
              </w:rPr>
              <w:t>)</w:t>
            </w:r>
          </w:p>
        </w:tc>
        <w:tc>
          <w:tcPr>
            <w:tcW w:w="1753" w:type="dxa"/>
            <w:tcBorders>
              <w:top w:val="single" w:sz="4" w:space="0" w:color="auto"/>
              <w:left w:val="nil"/>
              <w:bottom w:val="single" w:sz="4" w:space="0" w:color="auto"/>
              <w:right w:val="single" w:sz="8" w:space="0" w:color="auto"/>
            </w:tcBorders>
            <w:vAlign w:val="center"/>
          </w:tcPr>
          <w:p w:rsidR="00497084" w:rsidRPr="00E54D96" w:rsidRDefault="00497084" w:rsidP="009929A0">
            <w:pPr>
              <w:jc w:val="center"/>
              <w:rPr>
                <w:b/>
                <w:color w:val="000000"/>
                <w:sz w:val="22"/>
                <w:szCs w:val="22"/>
                <w:lang w:val="en-US"/>
              </w:rPr>
            </w:pPr>
            <w:r>
              <w:rPr>
                <w:b/>
                <w:color w:val="000000"/>
                <w:sz w:val="22"/>
                <w:szCs w:val="22"/>
                <w:lang w:val="en-US"/>
              </w:rPr>
              <w:t>20</w:t>
            </w:r>
          </w:p>
          <w:p w:rsidR="00497084" w:rsidRPr="005A0D36" w:rsidRDefault="00497084" w:rsidP="009929A0">
            <w:pPr>
              <w:jc w:val="center"/>
              <w:rPr>
                <w:b/>
                <w:color w:val="000000"/>
                <w:sz w:val="22"/>
                <w:szCs w:val="22"/>
              </w:rPr>
            </w:pPr>
          </w:p>
        </w:tc>
      </w:tr>
    </w:tbl>
    <w:p w:rsidR="00497084" w:rsidRPr="005A0D36" w:rsidRDefault="00497084" w:rsidP="00497084">
      <w:pPr>
        <w:tabs>
          <w:tab w:val="num" w:pos="567"/>
        </w:tabs>
        <w:rPr>
          <w:b/>
          <w:sz w:val="22"/>
          <w:szCs w:val="22"/>
        </w:rPr>
      </w:pPr>
    </w:p>
    <w:p w:rsidR="00497084" w:rsidRPr="005A0D36" w:rsidRDefault="00497084" w:rsidP="00497084">
      <w:pPr>
        <w:tabs>
          <w:tab w:val="num" w:pos="567"/>
        </w:tabs>
        <w:rPr>
          <w:b/>
          <w:sz w:val="22"/>
          <w:szCs w:val="22"/>
        </w:rPr>
      </w:pPr>
    </w:p>
    <w:p w:rsidR="00497084" w:rsidRPr="005A0D36" w:rsidRDefault="00497084" w:rsidP="00497084">
      <w:pPr>
        <w:jc w:val="both"/>
        <w:rPr>
          <w:b/>
          <w:sz w:val="22"/>
          <w:szCs w:val="22"/>
        </w:rPr>
      </w:pPr>
      <w:proofErr w:type="spellStart"/>
      <w:r w:rsidRPr="005A0D36">
        <w:rPr>
          <w:b/>
          <w:sz w:val="22"/>
          <w:szCs w:val="22"/>
          <w:lang w:val="ru-RU"/>
        </w:rPr>
        <w:t>Максималният</w:t>
      </w:r>
      <w:proofErr w:type="spellEnd"/>
      <w:r w:rsidRPr="005A0D36">
        <w:rPr>
          <w:b/>
          <w:sz w:val="22"/>
          <w:szCs w:val="22"/>
          <w:lang w:val="ru-RU"/>
        </w:rPr>
        <w:t xml:space="preserve"> </w:t>
      </w:r>
      <w:proofErr w:type="spellStart"/>
      <w:r w:rsidRPr="005A0D36">
        <w:rPr>
          <w:b/>
          <w:sz w:val="22"/>
          <w:szCs w:val="22"/>
          <w:lang w:val="ru-RU"/>
        </w:rPr>
        <w:t>брой</w:t>
      </w:r>
      <w:proofErr w:type="spellEnd"/>
      <w:r w:rsidRPr="005A0D36">
        <w:rPr>
          <w:b/>
          <w:sz w:val="22"/>
          <w:szCs w:val="22"/>
          <w:lang w:val="ru-RU"/>
        </w:rPr>
        <w:t xml:space="preserve"> точки на </w:t>
      </w:r>
      <w:proofErr w:type="spellStart"/>
      <w:r w:rsidRPr="005A0D36">
        <w:rPr>
          <w:b/>
          <w:sz w:val="22"/>
          <w:szCs w:val="22"/>
          <w:lang w:val="ru-RU"/>
        </w:rPr>
        <w:t>Комплексната</w:t>
      </w:r>
      <w:proofErr w:type="spellEnd"/>
      <w:r w:rsidRPr="005A0D36">
        <w:rPr>
          <w:b/>
          <w:sz w:val="22"/>
          <w:szCs w:val="22"/>
          <w:lang w:val="ru-RU"/>
        </w:rPr>
        <w:t xml:space="preserve"> оценка е 100. </w:t>
      </w:r>
    </w:p>
    <w:p w:rsidR="00497084" w:rsidRPr="005A0D36" w:rsidRDefault="00497084" w:rsidP="00497084">
      <w:pPr>
        <w:pStyle w:val="21"/>
        <w:tabs>
          <w:tab w:val="left" w:pos="709"/>
        </w:tabs>
        <w:spacing w:after="0" w:line="240" w:lineRule="auto"/>
        <w:jc w:val="both"/>
        <w:rPr>
          <w:sz w:val="22"/>
          <w:szCs w:val="22"/>
          <w:u w:val="single"/>
        </w:rPr>
      </w:pPr>
    </w:p>
    <w:p w:rsidR="00497084" w:rsidRPr="005A0D36" w:rsidRDefault="00497084" w:rsidP="00497084">
      <w:pPr>
        <w:pStyle w:val="21"/>
        <w:tabs>
          <w:tab w:val="left" w:pos="709"/>
        </w:tabs>
        <w:spacing w:after="0" w:line="240" w:lineRule="auto"/>
        <w:jc w:val="both"/>
        <w:rPr>
          <w:b/>
          <w:sz w:val="22"/>
          <w:szCs w:val="22"/>
        </w:rPr>
      </w:pPr>
      <w:r w:rsidRPr="005A0D36">
        <w:rPr>
          <w:sz w:val="22"/>
          <w:szCs w:val="22"/>
          <w:u w:val="single"/>
          <w:lang w:val="ru-RU"/>
        </w:rPr>
        <w:t xml:space="preserve">Показатели за </w:t>
      </w:r>
      <w:proofErr w:type="spellStart"/>
      <w:r w:rsidRPr="005A0D36">
        <w:rPr>
          <w:sz w:val="22"/>
          <w:szCs w:val="22"/>
          <w:u w:val="single"/>
          <w:lang w:val="ru-RU"/>
        </w:rPr>
        <w:t>определяне</w:t>
      </w:r>
      <w:proofErr w:type="spellEnd"/>
      <w:r w:rsidRPr="005A0D36">
        <w:rPr>
          <w:sz w:val="22"/>
          <w:szCs w:val="22"/>
          <w:u w:val="single"/>
          <w:lang w:val="ru-RU"/>
        </w:rPr>
        <w:t xml:space="preserve"> </w:t>
      </w:r>
      <w:proofErr w:type="gramStart"/>
      <w:r w:rsidRPr="005A0D36">
        <w:rPr>
          <w:sz w:val="22"/>
          <w:szCs w:val="22"/>
          <w:u w:val="single"/>
          <w:lang w:val="ru-RU"/>
        </w:rPr>
        <w:t>на</w:t>
      </w:r>
      <w:proofErr w:type="gramEnd"/>
      <w:r w:rsidRPr="005A0D36">
        <w:rPr>
          <w:sz w:val="22"/>
          <w:szCs w:val="22"/>
          <w:u w:val="single"/>
          <w:lang w:val="ru-RU"/>
        </w:rPr>
        <w:t xml:space="preserve"> комплексна оценка:</w:t>
      </w:r>
    </w:p>
    <w:p w:rsidR="00497084" w:rsidRPr="005A0D36" w:rsidRDefault="00497084" w:rsidP="00497084">
      <w:pPr>
        <w:pStyle w:val="21"/>
        <w:tabs>
          <w:tab w:val="left" w:pos="709"/>
        </w:tabs>
        <w:spacing w:after="0" w:line="240" w:lineRule="auto"/>
        <w:jc w:val="both"/>
        <w:rPr>
          <w:b/>
          <w:sz w:val="22"/>
          <w:szCs w:val="22"/>
        </w:rPr>
      </w:pPr>
    </w:p>
    <w:p w:rsidR="00497084" w:rsidRPr="005A0D36" w:rsidRDefault="00497084" w:rsidP="00497084">
      <w:pPr>
        <w:pStyle w:val="21"/>
        <w:tabs>
          <w:tab w:val="left" w:pos="709"/>
        </w:tabs>
        <w:spacing w:after="0" w:line="240" w:lineRule="auto"/>
        <w:jc w:val="both"/>
        <w:rPr>
          <w:sz w:val="22"/>
          <w:szCs w:val="22"/>
        </w:rPr>
      </w:pPr>
      <w:r w:rsidRPr="005A0D36">
        <w:rPr>
          <w:b/>
          <w:sz w:val="22"/>
          <w:szCs w:val="22"/>
          <w:lang w:val="ru-RU"/>
        </w:rPr>
        <w:t>1</w:t>
      </w:r>
      <w:r w:rsidRPr="005A0D36">
        <w:rPr>
          <w:sz w:val="22"/>
          <w:szCs w:val="22"/>
          <w:lang w:val="ru-RU"/>
        </w:rPr>
        <w:t xml:space="preserve">. </w:t>
      </w:r>
      <w:proofErr w:type="spellStart"/>
      <w:r w:rsidRPr="005A0D36">
        <w:rPr>
          <w:b/>
          <w:sz w:val="22"/>
          <w:szCs w:val="22"/>
          <w:lang w:val="ru-RU"/>
        </w:rPr>
        <w:t>Показател</w:t>
      </w:r>
      <w:proofErr w:type="spellEnd"/>
      <w:r w:rsidRPr="005A0D36">
        <w:rPr>
          <w:b/>
          <w:sz w:val="22"/>
          <w:szCs w:val="22"/>
          <w:lang w:val="ru-RU"/>
        </w:rPr>
        <w:t xml:space="preserve"> 1 - </w:t>
      </w:r>
      <w:r w:rsidRPr="005A0D36">
        <w:rPr>
          <w:b/>
          <w:sz w:val="22"/>
          <w:szCs w:val="22"/>
        </w:rPr>
        <w:t>П</w:t>
      </w:r>
      <w:proofErr w:type="spellStart"/>
      <w:r w:rsidRPr="005A0D36">
        <w:rPr>
          <w:b/>
          <w:sz w:val="22"/>
          <w:szCs w:val="22"/>
          <w:lang w:val="ru-RU"/>
        </w:rPr>
        <w:t>редлагана</w:t>
      </w:r>
      <w:proofErr w:type="spellEnd"/>
      <w:r w:rsidRPr="005A0D36">
        <w:rPr>
          <w:b/>
          <w:sz w:val="22"/>
          <w:szCs w:val="22"/>
          <w:lang w:val="ru-RU"/>
        </w:rPr>
        <w:t xml:space="preserve"> цена </w:t>
      </w:r>
      <w:r w:rsidRPr="005A0D36">
        <w:rPr>
          <w:b/>
          <w:sz w:val="22"/>
          <w:szCs w:val="22"/>
        </w:rPr>
        <w:t>(</w:t>
      </w:r>
      <w:proofErr w:type="spellStart"/>
      <w:proofErr w:type="gramStart"/>
      <w:r w:rsidRPr="005A0D36">
        <w:rPr>
          <w:b/>
          <w:sz w:val="22"/>
          <w:szCs w:val="22"/>
        </w:rPr>
        <w:t>T</w:t>
      </w:r>
      <w:proofErr w:type="gramEnd"/>
      <w:r w:rsidRPr="005A0D36">
        <w:rPr>
          <w:b/>
          <w:sz w:val="22"/>
          <w:szCs w:val="22"/>
        </w:rPr>
        <w:t>ц</w:t>
      </w:r>
      <w:proofErr w:type="spellEnd"/>
      <w:r w:rsidRPr="005A0D36">
        <w:rPr>
          <w:b/>
          <w:sz w:val="22"/>
          <w:szCs w:val="22"/>
        </w:rPr>
        <w:t>)</w:t>
      </w:r>
    </w:p>
    <w:p w:rsidR="00497084" w:rsidRPr="005A0D36" w:rsidRDefault="00497084" w:rsidP="00497084">
      <w:pPr>
        <w:jc w:val="both"/>
        <w:rPr>
          <w:b/>
          <w:sz w:val="22"/>
          <w:szCs w:val="22"/>
        </w:rPr>
      </w:pPr>
    </w:p>
    <w:p w:rsidR="00497084" w:rsidRPr="005A0D36" w:rsidRDefault="00497084" w:rsidP="00497084">
      <w:pPr>
        <w:jc w:val="both"/>
        <w:rPr>
          <w:sz w:val="22"/>
          <w:szCs w:val="22"/>
        </w:rPr>
      </w:pPr>
      <w:r w:rsidRPr="005A0D36">
        <w:rPr>
          <w:sz w:val="22"/>
          <w:szCs w:val="22"/>
        </w:rPr>
        <w:t xml:space="preserve">Оценката на офертата по критерия ще се изчислява на база предложената от участниците </w:t>
      </w:r>
      <w:r w:rsidRPr="005A0D36">
        <w:rPr>
          <w:b/>
          <w:sz w:val="22"/>
          <w:szCs w:val="22"/>
          <w:u w:val="single"/>
        </w:rPr>
        <w:t>обща цена</w:t>
      </w:r>
      <w:r w:rsidRPr="005A0D36">
        <w:rPr>
          <w:b/>
          <w:sz w:val="22"/>
          <w:szCs w:val="22"/>
        </w:rPr>
        <w:t xml:space="preserve"> за изпълнение на обособената позиция без ДДС, </w:t>
      </w:r>
      <w:r w:rsidRPr="005A0D36">
        <w:rPr>
          <w:sz w:val="22"/>
          <w:szCs w:val="22"/>
        </w:rPr>
        <w:t>по формулата:</w:t>
      </w:r>
    </w:p>
    <w:p w:rsidR="00497084" w:rsidRPr="005A0D36" w:rsidRDefault="00497084" w:rsidP="00497084">
      <w:pPr>
        <w:jc w:val="both"/>
        <w:rPr>
          <w:b/>
          <w:sz w:val="22"/>
          <w:szCs w:val="22"/>
        </w:rPr>
      </w:pPr>
    </w:p>
    <w:p w:rsidR="00497084" w:rsidRPr="005A0D36" w:rsidRDefault="00497084" w:rsidP="00497084">
      <w:pPr>
        <w:jc w:val="both"/>
        <w:rPr>
          <w:sz w:val="22"/>
          <w:szCs w:val="22"/>
        </w:rPr>
      </w:pPr>
      <w:r w:rsidRPr="005A0D36">
        <w:rPr>
          <w:sz w:val="22"/>
          <w:szCs w:val="22"/>
        </w:rPr>
        <w:lastRenderedPageBreak/>
        <w:tab/>
        <w:t xml:space="preserve">                                           С ц </w:t>
      </w:r>
      <w:proofErr w:type="spellStart"/>
      <w:r w:rsidRPr="005A0D36">
        <w:rPr>
          <w:sz w:val="22"/>
          <w:szCs w:val="22"/>
        </w:rPr>
        <w:t>min</w:t>
      </w:r>
      <w:proofErr w:type="spellEnd"/>
      <w:r w:rsidRPr="005A0D36">
        <w:rPr>
          <w:sz w:val="22"/>
          <w:szCs w:val="22"/>
          <w:lang w:val="ru-RU"/>
        </w:rPr>
        <w:t xml:space="preserve"> </w:t>
      </w:r>
      <w:r w:rsidRPr="005A0D36">
        <w:rPr>
          <w:sz w:val="22"/>
          <w:szCs w:val="22"/>
        </w:rPr>
        <w:t xml:space="preserve">  х   </w:t>
      </w:r>
      <w:r w:rsidRPr="005A0D36">
        <w:rPr>
          <w:sz w:val="22"/>
          <w:szCs w:val="22"/>
          <w:lang w:val="ru-RU"/>
        </w:rPr>
        <w:t>70</w:t>
      </w:r>
    </w:p>
    <w:p w:rsidR="00497084" w:rsidRPr="005A0D36" w:rsidRDefault="00497084" w:rsidP="00497084">
      <w:pPr>
        <w:jc w:val="both"/>
        <w:rPr>
          <w:sz w:val="22"/>
          <w:szCs w:val="22"/>
        </w:rPr>
      </w:pPr>
      <w:r w:rsidRPr="005A0D36">
        <w:rPr>
          <w:b/>
          <w:i/>
          <w:sz w:val="22"/>
          <w:szCs w:val="22"/>
        </w:rPr>
        <w:t xml:space="preserve">                   </w:t>
      </w:r>
      <w:proofErr w:type="spellStart"/>
      <w:r w:rsidRPr="005A0D36">
        <w:rPr>
          <w:b/>
          <w:sz w:val="22"/>
          <w:szCs w:val="22"/>
        </w:rPr>
        <w:t>Tц</w:t>
      </w:r>
      <w:proofErr w:type="spellEnd"/>
      <w:r w:rsidRPr="005A0D36">
        <w:rPr>
          <w:b/>
          <w:sz w:val="22"/>
          <w:szCs w:val="22"/>
        </w:rPr>
        <w:t xml:space="preserve"> </w:t>
      </w:r>
      <w:r w:rsidRPr="005A0D36">
        <w:rPr>
          <w:sz w:val="22"/>
          <w:szCs w:val="22"/>
        </w:rPr>
        <w:t xml:space="preserve">     =   --------------------------  ,  където:</w:t>
      </w:r>
    </w:p>
    <w:p w:rsidR="00497084" w:rsidRPr="005A0D36" w:rsidRDefault="00497084" w:rsidP="00497084">
      <w:pPr>
        <w:jc w:val="both"/>
        <w:rPr>
          <w:sz w:val="22"/>
          <w:szCs w:val="22"/>
        </w:rPr>
      </w:pPr>
      <w:r w:rsidRPr="005A0D36">
        <w:rPr>
          <w:sz w:val="22"/>
          <w:szCs w:val="22"/>
        </w:rPr>
        <w:tab/>
      </w:r>
      <w:r w:rsidRPr="005A0D36">
        <w:rPr>
          <w:sz w:val="22"/>
          <w:szCs w:val="22"/>
        </w:rPr>
        <w:tab/>
      </w:r>
      <w:r w:rsidRPr="005A0D36">
        <w:rPr>
          <w:sz w:val="22"/>
          <w:szCs w:val="22"/>
        </w:rPr>
        <w:tab/>
        <w:t xml:space="preserve">                  </w:t>
      </w:r>
      <w:proofErr w:type="spellStart"/>
      <w:r w:rsidRPr="005A0D36">
        <w:rPr>
          <w:sz w:val="22"/>
          <w:szCs w:val="22"/>
        </w:rPr>
        <w:t>Cц</w:t>
      </w:r>
      <w:proofErr w:type="spellEnd"/>
      <w:r w:rsidRPr="005A0D36">
        <w:rPr>
          <w:sz w:val="22"/>
          <w:szCs w:val="22"/>
        </w:rPr>
        <w:t xml:space="preserve"> n </w:t>
      </w:r>
    </w:p>
    <w:p w:rsidR="00497084" w:rsidRPr="005A0D36" w:rsidRDefault="00497084" w:rsidP="00497084">
      <w:pPr>
        <w:jc w:val="both"/>
        <w:rPr>
          <w:sz w:val="22"/>
          <w:szCs w:val="22"/>
        </w:rPr>
      </w:pPr>
      <w:r w:rsidRPr="005A0D36">
        <w:rPr>
          <w:sz w:val="22"/>
          <w:szCs w:val="22"/>
        </w:rPr>
        <w:t xml:space="preserve">           </w:t>
      </w:r>
      <w:r w:rsidRPr="005A0D36">
        <w:rPr>
          <w:b/>
          <w:sz w:val="22"/>
          <w:szCs w:val="22"/>
        </w:rPr>
        <w:t>“</w:t>
      </w:r>
      <w:proofErr w:type="spellStart"/>
      <w:r w:rsidRPr="005A0D36">
        <w:rPr>
          <w:b/>
          <w:sz w:val="22"/>
          <w:szCs w:val="22"/>
        </w:rPr>
        <w:t>Сц</w:t>
      </w:r>
      <w:proofErr w:type="spellEnd"/>
      <w:r w:rsidRPr="005A0D36">
        <w:rPr>
          <w:b/>
          <w:sz w:val="22"/>
          <w:szCs w:val="22"/>
        </w:rPr>
        <w:t xml:space="preserve"> </w:t>
      </w:r>
      <w:proofErr w:type="spellStart"/>
      <w:r w:rsidRPr="005A0D36">
        <w:rPr>
          <w:b/>
          <w:sz w:val="22"/>
          <w:szCs w:val="22"/>
        </w:rPr>
        <w:t>min</w:t>
      </w:r>
      <w:proofErr w:type="spellEnd"/>
      <w:r w:rsidRPr="005A0D36">
        <w:rPr>
          <w:b/>
          <w:sz w:val="22"/>
          <w:szCs w:val="22"/>
        </w:rPr>
        <w:t>”</w:t>
      </w:r>
      <w:r w:rsidRPr="005A0D36">
        <w:rPr>
          <w:sz w:val="22"/>
          <w:szCs w:val="22"/>
        </w:rPr>
        <w:t xml:space="preserve">  - най-ниската предложена обща цена, от всички предложени стойности за изпълнение на обособената позиция на допуснатите до участие оферти;</w:t>
      </w:r>
    </w:p>
    <w:p w:rsidR="00497084" w:rsidRPr="005A0D36" w:rsidRDefault="00497084" w:rsidP="00497084">
      <w:pPr>
        <w:numPr>
          <w:ilvl w:val="0"/>
          <w:numId w:val="20"/>
        </w:numPr>
        <w:suppressAutoHyphens w:val="0"/>
        <w:spacing w:line="240" w:lineRule="auto"/>
        <w:ind w:left="0" w:firstLine="0"/>
        <w:jc w:val="both"/>
        <w:rPr>
          <w:sz w:val="22"/>
          <w:szCs w:val="22"/>
        </w:rPr>
      </w:pPr>
      <w:r w:rsidRPr="005A0D36">
        <w:rPr>
          <w:b/>
          <w:sz w:val="22"/>
          <w:szCs w:val="22"/>
        </w:rPr>
        <w:t>“70”</w:t>
      </w:r>
      <w:r w:rsidRPr="005A0D36">
        <w:rPr>
          <w:sz w:val="22"/>
          <w:szCs w:val="22"/>
        </w:rPr>
        <w:t xml:space="preserve"> -  максимален брой точки за критерия;</w:t>
      </w:r>
    </w:p>
    <w:p w:rsidR="00497084" w:rsidRPr="005A0D36" w:rsidRDefault="00497084" w:rsidP="00497084">
      <w:pPr>
        <w:numPr>
          <w:ilvl w:val="0"/>
          <w:numId w:val="20"/>
        </w:numPr>
        <w:suppressAutoHyphens w:val="0"/>
        <w:spacing w:line="240" w:lineRule="auto"/>
        <w:ind w:left="0" w:firstLine="0"/>
        <w:jc w:val="both"/>
        <w:rPr>
          <w:sz w:val="22"/>
          <w:szCs w:val="22"/>
        </w:rPr>
      </w:pPr>
      <w:r w:rsidRPr="005A0D36">
        <w:rPr>
          <w:b/>
          <w:sz w:val="22"/>
          <w:szCs w:val="22"/>
        </w:rPr>
        <w:t>“C ц n”</w:t>
      </w:r>
      <w:r w:rsidRPr="005A0D36">
        <w:rPr>
          <w:sz w:val="22"/>
          <w:szCs w:val="22"/>
        </w:rPr>
        <w:t xml:space="preserve">- предложената от участника обща цена; </w:t>
      </w:r>
    </w:p>
    <w:p w:rsidR="00497084" w:rsidRPr="005A0D36" w:rsidRDefault="00497084" w:rsidP="00497084">
      <w:pPr>
        <w:numPr>
          <w:ilvl w:val="0"/>
          <w:numId w:val="20"/>
        </w:numPr>
        <w:suppressAutoHyphens w:val="0"/>
        <w:spacing w:line="240" w:lineRule="auto"/>
        <w:ind w:left="0" w:firstLine="0"/>
        <w:jc w:val="both"/>
        <w:rPr>
          <w:sz w:val="22"/>
          <w:szCs w:val="22"/>
        </w:rPr>
      </w:pPr>
      <w:r w:rsidRPr="005A0D36">
        <w:rPr>
          <w:b/>
          <w:sz w:val="22"/>
          <w:szCs w:val="22"/>
        </w:rPr>
        <w:t>“</w:t>
      </w:r>
      <w:proofErr w:type="spellStart"/>
      <w:r w:rsidRPr="005A0D36">
        <w:rPr>
          <w:b/>
          <w:sz w:val="22"/>
          <w:szCs w:val="22"/>
        </w:rPr>
        <w:t>Tц</w:t>
      </w:r>
      <w:proofErr w:type="spellEnd"/>
      <w:r w:rsidRPr="005A0D36">
        <w:rPr>
          <w:b/>
          <w:sz w:val="22"/>
          <w:szCs w:val="22"/>
        </w:rPr>
        <w:t>”</w:t>
      </w:r>
      <w:r w:rsidRPr="005A0D36">
        <w:rPr>
          <w:sz w:val="22"/>
          <w:szCs w:val="22"/>
        </w:rPr>
        <w:t xml:space="preserve"> – точките, които получава участника по оценявания критерий;</w:t>
      </w:r>
    </w:p>
    <w:p w:rsidR="00497084" w:rsidRPr="005A0D36" w:rsidRDefault="00497084" w:rsidP="00497084">
      <w:pPr>
        <w:jc w:val="both"/>
        <w:rPr>
          <w:b/>
          <w:sz w:val="22"/>
          <w:szCs w:val="22"/>
          <w:lang w:val="ru-RU"/>
        </w:rPr>
      </w:pPr>
    </w:p>
    <w:p w:rsidR="00497084" w:rsidRPr="005A0D36" w:rsidRDefault="00497084" w:rsidP="00497084">
      <w:pPr>
        <w:jc w:val="both"/>
        <w:rPr>
          <w:b/>
          <w:sz w:val="22"/>
          <w:szCs w:val="22"/>
          <w:lang w:val="ru-RU"/>
        </w:rPr>
      </w:pPr>
    </w:p>
    <w:p w:rsidR="00497084" w:rsidRPr="005A0D36" w:rsidRDefault="00497084" w:rsidP="00497084">
      <w:pPr>
        <w:jc w:val="both"/>
        <w:rPr>
          <w:sz w:val="22"/>
          <w:szCs w:val="22"/>
          <w:lang w:val="ru-RU"/>
        </w:rPr>
      </w:pPr>
      <w:r w:rsidRPr="005A0D36">
        <w:rPr>
          <w:b/>
          <w:sz w:val="22"/>
          <w:szCs w:val="22"/>
          <w:lang w:val="ru-RU"/>
        </w:rPr>
        <w:t xml:space="preserve">2. </w:t>
      </w:r>
      <w:proofErr w:type="spellStart"/>
      <w:r w:rsidRPr="005A0D36">
        <w:rPr>
          <w:b/>
          <w:sz w:val="22"/>
          <w:szCs w:val="22"/>
          <w:lang w:val="ru-RU"/>
        </w:rPr>
        <w:t>Показател</w:t>
      </w:r>
      <w:proofErr w:type="spellEnd"/>
      <w:r w:rsidRPr="005A0D36">
        <w:rPr>
          <w:b/>
          <w:sz w:val="22"/>
          <w:szCs w:val="22"/>
          <w:lang w:val="ru-RU"/>
        </w:rPr>
        <w:t xml:space="preserve"> 2- Срок </w:t>
      </w:r>
      <w:proofErr w:type="gramStart"/>
      <w:r w:rsidRPr="005A0D36">
        <w:rPr>
          <w:b/>
          <w:sz w:val="22"/>
          <w:szCs w:val="22"/>
          <w:lang w:val="ru-RU"/>
        </w:rPr>
        <w:t>за</w:t>
      </w:r>
      <w:proofErr w:type="gramEnd"/>
      <w:r w:rsidRPr="005A0D36">
        <w:rPr>
          <w:b/>
          <w:sz w:val="22"/>
          <w:szCs w:val="22"/>
          <w:lang w:val="ru-RU"/>
        </w:rPr>
        <w:t xml:space="preserve"> доставка (</w:t>
      </w:r>
      <w:r w:rsidRPr="005A0D36">
        <w:rPr>
          <w:b/>
          <w:sz w:val="22"/>
          <w:szCs w:val="22"/>
        </w:rPr>
        <w:t>T</w:t>
      </w:r>
      <w:r w:rsidRPr="005A0D36">
        <w:rPr>
          <w:b/>
          <w:i/>
          <w:sz w:val="22"/>
          <w:szCs w:val="22"/>
        </w:rPr>
        <w:t xml:space="preserve"> </w:t>
      </w:r>
      <w:r w:rsidRPr="005A0D36">
        <w:rPr>
          <w:b/>
          <w:sz w:val="22"/>
          <w:szCs w:val="22"/>
        </w:rPr>
        <w:t>с)</w:t>
      </w:r>
    </w:p>
    <w:p w:rsidR="00497084" w:rsidRPr="005A0D36" w:rsidRDefault="00497084" w:rsidP="00497084">
      <w:pPr>
        <w:jc w:val="both"/>
        <w:rPr>
          <w:sz w:val="22"/>
          <w:szCs w:val="22"/>
        </w:rPr>
      </w:pPr>
    </w:p>
    <w:p w:rsidR="00497084" w:rsidRPr="005A0D36" w:rsidRDefault="00497084" w:rsidP="00497084">
      <w:pPr>
        <w:jc w:val="both"/>
        <w:rPr>
          <w:sz w:val="22"/>
          <w:szCs w:val="22"/>
        </w:rPr>
      </w:pPr>
      <w:r w:rsidRPr="005A0D36">
        <w:rPr>
          <w:sz w:val="22"/>
          <w:szCs w:val="22"/>
        </w:rPr>
        <w:t>Оценката на офертата по критерия ще се изчислява на база предложените от участниците срок за доставка за съответната позиция в календарни дни, по формулата:</w:t>
      </w:r>
    </w:p>
    <w:p w:rsidR="00497084" w:rsidRPr="005A0D36" w:rsidRDefault="00497084" w:rsidP="00497084">
      <w:pPr>
        <w:jc w:val="both"/>
        <w:rPr>
          <w:sz w:val="22"/>
          <w:szCs w:val="22"/>
        </w:rPr>
      </w:pPr>
    </w:p>
    <w:p w:rsidR="00497084" w:rsidRPr="004A560A" w:rsidRDefault="00497084" w:rsidP="00497084">
      <w:pPr>
        <w:jc w:val="both"/>
        <w:rPr>
          <w:sz w:val="22"/>
          <w:szCs w:val="22"/>
          <w:highlight w:val="yellow"/>
          <w:lang w:val="en-US"/>
        </w:rPr>
      </w:pPr>
      <w:r w:rsidRPr="005A0D36">
        <w:rPr>
          <w:sz w:val="22"/>
          <w:szCs w:val="22"/>
        </w:rPr>
        <w:t xml:space="preserve">                                        </w:t>
      </w:r>
      <w:r w:rsidRPr="004A560A">
        <w:rPr>
          <w:sz w:val="22"/>
          <w:szCs w:val="22"/>
          <w:highlight w:val="yellow"/>
        </w:rPr>
        <w:t xml:space="preserve">С </w:t>
      </w:r>
      <w:proofErr w:type="spellStart"/>
      <w:r w:rsidRPr="004A560A">
        <w:rPr>
          <w:sz w:val="22"/>
          <w:szCs w:val="22"/>
          <w:highlight w:val="yellow"/>
        </w:rPr>
        <w:t>min</w:t>
      </w:r>
      <w:proofErr w:type="spellEnd"/>
      <w:r w:rsidRPr="004A560A">
        <w:rPr>
          <w:sz w:val="22"/>
          <w:szCs w:val="22"/>
          <w:highlight w:val="yellow"/>
          <w:lang w:val="ru-RU"/>
        </w:rPr>
        <w:t xml:space="preserve"> </w:t>
      </w:r>
      <w:r w:rsidRPr="004A560A">
        <w:rPr>
          <w:sz w:val="22"/>
          <w:szCs w:val="22"/>
          <w:highlight w:val="yellow"/>
        </w:rPr>
        <w:t xml:space="preserve">  х  </w:t>
      </w:r>
      <w:r w:rsidRPr="004A560A">
        <w:rPr>
          <w:b/>
          <w:sz w:val="22"/>
          <w:szCs w:val="22"/>
          <w:highlight w:val="yellow"/>
        </w:rPr>
        <w:t xml:space="preserve"> </w:t>
      </w:r>
      <w:r w:rsidRPr="004A560A">
        <w:rPr>
          <w:sz w:val="22"/>
          <w:szCs w:val="22"/>
          <w:highlight w:val="yellow"/>
        </w:rPr>
        <w:t>1</w:t>
      </w:r>
      <w:r w:rsidRPr="004A560A">
        <w:rPr>
          <w:sz w:val="22"/>
          <w:szCs w:val="22"/>
          <w:highlight w:val="yellow"/>
          <w:lang w:val="en-US"/>
        </w:rPr>
        <w:t>0</w:t>
      </w:r>
    </w:p>
    <w:p w:rsidR="00497084" w:rsidRPr="004A560A" w:rsidRDefault="00497084" w:rsidP="00497084">
      <w:pPr>
        <w:jc w:val="both"/>
        <w:rPr>
          <w:sz w:val="22"/>
          <w:szCs w:val="22"/>
          <w:highlight w:val="yellow"/>
        </w:rPr>
      </w:pPr>
      <w:r w:rsidRPr="004A560A">
        <w:rPr>
          <w:b/>
          <w:i/>
          <w:sz w:val="22"/>
          <w:szCs w:val="22"/>
          <w:highlight w:val="yellow"/>
        </w:rPr>
        <w:t xml:space="preserve">                  </w:t>
      </w:r>
      <w:r w:rsidRPr="004A560A">
        <w:rPr>
          <w:b/>
          <w:sz w:val="22"/>
          <w:szCs w:val="22"/>
          <w:highlight w:val="yellow"/>
        </w:rPr>
        <w:t xml:space="preserve"> T</w:t>
      </w:r>
      <w:r w:rsidRPr="004A560A">
        <w:rPr>
          <w:b/>
          <w:i/>
          <w:sz w:val="22"/>
          <w:szCs w:val="22"/>
          <w:highlight w:val="yellow"/>
        </w:rPr>
        <w:t xml:space="preserve"> </w:t>
      </w:r>
      <w:r w:rsidRPr="004A560A">
        <w:rPr>
          <w:b/>
          <w:sz w:val="22"/>
          <w:szCs w:val="22"/>
          <w:highlight w:val="yellow"/>
        </w:rPr>
        <w:t>с</w:t>
      </w:r>
      <w:r w:rsidRPr="004A560A">
        <w:rPr>
          <w:sz w:val="22"/>
          <w:szCs w:val="22"/>
          <w:highlight w:val="yellow"/>
        </w:rPr>
        <w:t xml:space="preserve">    =   --------------------------,  където:</w:t>
      </w:r>
    </w:p>
    <w:p w:rsidR="00497084" w:rsidRPr="005A0D36" w:rsidRDefault="00497084" w:rsidP="00497084">
      <w:pPr>
        <w:jc w:val="both"/>
        <w:rPr>
          <w:sz w:val="22"/>
          <w:szCs w:val="22"/>
        </w:rPr>
      </w:pPr>
      <w:r w:rsidRPr="004A560A">
        <w:rPr>
          <w:sz w:val="22"/>
          <w:szCs w:val="22"/>
          <w:highlight w:val="yellow"/>
        </w:rPr>
        <w:tab/>
      </w:r>
      <w:r w:rsidRPr="004A560A">
        <w:rPr>
          <w:sz w:val="22"/>
          <w:szCs w:val="22"/>
          <w:highlight w:val="yellow"/>
        </w:rPr>
        <w:tab/>
      </w:r>
      <w:r w:rsidRPr="004A560A">
        <w:rPr>
          <w:sz w:val="22"/>
          <w:szCs w:val="22"/>
          <w:highlight w:val="yellow"/>
        </w:rPr>
        <w:tab/>
        <w:t xml:space="preserve">             C n</w:t>
      </w:r>
      <w:r w:rsidRPr="005A0D36">
        <w:rPr>
          <w:sz w:val="22"/>
          <w:szCs w:val="22"/>
        </w:rPr>
        <w:t xml:space="preserve"> </w:t>
      </w:r>
    </w:p>
    <w:p w:rsidR="00497084" w:rsidRPr="005A0D36" w:rsidRDefault="00497084" w:rsidP="00497084">
      <w:pPr>
        <w:jc w:val="both"/>
        <w:rPr>
          <w:sz w:val="22"/>
          <w:szCs w:val="22"/>
        </w:rPr>
      </w:pPr>
      <w:r w:rsidRPr="005A0D36">
        <w:rPr>
          <w:sz w:val="22"/>
          <w:szCs w:val="22"/>
        </w:rPr>
        <w:t xml:space="preserve">           </w:t>
      </w:r>
    </w:p>
    <w:p w:rsidR="00497084" w:rsidRPr="005A0D36" w:rsidRDefault="00497084" w:rsidP="00497084">
      <w:pPr>
        <w:numPr>
          <w:ilvl w:val="0"/>
          <w:numId w:val="21"/>
        </w:numPr>
        <w:suppressAutoHyphens w:val="0"/>
        <w:spacing w:line="240" w:lineRule="auto"/>
        <w:ind w:left="0" w:firstLine="0"/>
        <w:jc w:val="both"/>
        <w:rPr>
          <w:sz w:val="22"/>
          <w:szCs w:val="22"/>
        </w:rPr>
      </w:pPr>
      <w:r w:rsidRPr="005A0D36">
        <w:rPr>
          <w:b/>
          <w:sz w:val="22"/>
          <w:szCs w:val="22"/>
        </w:rPr>
        <w:t xml:space="preserve">“С </w:t>
      </w:r>
      <w:proofErr w:type="spellStart"/>
      <w:r w:rsidRPr="005A0D36">
        <w:rPr>
          <w:b/>
          <w:sz w:val="22"/>
          <w:szCs w:val="22"/>
        </w:rPr>
        <w:t>min</w:t>
      </w:r>
      <w:proofErr w:type="spellEnd"/>
      <w:r w:rsidRPr="005A0D36">
        <w:rPr>
          <w:b/>
          <w:sz w:val="22"/>
          <w:szCs w:val="22"/>
        </w:rPr>
        <w:t>”</w:t>
      </w:r>
      <w:r w:rsidRPr="005A0D36">
        <w:rPr>
          <w:sz w:val="22"/>
          <w:szCs w:val="22"/>
        </w:rPr>
        <w:t xml:space="preserve"> - най-малкият предложен срок </w:t>
      </w:r>
      <w:r w:rsidRPr="005A0D36">
        <w:rPr>
          <w:sz w:val="22"/>
          <w:szCs w:val="22"/>
          <w:lang w:val="ru-RU"/>
        </w:rPr>
        <w:t xml:space="preserve">за доставка </w:t>
      </w:r>
      <w:r w:rsidRPr="005A0D36">
        <w:rPr>
          <w:sz w:val="22"/>
          <w:szCs w:val="22"/>
        </w:rPr>
        <w:t>от всички предложени срокове за доставка на обособената позиция на допуснатите до участие оферти;</w:t>
      </w:r>
    </w:p>
    <w:p w:rsidR="00497084" w:rsidRPr="005A0D36" w:rsidRDefault="00497084" w:rsidP="00497084">
      <w:pPr>
        <w:numPr>
          <w:ilvl w:val="0"/>
          <w:numId w:val="22"/>
        </w:numPr>
        <w:suppressAutoHyphens w:val="0"/>
        <w:spacing w:line="240" w:lineRule="auto"/>
        <w:ind w:left="0" w:firstLine="0"/>
        <w:jc w:val="both"/>
        <w:rPr>
          <w:sz w:val="22"/>
          <w:szCs w:val="22"/>
        </w:rPr>
      </w:pPr>
      <w:r w:rsidRPr="005A0D36">
        <w:rPr>
          <w:b/>
          <w:sz w:val="22"/>
          <w:szCs w:val="22"/>
        </w:rPr>
        <w:t>“1</w:t>
      </w:r>
      <w:r w:rsidR="0053200B">
        <w:rPr>
          <w:b/>
          <w:sz w:val="22"/>
          <w:szCs w:val="22"/>
        </w:rPr>
        <w:t>0</w:t>
      </w:r>
      <w:r w:rsidRPr="005A0D36">
        <w:rPr>
          <w:b/>
          <w:sz w:val="22"/>
          <w:szCs w:val="22"/>
        </w:rPr>
        <w:t xml:space="preserve">” - </w:t>
      </w:r>
      <w:r w:rsidRPr="005A0D36">
        <w:rPr>
          <w:sz w:val="22"/>
          <w:szCs w:val="22"/>
        </w:rPr>
        <w:t>максимален брой точки за критерия;</w:t>
      </w:r>
    </w:p>
    <w:p w:rsidR="00497084" w:rsidRPr="005A0D36" w:rsidRDefault="00497084" w:rsidP="00497084">
      <w:pPr>
        <w:numPr>
          <w:ilvl w:val="0"/>
          <w:numId w:val="22"/>
        </w:numPr>
        <w:tabs>
          <w:tab w:val="left" w:pos="1080"/>
        </w:tabs>
        <w:suppressAutoHyphens w:val="0"/>
        <w:spacing w:line="240" w:lineRule="auto"/>
        <w:ind w:left="0" w:firstLine="0"/>
        <w:jc w:val="both"/>
        <w:rPr>
          <w:sz w:val="22"/>
          <w:szCs w:val="22"/>
        </w:rPr>
      </w:pPr>
      <w:r w:rsidRPr="005A0D36">
        <w:rPr>
          <w:b/>
          <w:sz w:val="22"/>
          <w:szCs w:val="22"/>
        </w:rPr>
        <w:t>“C  n”</w:t>
      </w:r>
      <w:r w:rsidRPr="005A0D36">
        <w:rPr>
          <w:b/>
          <w:sz w:val="22"/>
          <w:szCs w:val="22"/>
          <w:lang w:val="ru-RU"/>
        </w:rPr>
        <w:t xml:space="preserve"> </w:t>
      </w:r>
      <w:r w:rsidRPr="005A0D36">
        <w:rPr>
          <w:b/>
          <w:sz w:val="22"/>
          <w:szCs w:val="22"/>
        </w:rPr>
        <w:t xml:space="preserve">- </w:t>
      </w:r>
      <w:r w:rsidRPr="005A0D36">
        <w:rPr>
          <w:sz w:val="22"/>
          <w:szCs w:val="22"/>
        </w:rPr>
        <w:t>предложеният от участника срок</w:t>
      </w:r>
      <w:r w:rsidRPr="005A0D36">
        <w:rPr>
          <w:sz w:val="22"/>
          <w:szCs w:val="22"/>
          <w:lang w:val="ru-RU"/>
        </w:rPr>
        <w:t xml:space="preserve"> за доставка</w:t>
      </w:r>
      <w:r w:rsidRPr="005A0D36">
        <w:rPr>
          <w:sz w:val="22"/>
          <w:szCs w:val="22"/>
        </w:rPr>
        <w:t>;</w:t>
      </w:r>
    </w:p>
    <w:p w:rsidR="00497084" w:rsidRPr="005A0D36" w:rsidRDefault="00497084" w:rsidP="00497084">
      <w:pPr>
        <w:numPr>
          <w:ilvl w:val="0"/>
          <w:numId w:val="22"/>
        </w:numPr>
        <w:tabs>
          <w:tab w:val="left" w:pos="1080"/>
        </w:tabs>
        <w:suppressAutoHyphens w:val="0"/>
        <w:spacing w:line="240" w:lineRule="auto"/>
        <w:ind w:left="0" w:firstLine="0"/>
        <w:jc w:val="both"/>
        <w:rPr>
          <w:sz w:val="22"/>
          <w:szCs w:val="22"/>
        </w:rPr>
      </w:pPr>
      <w:r w:rsidRPr="005A0D36">
        <w:rPr>
          <w:b/>
          <w:sz w:val="22"/>
          <w:szCs w:val="22"/>
        </w:rPr>
        <w:t xml:space="preserve">“T/с/” </w:t>
      </w:r>
      <w:r w:rsidRPr="005A0D36">
        <w:rPr>
          <w:sz w:val="22"/>
          <w:szCs w:val="22"/>
        </w:rPr>
        <w:t>– точките, които получава участникът по оценявания критерий;</w:t>
      </w:r>
    </w:p>
    <w:p w:rsidR="00497084" w:rsidRPr="005A0D36" w:rsidRDefault="00497084" w:rsidP="00497084">
      <w:pPr>
        <w:tabs>
          <w:tab w:val="num" w:pos="567"/>
        </w:tabs>
        <w:rPr>
          <w:b/>
          <w:sz w:val="22"/>
          <w:szCs w:val="22"/>
        </w:rPr>
      </w:pPr>
    </w:p>
    <w:p w:rsidR="00497084" w:rsidRPr="005A0D36" w:rsidRDefault="00497084" w:rsidP="00497084">
      <w:pPr>
        <w:jc w:val="both"/>
        <w:rPr>
          <w:b/>
          <w:sz w:val="22"/>
          <w:szCs w:val="22"/>
          <w:lang w:val="ru-RU"/>
        </w:rPr>
      </w:pPr>
      <w:r w:rsidRPr="005A0D36">
        <w:rPr>
          <w:b/>
          <w:sz w:val="22"/>
          <w:szCs w:val="22"/>
          <w:lang w:val="ru-RU"/>
        </w:rPr>
        <w:t xml:space="preserve">3. </w:t>
      </w:r>
      <w:proofErr w:type="spellStart"/>
      <w:r w:rsidRPr="005A0D36">
        <w:rPr>
          <w:b/>
          <w:sz w:val="22"/>
          <w:szCs w:val="22"/>
          <w:lang w:val="ru-RU"/>
        </w:rPr>
        <w:t>Показател</w:t>
      </w:r>
      <w:proofErr w:type="spellEnd"/>
      <w:r w:rsidRPr="005A0D36">
        <w:rPr>
          <w:b/>
          <w:sz w:val="22"/>
          <w:szCs w:val="22"/>
          <w:lang w:val="ru-RU"/>
        </w:rPr>
        <w:t xml:space="preserve"> 3 - </w:t>
      </w:r>
      <w:r w:rsidRPr="005A0D36">
        <w:rPr>
          <w:b/>
          <w:sz w:val="22"/>
          <w:szCs w:val="22"/>
        </w:rPr>
        <w:t>Гаранционен срок (</w:t>
      </w:r>
      <w:proofErr w:type="spellStart"/>
      <w:proofErr w:type="gramStart"/>
      <w:r w:rsidRPr="005A0D36">
        <w:rPr>
          <w:b/>
          <w:sz w:val="22"/>
          <w:szCs w:val="22"/>
        </w:rPr>
        <w:t>T</w:t>
      </w:r>
      <w:proofErr w:type="gramEnd"/>
      <w:r w:rsidRPr="005A0D36">
        <w:rPr>
          <w:b/>
          <w:sz w:val="22"/>
          <w:szCs w:val="22"/>
        </w:rPr>
        <w:t>г</w:t>
      </w:r>
      <w:proofErr w:type="spellEnd"/>
      <w:r w:rsidRPr="005A0D36">
        <w:rPr>
          <w:b/>
          <w:sz w:val="22"/>
          <w:szCs w:val="22"/>
        </w:rPr>
        <w:t>)</w:t>
      </w:r>
    </w:p>
    <w:p w:rsidR="00497084" w:rsidRPr="005A0D36" w:rsidRDefault="00497084" w:rsidP="00497084">
      <w:pPr>
        <w:jc w:val="both"/>
        <w:rPr>
          <w:sz w:val="22"/>
          <w:szCs w:val="22"/>
        </w:rPr>
      </w:pPr>
    </w:p>
    <w:p w:rsidR="00497084" w:rsidRPr="005A0D36" w:rsidRDefault="00497084" w:rsidP="00497084">
      <w:pPr>
        <w:jc w:val="both"/>
        <w:rPr>
          <w:sz w:val="22"/>
          <w:szCs w:val="22"/>
        </w:rPr>
      </w:pPr>
      <w:r w:rsidRPr="005A0D36">
        <w:rPr>
          <w:sz w:val="22"/>
          <w:szCs w:val="22"/>
        </w:rPr>
        <w:t>Оценката на офертата по критерия ще се изчислява на база предложените от участниците гаранционни срокове в месеци за съответната позиция, по формулата:</w:t>
      </w:r>
    </w:p>
    <w:p w:rsidR="00497084" w:rsidRPr="005A0D36" w:rsidRDefault="00497084" w:rsidP="00497084">
      <w:pPr>
        <w:jc w:val="both"/>
        <w:rPr>
          <w:sz w:val="22"/>
          <w:szCs w:val="22"/>
        </w:rPr>
      </w:pPr>
    </w:p>
    <w:p w:rsidR="00497084" w:rsidRPr="00191FFF" w:rsidRDefault="00497084" w:rsidP="00497084">
      <w:pPr>
        <w:jc w:val="both"/>
        <w:rPr>
          <w:sz w:val="22"/>
          <w:szCs w:val="22"/>
          <w:highlight w:val="yellow"/>
        </w:rPr>
      </w:pPr>
      <w:r w:rsidRPr="005A0D36">
        <w:rPr>
          <w:sz w:val="22"/>
          <w:szCs w:val="22"/>
        </w:rPr>
        <w:t xml:space="preserve">                                             </w:t>
      </w:r>
      <w:r w:rsidRPr="00191FFF">
        <w:rPr>
          <w:sz w:val="22"/>
          <w:szCs w:val="22"/>
          <w:highlight w:val="yellow"/>
        </w:rPr>
        <w:t>C n</w:t>
      </w:r>
    </w:p>
    <w:p w:rsidR="00497084" w:rsidRPr="00191FFF" w:rsidRDefault="00497084" w:rsidP="00497084">
      <w:pPr>
        <w:jc w:val="both"/>
        <w:rPr>
          <w:sz w:val="22"/>
          <w:szCs w:val="22"/>
          <w:highlight w:val="yellow"/>
        </w:rPr>
      </w:pPr>
      <w:r w:rsidRPr="00191FFF">
        <w:rPr>
          <w:b/>
          <w:i/>
          <w:sz w:val="22"/>
          <w:szCs w:val="22"/>
          <w:highlight w:val="yellow"/>
        </w:rPr>
        <w:t xml:space="preserve">                  </w:t>
      </w:r>
      <w:r w:rsidRPr="00191FFF">
        <w:rPr>
          <w:b/>
          <w:sz w:val="22"/>
          <w:szCs w:val="22"/>
          <w:highlight w:val="yellow"/>
        </w:rPr>
        <w:t xml:space="preserve"> T</w:t>
      </w:r>
      <w:r w:rsidRPr="00191FFF">
        <w:rPr>
          <w:b/>
          <w:i/>
          <w:sz w:val="22"/>
          <w:szCs w:val="22"/>
          <w:highlight w:val="yellow"/>
        </w:rPr>
        <w:t xml:space="preserve"> </w:t>
      </w:r>
      <w:r w:rsidRPr="00191FFF">
        <w:rPr>
          <w:b/>
          <w:sz w:val="22"/>
          <w:szCs w:val="22"/>
          <w:highlight w:val="yellow"/>
        </w:rPr>
        <w:t>г</w:t>
      </w:r>
      <w:r w:rsidRPr="00191FFF">
        <w:rPr>
          <w:sz w:val="22"/>
          <w:szCs w:val="22"/>
          <w:highlight w:val="yellow"/>
        </w:rPr>
        <w:t xml:space="preserve">    =   -------------------  х  </w:t>
      </w:r>
      <w:r w:rsidRPr="00191FFF">
        <w:rPr>
          <w:b/>
          <w:sz w:val="22"/>
          <w:szCs w:val="22"/>
          <w:highlight w:val="yellow"/>
        </w:rPr>
        <w:t xml:space="preserve"> </w:t>
      </w:r>
      <w:r w:rsidRPr="00191FFF">
        <w:rPr>
          <w:sz w:val="22"/>
          <w:szCs w:val="22"/>
          <w:highlight w:val="yellow"/>
          <w:lang w:val="en-US"/>
        </w:rPr>
        <w:t>20</w:t>
      </w:r>
      <w:r w:rsidRPr="00191FFF">
        <w:rPr>
          <w:sz w:val="22"/>
          <w:szCs w:val="22"/>
          <w:highlight w:val="yellow"/>
        </w:rPr>
        <w:t>,  където:</w:t>
      </w:r>
    </w:p>
    <w:p w:rsidR="00497084" w:rsidRPr="005A0D36" w:rsidRDefault="00497084" w:rsidP="00497084">
      <w:pPr>
        <w:jc w:val="both"/>
        <w:rPr>
          <w:sz w:val="22"/>
          <w:szCs w:val="22"/>
        </w:rPr>
      </w:pPr>
      <w:r w:rsidRPr="00191FFF">
        <w:rPr>
          <w:sz w:val="22"/>
          <w:szCs w:val="22"/>
          <w:highlight w:val="yellow"/>
        </w:rPr>
        <w:tab/>
      </w:r>
      <w:r w:rsidRPr="00191FFF">
        <w:rPr>
          <w:sz w:val="22"/>
          <w:szCs w:val="22"/>
          <w:highlight w:val="yellow"/>
        </w:rPr>
        <w:tab/>
      </w:r>
      <w:r w:rsidRPr="00191FFF">
        <w:rPr>
          <w:sz w:val="22"/>
          <w:szCs w:val="22"/>
          <w:highlight w:val="yellow"/>
        </w:rPr>
        <w:tab/>
        <w:t xml:space="preserve">       С </w:t>
      </w:r>
      <w:proofErr w:type="spellStart"/>
      <w:r w:rsidRPr="00191FFF">
        <w:rPr>
          <w:sz w:val="22"/>
          <w:szCs w:val="22"/>
          <w:highlight w:val="yellow"/>
        </w:rPr>
        <w:t>mаx</w:t>
      </w:r>
      <w:proofErr w:type="spellEnd"/>
      <w:r w:rsidRPr="005A0D36">
        <w:rPr>
          <w:sz w:val="22"/>
          <w:szCs w:val="22"/>
          <w:lang w:val="ru-RU"/>
        </w:rPr>
        <w:t xml:space="preserve"> </w:t>
      </w:r>
      <w:r w:rsidRPr="005A0D36">
        <w:rPr>
          <w:sz w:val="22"/>
          <w:szCs w:val="22"/>
        </w:rPr>
        <w:t xml:space="preserve">  </w:t>
      </w:r>
    </w:p>
    <w:p w:rsidR="00497084" w:rsidRPr="005A0D36" w:rsidRDefault="00497084" w:rsidP="00497084">
      <w:pPr>
        <w:jc w:val="both"/>
        <w:rPr>
          <w:sz w:val="22"/>
          <w:szCs w:val="22"/>
        </w:rPr>
      </w:pPr>
      <w:r w:rsidRPr="005A0D36">
        <w:rPr>
          <w:sz w:val="22"/>
          <w:szCs w:val="22"/>
        </w:rPr>
        <w:t xml:space="preserve">           </w:t>
      </w:r>
    </w:p>
    <w:p w:rsidR="00497084" w:rsidRPr="005A0D36" w:rsidRDefault="00497084" w:rsidP="00497084">
      <w:pPr>
        <w:numPr>
          <w:ilvl w:val="0"/>
          <w:numId w:val="23"/>
        </w:numPr>
        <w:suppressAutoHyphens w:val="0"/>
        <w:spacing w:line="240" w:lineRule="auto"/>
        <w:jc w:val="both"/>
        <w:rPr>
          <w:sz w:val="22"/>
          <w:szCs w:val="22"/>
        </w:rPr>
      </w:pPr>
      <w:r w:rsidRPr="005A0D36">
        <w:rPr>
          <w:b/>
          <w:sz w:val="22"/>
          <w:szCs w:val="22"/>
        </w:rPr>
        <w:t xml:space="preserve">“С </w:t>
      </w:r>
      <w:proofErr w:type="spellStart"/>
      <w:r w:rsidRPr="005A0D36">
        <w:rPr>
          <w:b/>
          <w:sz w:val="22"/>
          <w:szCs w:val="22"/>
        </w:rPr>
        <w:t>max</w:t>
      </w:r>
      <w:proofErr w:type="spellEnd"/>
      <w:r w:rsidRPr="005A0D36">
        <w:rPr>
          <w:b/>
          <w:sz w:val="22"/>
          <w:szCs w:val="22"/>
        </w:rPr>
        <w:t>”</w:t>
      </w:r>
      <w:r w:rsidRPr="005A0D36">
        <w:rPr>
          <w:sz w:val="22"/>
          <w:szCs w:val="22"/>
        </w:rPr>
        <w:t xml:space="preserve"> - най-дългият предложен гаранционен срок</w:t>
      </w:r>
      <w:r w:rsidRPr="005A0D36">
        <w:rPr>
          <w:sz w:val="22"/>
          <w:szCs w:val="22"/>
          <w:lang w:val="ru-RU"/>
        </w:rPr>
        <w:t xml:space="preserve"> в </w:t>
      </w:r>
      <w:proofErr w:type="spellStart"/>
      <w:r w:rsidRPr="005A0D36">
        <w:rPr>
          <w:sz w:val="22"/>
          <w:szCs w:val="22"/>
          <w:lang w:val="ru-RU"/>
        </w:rPr>
        <w:t>месеци</w:t>
      </w:r>
      <w:proofErr w:type="spellEnd"/>
      <w:r w:rsidRPr="005A0D36">
        <w:rPr>
          <w:sz w:val="22"/>
          <w:szCs w:val="22"/>
          <w:lang w:val="ru-RU"/>
        </w:rPr>
        <w:t xml:space="preserve"> </w:t>
      </w:r>
      <w:r w:rsidRPr="005A0D36">
        <w:rPr>
          <w:sz w:val="22"/>
          <w:szCs w:val="22"/>
        </w:rPr>
        <w:t>от всички предложени срокове на обособената позиция  на допуснатите до участие оферти;</w:t>
      </w:r>
    </w:p>
    <w:p w:rsidR="00497084" w:rsidRPr="005A0D36" w:rsidRDefault="0053200B" w:rsidP="00497084">
      <w:pPr>
        <w:numPr>
          <w:ilvl w:val="0"/>
          <w:numId w:val="22"/>
        </w:numPr>
        <w:suppressAutoHyphens w:val="0"/>
        <w:spacing w:line="240" w:lineRule="auto"/>
        <w:ind w:left="1080"/>
        <w:jc w:val="both"/>
        <w:rPr>
          <w:sz w:val="22"/>
          <w:szCs w:val="22"/>
        </w:rPr>
      </w:pPr>
      <w:r>
        <w:rPr>
          <w:b/>
          <w:sz w:val="22"/>
          <w:szCs w:val="22"/>
          <w:highlight w:val="yellow"/>
        </w:rPr>
        <w:t>“20</w:t>
      </w:r>
      <w:r w:rsidR="00497084" w:rsidRPr="00A270F1">
        <w:rPr>
          <w:b/>
          <w:sz w:val="22"/>
          <w:szCs w:val="22"/>
          <w:highlight w:val="yellow"/>
        </w:rPr>
        <w:t>” -</w:t>
      </w:r>
      <w:r w:rsidR="00497084" w:rsidRPr="005A0D36">
        <w:rPr>
          <w:b/>
          <w:sz w:val="22"/>
          <w:szCs w:val="22"/>
        </w:rPr>
        <w:t xml:space="preserve"> </w:t>
      </w:r>
      <w:r w:rsidR="00497084" w:rsidRPr="005A0D36">
        <w:rPr>
          <w:sz w:val="22"/>
          <w:szCs w:val="22"/>
        </w:rPr>
        <w:t>максимален брой точки за критерия;</w:t>
      </w:r>
    </w:p>
    <w:p w:rsidR="00497084" w:rsidRPr="005A0D36" w:rsidRDefault="00497084" w:rsidP="00497084">
      <w:pPr>
        <w:numPr>
          <w:ilvl w:val="0"/>
          <w:numId w:val="22"/>
        </w:numPr>
        <w:tabs>
          <w:tab w:val="left" w:pos="1080"/>
        </w:tabs>
        <w:suppressAutoHyphens w:val="0"/>
        <w:spacing w:line="240" w:lineRule="auto"/>
        <w:ind w:firstLine="0"/>
        <w:jc w:val="both"/>
        <w:rPr>
          <w:sz w:val="22"/>
          <w:szCs w:val="22"/>
        </w:rPr>
      </w:pPr>
      <w:r w:rsidRPr="005A0D36">
        <w:rPr>
          <w:b/>
          <w:sz w:val="22"/>
          <w:szCs w:val="22"/>
        </w:rPr>
        <w:t>“C  n”</w:t>
      </w:r>
      <w:r w:rsidRPr="005A0D36">
        <w:rPr>
          <w:b/>
          <w:sz w:val="22"/>
          <w:szCs w:val="22"/>
          <w:lang w:val="ru-RU"/>
        </w:rPr>
        <w:t xml:space="preserve"> </w:t>
      </w:r>
      <w:r w:rsidRPr="005A0D36">
        <w:rPr>
          <w:b/>
          <w:sz w:val="22"/>
          <w:szCs w:val="22"/>
        </w:rPr>
        <w:t xml:space="preserve">- </w:t>
      </w:r>
      <w:r w:rsidRPr="005A0D36">
        <w:rPr>
          <w:sz w:val="22"/>
          <w:szCs w:val="22"/>
        </w:rPr>
        <w:t>предложеният от съответния участник гаранционен срок в месеци;</w:t>
      </w:r>
    </w:p>
    <w:p w:rsidR="00497084" w:rsidRPr="005A0D36" w:rsidRDefault="00497084" w:rsidP="00497084">
      <w:pPr>
        <w:numPr>
          <w:ilvl w:val="0"/>
          <w:numId w:val="22"/>
        </w:numPr>
        <w:tabs>
          <w:tab w:val="left" w:pos="1080"/>
        </w:tabs>
        <w:suppressAutoHyphens w:val="0"/>
        <w:spacing w:line="240" w:lineRule="auto"/>
        <w:ind w:firstLine="0"/>
        <w:jc w:val="both"/>
        <w:rPr>
          <w:sz w:val="22"/>
          <w:szCs w:val="22"/>
        </w:rPr>
      </w:pPr>
      <w:r w:rsidRPr="005A0D36">
        <w:rPr>
          <w:b/>
          <w:sz w:val="22"/>
          <w:szCs w:val="22"/>
        </w:rPr>
        <w:t xml:space="preserve">“T/с/” </w:t>
      </w:r>
      <w:r w:rsidRPr="005A0D36">
        <w:rPr>
          <w:sz w:val="22"/>
          <w:szCs w:val="22"/>
        </w:rPr>
        <w:t>– точките, които получава участникът по оценявания критерий;</w:t>
      </w:r>
    </w:p>
    <w:p w:rsidR="00497084" w:rsidRPr="005A0D36" w:rsidRDefault="00497084" w:rsidP="00497084">
      <w:pPr>
        <w:tabs>
          <w:tab w:val="left" w:pos="2895"/>
        </w:tabs>
        <w:rPr>
          <w:b/>
          <w:sz w:val="22"/>
          <w:szCs w:val="22"/>
        </w:rPr>
      </w:pPr>
    </w:p>
    <w:p w:rsidR="00497084" w:rsidRPr="005A0D36" w:rsidRDefault="00497084" w:rsidP="00497084">
      <w:pPr>
        <w:pStyle w:val="afe"/>
        <w:rPr>
          <w:sz w:val="22"/>
          <w:szCs w:val="22"/>
        </w:rPr>
      </w:pPr>
      <w:r w:rsidRPr="005A0D36">
        <w:rPr>
          <w:sz w:val="22"/>
          <w:szCs w:val="22"/>
        </w:rPr>
        <w:t xml:space="preserve">Икономически най-изгодната оферта за Възложителя е офертата, получила най-висока </w:t>
      </w:r>
      <w:r w:rsidRPr="005A0D36">
        <w:rPr>
          <w:b/>
          <w:sz w:val="22"/>
          <w:szCs w:val="22"/>
        </w:rPr>
        <w:t>комплексна оценка</w:t>
      </w:r>
      <w:r w:rsidRPr="005A0D36">
        <w:rPr>
          <w:sz w:val="22"/>
          <w:szCs w:val="22"/>
        </w:rPr>
        <w:t xml:space="preserve"> </w:t>
      </w:r>
      <w:r w:rsidRPr="005A0D36">
        <w:rPr>
          <w:b/>
          <w:sz w:val="22"/>
          <w:szCs w:val="22"/>
        </w:rPr>
        <w:t xml:space="preserve">/КО/ </w:t>
      </w:r>
      <w:r w:rsidRPr="005A0D36">
        <w:rPr>
          <w:sz w:val="22"/>
          <w:szCs w:val="22"/>
        </w:rPr>
        <w:t xml:space="preserve">от максимално възможни </w:t>
      </w:r>
      <w:r w:rsidRPr="005A0D36">
        <w:rPr>
          <w:b/>
          <w:sz w:val="22"/>
          <w:szCs w:val="22"/>
        </w:rPr>
        <w:t>100 точки</w:t>
      </w:r>
      <w:r w:rsidRPr="005A0D36">
        <w:rPr>
          <w:sz w:val="22"/>
          <w:szCs w:val="22"/>
        </w:rPr>
        <w:t xml:space="preserve"> като сума от  индивидуалните оценки по отделните критерии, изчислена по формулата:</w:t>
      </w:r>
    </w:p>
    <w:p w:rsidR="00497084" w:rsidRPr="005A0D36" w:rsidRDefault="00497084" w:rsidP="00497084">
      <w:pPr>
        <w:ind w:left="3437"/>
        <w:rPr>
          <w:b/>
          <w:sz w:val="22"/>
          <w:szCs w:val="22"/>
          <w:lang w:val="ru-RU"/>
        </w:rPr>
      </w:pPr>
    </w:p>
    <w:p w:rsidR="00497084" w:rsidRPr="005A0D36" w:rsidRDefault="00497084" w:rsidP="00497084">
      <w:pPr>
        <w:ind w:left="3437"/>
        <w:rPr>
          <w:b/>
          <w:sz w:val="22"/>
          <w:szCs w:val="22"/>
          <w:lang w:val="ru-RU"/>
        </w:rPr>
      </w:pPr>
      <w:r w:rsidRPr="005A0D36">
        <w:rPr>
          <w:b/>
          <w:sz w:val="22"/>
          <w:szCs w:val="22"/>
          <w:lang w:val="ru-RU"/>
        </w:rPr>
        <w:t>КО =</w:t>
      </w:r>
      <w:r w:rsidRPr="005A0D36">
        <w:rPr>
          <w:b/>
          <w:sz w:val="22"/>
          <w:szCs w:val="22"/>
        </w:rPr>
        <w:t xml:space="preserve"> </w:t>
      </w:r>
      <w:proofErr w:type="spellStart"/>
      <w:proofErr w:type="gramStart"/>
      <w:r w:rsidRPr="005A0D36">
        <w:rPr>
          <w:b/>
          <w:sz w:val="22"/>
          <w:szCs w:val="22"/>
        </w:rPr>
        <w:t>T</w:t>
      </w:r>
      <w:proofErr w:type="gramEnd"/>
      <w:r w:rsidRPr="005A0D36">
        <w:rPr>
          <w:b/>
          <w:sz w:val="22"/>
          <w:szCs w:val="22"/>
        </w:rPr>
        <w:t>ц</w:t>
      </w:r>
      <w:proofErr w:type="spellEnd"/>
      <w:r w:rsidRPr="005A0D36">
        <w:rPr>
          <w:b/>
          <w:sz w:val="22"/>
          <w:szCs w:val="22"/>
          <w:lang w:val="ru-RU"/>
        </w:rPr>
        <w:t xml:space="preserve"> +</w:t>
      </w:r>
      <w:r w:rsidRPr="005A0D36">
        <w:rPr>
          <w:b/>
          <w:sz w:val="22"/>
          <w:szCs w:val="22"/>
        </w:rPr>
        <w:t xml:space="preserve"> </w:t>
      </w:r>
      <w:proofErr w:type="spellStart"/>
      <w:r w:rsidRPr="005A0D36">
        <w:rPr>
          <w:b/>
          <w:sz w:val="22"/>
          <w:szCs w:val="22"/>
        </w:rPr>
        <w:t>Tс</w:t>
      </w:r>
      <w:proofErr w:type="spellEnd"/>
      <w:r w:rsidRPr="005A0D36">
        <w:rPr>
          <w:b/>
          <w:sz w:val="22"/>
          <w:szCs w:val="22"/>
          <w:lang w:val="ru-RU"/>
        </w:rPr>
        <w:t xml:space="preserve"> +</w:t>
      </w:r>
      <w:proofErr w:type="spellStart"/>
      <w:r w:rsidRPr="005A0D36">
        <w:rPr>
          <w:b/>
          <w:sz w:val="22"/>
          <w:szCs w:val="22"/>
          <w:lang w:val="ru-RU"/>
        </w:rPr>
        <w:t>Тг</w:t>
      </w:r>
      <w:proofErr w:type="spellEnd"/>
    </w:p>
    <w:p w:rsidR="00497084" w:rsidRPr="005A0D36" w:rsidRDefault="00497084" w:rsidP="00497084">
      <w:pPr>
        <w:tabs>
          <w:tab w:val="left" w:pos="2895"/>
        </w:tabs>
        <w:rPr>
          <w:b/>
          <w:sz w:val="22"/>
          <w:szCs w:val="22"/>
        </w:rPr>
      </w:pPr>
    </w:p>
    <w:p w:rsidR="00497084" w:rsidRPr="005A0D36" w:rsidRDefault="00497084" w:rsidP="00497084">
      <w:pPr>
        <w:tabs>
          <w:tab w:val="num" w:pos="567"/>
        </w:tabs>
        <w:rPr>
          <w:b/>
          <w:sz w:val="22"/>
          <w:szCs w:val="22"/>
        </w:rPr>
      </w:pPr>
      <w:r w:rsidRPr="00DE09A2">
        <w:rPr>
          <w:b/>
          <w:sz w:val="22"/>
          <w:szCs w:val="22"/>
          <w:highlight w:val="yellow"/>
        </w:rPr>
        <w:t xml:space="preserve">Заб. Гаранционните срокове </w:t>
      </w:r>
      <w:r w:rsidR="002902CB">
        <w:rPr>
          <w:b/>
          <w:sz w:val="22"/>
          <w:szCs w:val="22"/>
          <w:highlight w:val="yellow"/>
        </w:rPr>
        <w:t xml:space="preserve">за двете обособени позиции </w:t>
      </w:r>
      <w:r w:rsidR="00417C11">
        <w:rPr>
          <w:b/>
          <w:sz w:val="22"/>
          <w:szCs w:val="22"/>
          <w:highlight w:val="yellow"/>
        </w:rPr>
        <w:t>не могат да надвишават 5</w:t>
      </w:r>
      <w:r w:rsidRPr="00DE09A2">
        <w:rPr>
          <w:b/>
          <w:sz w:val="22"/>
          <w:szCs w:val="22"/>
          <w:highlight w:val="yellow"/>
        </w:rPr>
        <w:t xml:space="preserve"> (</w:t>
      </w:r>
      <w:r w:rsidR="00417C11">
        <w:rPr>
          <w:b/>
          <w:sz w:val="22"/>
          <w:szCs w:val="22"/>
          <w:highlight w:val="yellow"/>
        </w:rPr>
        <w:t>пет</w:t>
      </w:r>
      <w:r w:rsidRPr="00DE09A2">
        <w:rPr>
          <w:b/>
          <w:sz w:val="22"/>
          <w:szCs w:val="22"/>
          <w:highlight w:val="yellow"/>
        </w:rPr>
        <w:t xml:space="preserve">) години. При определяне на по-дълъг срок, Възложителят ще зачете гаранционния срок за </w:t>
      </w:r>
      <w:r w:rsidR="00417C11">
        <w:rPr>
          <w:b/>
          <w:sz w:val="22"/>
          <w:szCs w:val="22"/>
          <w:highlight w:val="yellow"/>
        </w:rPr>
        <w:t>5 (п</w:t>
      </w:r>
      <w:r w:rsidRPr="00DE09A2">
        <w:rPr>
          <w:b/>
          <w:sz w:val="22"/>
          <w:szCs w:val="22"/>
          <w:highlight w:val="yellow"/>
        </w:rPr>
        <w:t>ет) години.</w:t>
      </w:r>
      <w:r w:rsidRPr="005A0D36">
        <w:rPr>
          <w:b/>
          <w:sz w:val="22"/>
          <w:szCs w:val="22"/>
        </w:rPr>
        <w:t xml:space="preserve"> </w:t>
      </w:r>
    </w:p>
    <w:p w:rsidR="00792EC6" w:rsidRPr="00C043FF" w:rsidRDefault="00792EC6" w:rsidP="00792EC6">
      <w:pPr>
        <w:rPr>
          <w:shd w:val="clear" w:color="auto" w:fill="FFFFFF"/>
        </w:rPr>
      </w:pPr>
      <w:bookmarkStart w:id="0" w:name="_GoBack"/>
      <w:bookmarkEnd w:id="0"/>
    </w:p>
    <w:sectPr w:rsidR="00792EC6" w:rsidRPr="00C043FF" w:rsidSect="00421F56">
      <w:headerReference w:type="default" r:id="rId9"/>
      <w:footerReference w:type="default" r:id="rId10"/>
      <w:pgSz w:w="11906" w:h="16838"/>
      <w:pgMar w:top="180" w:right="1133" w:bottom="851" w:left="1417"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19A" w:rsidRDefault="006C419A" w:rsidP="00DD18FC">
      <w:pPr>
        <w:spacing w:line="240" w:lineRule="auto"/>
      </w:pPr>
      <w:r>
        <w:separator/>
      </w:r>
    </w:p>
  </w:endnote>
  <w:endnote w:type="continuationSeparator" w:id="0">
    <w:p w:rsidR="006C419A" w:rsidRDefault="006C419A" w:rsidP="00DD1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tima">
    <w:panose1 w:val="00000000000000000000"/>
    <w:charset w:val="00"/>
    <w:family w:val="auto"/>
    <w:notTrueType/>
    <w:pitch w:val="variable"/>
    <w:sig w:usb0="00000003" w:usb1="00000000" w:usb2="00000000" w:usb3="00000000" w:csb0="00000001" w:csb1="00000000"/>
  </w:font>
  <w:font w:name="ExcelciorCyr">
    <w:charset w:val="CC"/>
    <w:family w:val="roman"/>
    <w:pitch w:val="variable"/>
  </w:font>
  <w:font w:name="Futura Bk">
    <w:altName w:val="Century Gothic"/>
    <w:charset w:val="CC"/>
    <w:family w:val="swiss"/>
    <w:pitch w:val="variable"/>
    <w:sig w:usb0="00000287" w:usb1="00000000" w:usb2="00000000" w:usb3="00000000" w:csb0="0000009F" w:csb1="00000000"/>
  </w:font>
  <w:font w:name="font301">
    <w:charset w:val="CC"/>
    <w:family w:val="auto"/>
    <w:pitch w:val="variable"/>
  </w:font>
  <w:font w:name="Calibri Light">
    <w:panose1 w:val="020F0302020204030204"/>
    <w:charset w:val="CC"/>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55" w:rsidRPr="00461174" w:rsidRDefault="006C419A" w:rsidP="00E11355">
    <w:pPr>
      <w:tabs>
        <w:tab w:val="center" w:pos="4536"/>
        <w:tab w:val="right" w:pos="9072"/>
      </w:tabs>
      <w:spacing w:line="240" w:lineRule="auto"/>
      <w:jc w:val="center"/>
      <w:rPr>
        <w:rFonts w:eastAsia="Calibri"/>
        <w:sz w:val="20"/>
        <w:lang w:val="ru-RU"/>
      </w:rPr>
    </w:pPr>
    <w:hyperlink r:id="rId1" w:history="1">
      <w:r w:rsidR="00E11355" w:rsidRPr="00461174">
        <w:rPr>
          <w:rFonts w:eastAsia="Calibri"/>
          <w:b/>
          <w:color w:val="0000FF" w:themeColor="hyperlink"/>
          <w:sz w:val="20"/>
          <w:u w:val="single"/>
          <w:lang w:val="en-US"/>
        </w:rPr>
        <w:t>www</w:t>
      </w:r>
      <w:r w:rsidR="00E11355" w:rsidRPr="00461174">
        <w:rPr>
          <w:rFonts w:eastAsia="Calibri"/>
          <w:b/>
          <w:color w:val="0000FF" w:themeColor="hyperlink"/>
          <w:sz w:val="20"/>
          <w:u w:val="single"/>
          <w:lang w:val="ru-RU"/>
        </w:rPr>
        <w:t>.</w:t>
      </w:r>
      <w:proofErr w:type="spellStart"/>
      <w:r w:rsidR="00E11355" w:rsidRPr="00461174">
        <w:rPr>
          <w:rFonts w:eastAsia="Calibri"/>
          <w:b/>
          <w:color w:val="0000FF" w:themeColor="hyperlink"/>
          <w:sz w:val="20"/>
          <w:u w:val="single"/>
          <w:lang w:val="en-US"/>
        </w:rPr>
        <w:t>eufunds</w:t>
      </w:r>
      <w:proofErr w:type="spellEnd"/>
      <w:r w:rsidR="00E11355" w:rsidRPr="00461174">
        <w:rPr>
          <w:rFonts w:eastAsia="Calibri"/>
          <w:b/>
          <w:color w:val="0000FF" w:themeColor="hyperlink"/>
          <w:sz w:val="20"/>
          <w:u w:val="single"/>
          <w:lang w:val="ru-RU"/>
        </w:rPr>
        <w:t>.</w:t>
      </w:r>
      <w:proofErr w:type="spellStart"/>
      <w:r w:rsidR="00E11355" w:rsidRPr="00461174">
        <w:rPr>
          <w:rFonts w:eastAsia="Calibri"/>
          <w:b/>
          <w:color w:val="0000FF" w:themeColor="hyperlink"/>
          <w:sz w:val="20"/>
          <w:u w:val="single"/>
          <w:lang w:val="en-US"/>
        </w:rPr>
        <w:t>bg</w:t>
      </w:r>
      <w:proofErr w:type="spellEnd"/>
    </w:hyperlink>
    <w:r w:rsidR="00E11355" w:rsidRPr="00461174">
      <w:rPr>
        <w:rFonts w:eastAsia="Calibri"/>
        <w:b/>
        <w:sz w:val="20"/>
        <w:lang w:val="ru-RU"/>
      </w:rPr>
      <w:t xml:space="preserve"> </w:t>
    </w:r>
  </w:p>
  <w:p w:rsidR="00E11355" w:rsidRPr="00461174" w:rsidRDefault="00E11355" w:rsidP="00E11355">
    <w:pPr>
      <w:autoSpaceDE w:val="0"/>
      <w:autoSpaceDN w:val="0"/>
      <w:adjustRightInd w:val="0"/>
      <w:jc w:val="both"/>
      <w:rPr>
        <w:rFonts w:eastAsia="Calibri"/>
        <w:i/>
        <w:iCs/>
        <w:sz w:val="16"/>
        <w:szCs w:val="16"/>
      </w:rPr>
    </w:pPr>
    <w:r w:rsidRPr="00461174">
      <w:rPr>
        <w:rFonts w:eastAsia="Calibri"/>
        <w:i/>
        <w:iCs/>
        <w:sz w:val="16"/>
        <w:szCs w:val="16"/>
      </w:rPr>
      <w:t xml:space="preserve">„Този документ е създаден в рамките на </w:t>
    </w:r>
    <w:r w:rsidRPr="00FB698C">
      <w:rPr>
        <w:rFonts w:eastAsia="Calibri"/>
        <w:i/>
        <w:iCs/>
        <w:sz w:val="16"/>
        <w:szCs w:val="16"/>
      </w:rPr>
      <w:t xml:space="preserve">проект </w:t>
    </w:r>
    <w:r w:rsidRPr="00D341AE">
      <w:rPr>
        <w:rFonts w:eastAsia="Calibri"/>
        <w:i/>
        <w:iCs/>
        <w:sz w:val="16"/>
        <w:szCs w:val="16"/>
      </w:rPr>
      <w:t>BG16RFOP001-5.001-00</w:t>
    </w:r>
    <w:r>
      <w:rPr>
        <w:rFonts w:eastAsia="Calibri"/>
        <w:i/>
        <w:iCs/>
        <w:sz w:val="16"/>
        <w:szCs w:val="16"/>
      </w:rPr>
      <w:t>46</w:t>
    </w:r>
    <w:r w:rsidRPr="00D341AE">
      <w:rPr>
        <w:rFonts w:eastAsia="Calibri"/>
        <w:i/>
        <w:iCs/>
        <w:sz w:val="16"/>
        <w:szCs w:val="16"/>
      </w:rPr>
      <w:t>-C01 – „</w:t>
    </w:r>
    <w:r>
      <w:rPr>
        <w:rFonts w:eastAsia="Calibri"/>
        <w:i/>
        <w:iCs/>
        <w:sz w:val="16"/>
        <w:szCs w:val="16"/>
      </w:rPr>
      <w:t xml:space="preserve">Подобряване на социалната инфраструктура в подкрепа на </w:t>
    </w:r>
    <w:proofErr w:type="spellStart"/>
    <w:r w:rsidRPr="005D068B">
      <w:rPr>
        <w:rFonts w:eastAsia="Calibri"/>
        <w:i/>
        <w:iCs/>
        <w:sz w:val="16"/>
        <w:szCs w:val="16"/>
      </w:rPr>
      <w:t>деинституционализацията</w:t>
    </w:r>
    <w:proofErr w:type="spellEnd"/>
    <w:r w:rsidRPr="005D068B">
      <w:rPr>
        <w:rFonts w:eastAsia="Calibri"/>
        <w:i/>
        <w:iCs/>
        <w:sz w:val="16"/>
        <w:szCs w:val="16"/>
      </w:rPr>
      <w:t xml:space="preserve"> </w:t>
    </w:r>
    <w:r>
      <w:rPr>
        <w:rFonts w:eastAsia="Calibri"/>
        <w:i/>
        <w:iCs/>
        <w:sz w:val="16"/>
        <w:szCs w:val="16"/>
      </w:rPr>
      <w:t xml:space="preserve">на грижите за деца </w:t>
    </w:r>
    <w:r w:rsidRPr="005D068B">
      <w:rPr>
        <w:rFonts w:eastAsia="Calibri"/>
        <w:i/>
        <w:iCs/>
        <w:sz w:val="16"/>
        <w:szCs w:val="16"/>
      </w:rPr>
      <w:t>в община Перник</w:t>
    </w:r>
    <w:r w:rsidRPr="00D341AE">
      <w:rPr>
        <w:rFonts w:eastAsia="Calibri"/>
        <w:i/>
        <w:iCs/>
        <w:sz w:val="16"/>
        <w:szCs w:val="16"/>
      </w:rPr>
      <w:t xml:space="preserve">“, </w:t>
    </w:r>
    <w:r w:rsidRPr="00461174">
      <w:rPr>
        <w:rFonts w:eastAsia="Calibri"/>
        <w:i/>
        <w:iCs/>
        <w:sz w:val="16"/>
        <w:szCs w:val="16"/>
      </w:rPr>
      <w:t xml:space="preserve">който се осъществява с финансовата подкрепа на Оперативна програма „Региони в растеж” 2014-2020 г., </w:t>
    </w:r>
    <w:proofErr w:type="spellStart"/>
    <w:r w:rsidRPr="00461174">
      <w:rPr>
        <w:rFonts w:eastAsia="Calibri"/>
        <w:i/>
        <w:iCs/>
        <w:sz w:val="16"/>
        <w:szCs w:val="16"/>
      </w:rPr>
      <w:t>съфинансирана</w:t>
    </w:r>
    <w:proofErr w:type="spellEnd"/>
    <w:r w:rsidRPr="00461174">
      <w:rPr>
        <w:rFonts w:eastAsia="Calibri"/>
        <w:i/>
        <w:iCs/>
        <w:sz w:val="16"/>
        <w:szCs w:val="16"/>
      </w:rPr>
      <w:t xml:space="preserve"> от Европейския съюз чрез Европейския фонд за регионално развитие. Цялата отговорност за съдържанието на публикацията се носи от Община Перник и при никакви обстоятелства не може да се счита, че този документ отразява официалното становище на Европейския съюз и Управлява</w:t>
    </w:r>
    <w:r>
      <w:rPr>
        <w:rFonts w:eastAsia="Calibri"/>
        <w:i/>
        <w:iCs/>
        <w:sz w:val="16"/>
        <w:szCs w:val="16"/>
      </w:rPr>
      <w:t>щия орган на ОПРР 2014-2020 г.</w:t>
    </w:r>
  </w:p>
  <w:p w:rsidR="0060034B" w:rsidRPr="00E11355" w:rsidRDefault="0060034B" w:rsidP="00E11355">
    <w:pPr>
      <w:tabs>
        <w:tab w:val="center" w:pos="4536"/>
        <w:tab w:val="right" w:pos="9072"/>
      </w:tabs>
      <w:spacing w:line="240" w:lineRule="auto"/>
      <w:rPr>
        <w:rFonts w:eastAsia="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19A" w:rsidRDefault="006C419A" w:rsidP="00DD18FC">
      <w:pPr>
        <w:spacing w:line="240" w:lineRule="auto"/>
      </w:pPr>
      <w:r>
        <w:separator/>
      </w:r>
    </w:p>
  </w:footnote>
  <w:footnote w:type="continuationSeparator" w:id="0">
    <w:p w:rsidR="006C419A" w:rsidRDefault="006C419A" w:rsidP="00DD18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24" w:type="dxa"/>
      <w:tblInd w:w="-176" w:type="dxa"/>
      <w:tblLayout w:type="fixed"/>
      <w:tblLook w:val="0000" w:firstRow="0" w:lastRow="0" w:firstColumn="0" w:lastColumn="0" w:noHBand="0" w:noVBand="0"/>
    </w:tblPr>
    <w:tblGrid>
      <w:gridCol w:w="3889"/>
      <w:gridCol w:w="6635"/>
    </w:tblGrid>
    <w:tr w:rsidR="0060034B" w:rsidRPr="00D47C4B" w:rsidTr="00AB1FE5">
      <w:trPr>
        <w:trHeight w:val="1231"/>
      </w:trPr>
      <w:tc>
        <w:tcPr>
          <w:tcW w:w="3510" w:type="dxa"/>
          <w:shd w:val="clear" w:color="auto" w:fill="auto"/>
        </w:tcPr>
        <w:p w:rsidR="0060034B" w:rsidRPr="00D47C4B" w:rsidRDefault="0060034B" w:rsidP="00D47C4B">
          <w:pPr>
            <w:spacing w:line="240" w:lineRule="auto"/>
            <w:ind w:left="-108" w:right="-108"/>
            <w:rPr>
              <w:rFonts w:ascii="Arial Narrow" w:hAnsi="Arial Narrow"/>
              <w:lang w:val="ru-RU" w:eastAsia="bg-BG"/>
            </w:rPr>
          </w:pPr>
          <w:r>
            <w:rPr>
              <w:noProof/>
              <w:lang w:eastAsia="bg-BG"/>
            </w:rPr>
            <w:drawing>
              <wp:inline distT="0" distB="0" distL="0" distR="0" wp14:anchorId="215A6F71" wp14:editId="2571FCF2">
                <wp:extent cx="2208530" cy="767715"/>
                <wp:effectExtent l="0" t="0" r="0" b="0"/>
                <wp:docPr id="1"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67715"/>
                        </a:xfrm>
                        <a:prstGeom prst="rect">
                          <a:avLst/>
                        </a:prstGeom>
                        <a:noFill/>
                        <a:ln>
                          <a:noFill/>
                        </a:ln>
                      </pic:spPr>
                    </pic:pic>
                  </a:graphicData>
                </a:graphic>
              </wp:inline>
            </w:drawing>
          </w:r>
        </w:p>
      </w:tc>
      <w:tc>
        <w:tcPr>
          <w:tcW w:w="5988" w:type="dxa"/>
          <w:shd w:val="clear" w:color="auto" w:fill="auto"/>
        </w:tcPr>
        <w:p w:rsidR="0060034B" w:rsidRPr="00D47C4B" w:rsidRDefault="0060034B" w:rsidP="00D47C4B">
          <w:pPr>
            <w:tabs>
              <w:tab w:val="left" w:pos="4752"/>
            </w:tabs>
            <w:spacing w:before="40" w:line="240" w:lineRule="auto"/>
            <w:ind w:left="2620"/>
            <w:jc w:val="center"/>
            <w:rPr>
              <w:sz w:val="4"/>
              <w:szCs w:val="4"/>
              <w:lang w:eastAsia="bg-BG"/>
            </w:rPr>
          </w:pPr>
          <w:r>
            <w:rPr>
              <w:noProof/>
              <w:lang w:eastAsia="bg-BG"/>
            </w:rPr>
            <w:drawing>
              <wp:anchor distT="0" distB="0" distL="114300" distR="114300" simplePos="0" relativeHeight="251658240" behindDoc="1" locked="0" layoutInCell="1" allowOverlap="1" wp14:anchorId="2101A0EA" wp14:editId="5686F20B">
                <wp:simplePos x="0" y="0"/>
                <wp:positionH relativeFrom="column">
                  <wp:posOffset>437515</wp:posOffset>
                </wp:positionH>
                <wp:positionV relativeFrom="paragraph">
                  <wp:posOffset>25400</wp:posOffset>
                </wp:positionV>
                <wp:extent cx="731520" cy="739775"/>
                <wp:effectExtent l="0" t="0" r="0" b="3175"/>
                <wp:wrapNone/>
                <wp:docPr id="2"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bg-BG"/>
            </w:rPr>
            <w:drawing>
              <wp:inline distT="0" distB="0" distL="0" distR="0" wp14:anchorId="12008350" wp14:editId="38BA5C72">
                <wp:extent cx="1941195" cy="673100"/>
                <wp:effectExtent l="0" t="0" r="1905"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1195" cy="673100"/>
                        </a:xfrm>
                        <a:prstGeom prst="rect">
                          <a:avLst/>
                        </a:prstGeom>
                        <a:noFill/>
                        <a:ln>
                          <a:noFill/>
                        </a:ln>
                      </pic:spPr>
                    </pic:pic>
                  </a:graphicData>
                </a:graphic>
              </wp:inline>
            </w:drawing>
          </w:r>
        </w:p>
      </w:tc>
    </w:tr>
  </w:tbl>
  <w:p w:rsidR="0060034B" w:rsidRPr="0060180C" w:rsidRDefault="0060034B" w:rsidP="00996A3C">
    <w:pPr>
      <w:pStyle w:val="a4"/>
      <w:pBdr>
        <w:bottom w:val="single" w:sz="6" w:space="0" w:color="auto"/>
      </w:pBdr>
      <w:spacing w:after="120"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3B42B88"/>
    <w:lvl w:ilvl="0">
      <w:numFmt w:val="bullet"/>
      <w:lvlText w:val="*"/>
      <w:lvlJc w:val="left"/>
    </w:lvl>
  </w:abstractNum>
  <w:abstractNum w:abstractNumId="1">
    <w:nsid w:val="00000002"/>
    <w:multiLevelType w:val="multilevel"/>
    <w:tmpl w:val="00000002"/>
    <w:name w:val="WW8Num1"/>
    <w:lvl w:ilvl="0">
      <w:start w:val="1"/>
      <w:numFmt w:val="decimal"/>
      <w:lvlText w:val="(%1)"/>
      <w:lvlJc w:val="left"/>
      <w:pPr>
        <w:tabs>
          <w:tab w:val="num" w:pos="720"/>
        </w:tabs>
        <w:ind w:left="357"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00CEE"/>
    <w:multiLevelType w:val="multilevel"/>
    <w:tmpl w:val="18A61A2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01F23DB4"/>
    <w:multiLevelType w:val="hybridMultilevel"/>
    <w:tmpl w:val="C80C054C"/>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BA910D1"/>
    <w:multiLevelType w:val="hybridMultilevel"/>
    <w:tmpl w:val="8DAA15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47635D7"/>
    <w:multiLevelType w:val="hybridMultilevel"/>
    <w:tmpl w:val="484291A2"/>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CAA5738"/>
    <w:multiLevelType w:val="hybridMultilevel"/>
    <w:tmpl w:val="3AA65032"/>
    <w:lvl w:ilvl="0" w:tplc="8FE4C402">
      <w:start w:val="2"/>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nsid w:val="20AD5423"/>
    <w:multiLevelType w:val="hybridMultilevel"/>
    <w:tmpl w:val="0C8EE2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4C84F6F"/>
    <w:multiLevelType w:val="hybridMultilevel"/>
    <w:tmpl w:val="6D109960"/>
    <w:lvl w:ilvl="0" w:tplc="04020009">
      <w:start w:val="1"/>
      <w:numFmt w:val="bullet"/>
      <w:lvlText w:val=""/>
      <w:lvlJc w:val="left"/>
      <w:pPr>
        <w:ind w:left="1920" w:hanging="360"/>
      </w:pPr>
      <w:rPr>
        <w:rFonts w:ascii="Wingdings" w:hAnsi="Wingdings" w:hint="default"/>
      </w:rPr>
    </w:lvl>
    <w:lvl w:ilvl="1" w:tplc="04020003" w:tentative="1">
      <w:start w:val="1"/>
      <w:numFmt w:val="bullet"/>
      <w:pStyle w:val="2"/>
      <w:lvlText w:val="o"/>
      <w:lvlJc w:val="left"/>
      <w:pPr>
        <w:ind w:left="1440" w:hanging="360"/>
      </w:pPr>
      <w:rPr>
        <w:rFonts w:ascii="Courier New" w:hAnsi="Courier New" w:cs="Courier New" w:hint="default"/>
      </w:rPr>
    </w:lvl>
    <w:lvl w:ilvl="2" w:tplc="04020005" w:tentative="1">
      <w:start w:val="1"/>
      <w:numFmt w:val="bullet"/>
      <w:pStyle w:val="3"/>
      <w:lvlText w:val=""/>
      <w:lvlJc w:val="left"/>
      <w:pPr>
        <w:ind w:left="2160" w:hanging="360"/>
      </w:pPr>
      <w:rPr>
        <w:rFonts w:ascii="Wingdings" w:hAnsi="Wingdings" w:hint="default"/>
      </w:rPr>
    </w:lvl>
    <w:lvl w:ilvl="3" w:tplc="04020001" w:tentative="1">
      <w:start w:val="1"/>
      <w:numFmt w:val="bullet"/>
      <w:pStyle w:val="4"/>
      <w:lvlText w:val=""/>
      <w:lvlJc w:val="left"/>
      <w:pPr>
        <w:ind w:left="2880" w:hanging="360"/>
      </w:pPr>
      <w:rPr>
        <w:rFonts w:ascii="Symbol" w:hAnsi="Symbol" w:hint="default"/>
      </w:rPr>
    </w:lvl>
    <w:lvl w:ilvl="4" w:tplc="04020003" w:tentative="1">
      <w:start w:val="1"/>
      <w:numFmt w:val="bullet"/>
      <w:pStyle w:val="5"/>
      <w:lvlText w:val="o"/>
      <w:lvlJc w:val="left"/>
      <w:pPr>
        <w:ind w:left="3600" w:hanging="360"/>
      </w:pPr>
      <w:rPr>
        <w:rFonts w:ascii="Courier New" w:hAnsi="Courier New" w:cs="Courier New" w:hint="default"/>
      </w:rPr>
    </w:lvl>
    <w:lvl w:ilvl="5" w:tplc="04020005" w:tentative="1">
      <w:start w:val="1"/>
      <w:numFmt w:val="bullet"/>
      <w:pStyle w:val="6"/>
      <w:lvlText w:val=""/>
      <w:lvlJc w:val="left"/>
      <w:pPr>
        <w:ind w:left="4320" w:hanging="360"/>
      </w:pPr>
      <w:rPr>
        <w:rFonts w:ascii="Wingdings" w:hAnsi="Wingdings" w:hint="default"/>
      </w:rPr>
    </w:lvl>
    <w:lvl w:ilvl="6" w:tplc="04020001" w:tentative="1">
      <w:start w:val="1"/>
      <w:numFmt w:val="bullet"/>
      <w:pStyle w:val="7"/>
      <w:lvlText w:val=""/>
      <w:lvlJc w:val="left"/>
      <w:pPr>
        <w:ind w:left="5040" w:hanging="360"/>
      </w:pPr>
      <w:rPr>
        <w:rFonts w:ascii="Symbol" w:hAnsi="Symbol" w:hint="default"/>
      </w:rPr>
    </w:lvl>
    <w:lvl w:ilvl="7" w:tplc="04020003" w:tentative="1">
      <w:start w:val="1"/>
      <w:numFmt w:val="bullet"/>
      <w:pStyle w:val="8"/>
      <w:lvlText w:val="o"/>
      <w:lvlJc w:val="left"/>
      <w:pPr>
        <w:ind w:left="5760" w:hanging="360"/>
      </w:pPr>
      <w:rPr>
        <w:rFonts w:ascii="Courier New" w:hAnsi="Courier New" w:cs="Courier New" w:hint="default"/>
      </w:rPr>
    </w:lvl>
    <w:lvl w:ilvl="8" w:tplc="04020005" w:tentative="1">
      <w:start w:val="1"/>
      <w:numFmt w:val="bullet"/>
      <w:pStyle w:val="9"/>
      <w:lvlText w:val=""/>
      <w:lvlJc w:val="left"/>
      <w:pPr>
        <w:ind w:left="6480" w:hanging="360"/>
      </w:pPr>
      <w:rPr>
        <w:rFonts w:ascii="Wingdings" w:hAnsi="Wingdings" w:hint="default"/>
      </w:rPr>
    </w:lvl>
  </w:abstractNum>
  <w:abstractNum w:abstractNumId="10">
    <w:nsid w:val="343C283F"/>
    <w:multiLevelType w:val="hybridMultilevel"/>
    <w:tmpl w:val="D764AC1C"/>
    <w:lvl w:ilvl="0" w:tplc="04020001">
      <w:start w:val="1"/>
      <w:numFmt w:val="bullet"/>
      <w:pStyle w:val="1"/>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5FF4720"/>
    <w:multiLevelType w:val="multilevel"/>
    <w:tmpl w:val="011E4BB6"/>
    <w:lvl w:ilvl="0">
      <w:start w:val="1"/>
      <w:numFmt w:val="decimal"/>
      <w:lvlText w:val="%1."/>
      <w:lvlJc w:val="left"/>
      <w:pPr>
        <w:ind w:left="1758" w:hanging="1050"/>
      </w:pPr>
      <w:rPr>
        <w:rFonts w:hint="default"/>
      </w:rPr>
    </w:lvl>
    <w:lvl w:ilvl="1">
      <w:start w:val="1"/>
      <w:numFmt w:val="decimal"/>
      <w:isLgl/>
      <w:lvlText w:val="%2."/>
      <w:lvlJc w:val="left"/>
      <w:pPr>
        <w:ind w:left="1128" w:hanging="420"/>
      </w:pPr>
      <w:rPr>
        <w:rFonts w:ascii="Times New Roman" w:eastAsia="Calibri" w:hAnsi="Times New Roman" w:cs="Times New Roman"/>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37C82D96"/>
    <w:multiLevelType w:val="hybridMultilevel"/>
    <w:tmpl w:val="C87E2AF0"/>
    <w:lvl w:ilvl="0" w:tplc="B9325578">
      <w:start w:val="1"/>
      <w:numFmt w:val="decimal"/>
      <w:lvlText w:val="%1)"/>
      <w:lvlJc w:val="left"/>
      <w:pPr>
        <w:ind w:left="720" w:hanging="360"/>
      </w:pPr>
      <w:rPr>
        <w:rFonts w:ascii="Times New Roman" w:eastAsia="Calibri"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0CD377C"/>
    <w:multiLevelType w:val="hybridMultilevel"/>
    <w:tmpl w:val="30F8213A"/>
    <w:lvl w:ilvl="0" w:tplc="0409000B">
      <w:start w:val="1"/>
      <w:numFmt w:val="bullet"/>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53BF10FE"/>
    <w:multiLevelType w:val="multilevel"/>
    <w:tmpl w:val="011E4BB6"/>
    <w:lvl w:ilvl="0">
      <w:start w:val="1"/>
      <w:numFmt w:val="decimal"/>
      <w:lvlText w:val="%1."/>
      <w:lvlJc w:val="left"/>
      <w:pPr>
        <w:ind w:left="1758" w:hanging="1050"/>
      </w:pPr>
      <w:rPr>
        <w:rFonts w:hint="default"/>
      </w:rPr>
    </w:lvl>
    <w:lvl w:ilvl="1">
      <w:start w:val="1"/>
      <w:numFmt w:val="decimal"/>
      <w:isLgl/>
      <w:lvlText w:val="%2."/>
      <w:lvlJc w:val="left"/>
      <w:pPr>
        <w:ind w:left="1128" w:hanging="420"/>
      </w:pPr>
      <w:rPr>
        <w:rFonts w:ascii="Times New Roman" w:eastAsia="Calibri" w:hAnsi="Times New Roman" w:cs="Times New Roman"/>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60A272C3"/>
    <w:multiLevelType w:val="hybridMultilevel"/>
    <w:tmpl w:val="45B6E1CE"/>
    <w:lvl w:ilvl="0" w:tplc="04020005">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8">
    <w:nsid w:val="63F27C6B"/>
    <w:multiLevelType w:val="multilevel"/>
    <w:tmpl w:val="9E743936"/>
    <w:lvl w:ilvl="0">
      <w:start w:val="1"/>
      <w:numFmt w:val="decimal"/>
      <w:lvlText w:val="%1."/>
      <w:lvlJc w:val="left"/>
      <w:pPr>
        <w:ind w:left="720" w:hanging="360"/>
      </w:pPr>
      <w:rPr>
        <w:rFonts w:cs="Times New Roman" w:hint="default"/>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6E613EA4"/>
    <w:multiLevelType w:val="hybridMultilevel"/>
    <w:tmpl w:val="CE701F8E"/>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0">
    <w:nsid w:val="713F3DBF"/>
    <w:multiLevelType w:val="hybridMultilevel"/>
    <w:tmpl w:val="8DAA15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773B6E52"/>
    <w:multiLevelType w:val="multilevel"/>
    <w:tmpl w:val="7272F58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440" w:hanging="108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1800" w:hanging="144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22">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0"/>
  </w:num>
  <w:num w:numId="3">
    <w:abstractNumId w:val="16"/>
    <w:lvlOverride w:ilvl="0">
      <w:startOverride w:val="1"/>
    </w:lvlOverride>
  </w:num>
  <w:num w:numId="4">
    <w:abstractNumId w:val="14"/>
    <w:lvlOverride w:ilvl="0">
      <w:startOverride w:val="1"/>
    </w:lvlOverride>
  </w:num>
  <w:num w:numId="5">
    <w:abstractNumId w:val="8"/>
  </w:num>
  <w:num w:numId="6">
    <w:abstractNumId w:val="18"/>
  </w:num>
  <w:num w:numId="7">
    <w:abstractNumId w:val="13"/>
  </w:num>
  <w:num w:numId="8">
    <w:abstractNumId w:val="22"/>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7"/>
  </w:num>
  <w:num w:numId="11">
    <w:abstractNumId w:val="21"/>
  </w:num>
  <w:num w:numId="12">
    <w:abstractNumId w:val="17"/>
  </w:num>
  <w:num w:numId="13">
    <w:abstractNumId w:val="12"/>
  </w:num>
  <w:num w:numId="14">
    <w:abstractNumId w:val="20"/>
  </w:num>
  <w:num w:numId="15">
    <w:abstractNumId w:val="4"/>
  </w:num>
  <w:num w:numId="16">
    <w:abstractNumId w:val="2"/>
  </w:num>
  <w:num w:numId="17">
    <w:abstractNumId w:val="6"/>
  </w:num>
  <w:num w:numId="18">
    <w:abstractNumId w:val="11"/>
  </w:num>
  <w:num w:numId="19">
    <w:abstractNumId w:val="15"/>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FC"/>
    <w:rsid w:val="00001F7D"/>
    <w:rsid w:val="000050B2"/>
    <w:rsid w:val="00006A29"/>
    <w:rsid w:val="00013D85"/>
    <w:rsid w:val="000164D8"/>
    <w:rsid w:val="00020F4E"/>
    <w:rsid w:val="00025CC1"/>
    <w:rsid w:val="00026693"/>
    <w:rsid w:val="00032069"/>
    <w:rsid w:val="000351DF"/>
    <w:rsid w:val="00035A85"/>
    <w:rsid w:val="0004234E"/>
    <w:rsid w:val="000427FC"/>
    <w:rsid w:val="00047183"/>
    <w:rsid w:val="00065804"/>
    <w:rsid w:val="000664A6"/>
    <w:rsid w:val="0008763C"/>
    <w:rsid w:val="00087743"/>
    <w:rsid w:val="00092574"/>
    <w:rsid w:val="00093A53"/>
    <w:rsid w:val="00097FF2"/>
    <w:rsid w:val="000A0EA1"/>
    <w:rsid w:val="000A15E4"/>
    <w:rsid w:val="000A7300"/>
    <w:rsid w:val="000C208D"/>
    <w:rsid w:val="000C623A"/>
    <w:rsid w:val="000D5298"/>
    <w:rsid w:val="000D64D2"/>
    <w:rsid w:val="000D70D2"/>
    <w:rsid w:val="000E072F"/>
    <w:rsid w:val="000E2395"/>
    <w:rsid w:val="000E2BE7"/>
    <w:rsid w:val="000E4687"/>
    <w:rsid w:val="000E5852"/>
    <w:rsid w:val="000E6544"/>
    <w:rsid w:val="000F4691"/>
    <w:rsid w:val="000F5ED5"/>
    <w:rsid w:val="001071D3"/>
    <w:rsid w:val="001303F4"/>
    <w:rsid w:val="0013131F"/>
    <w:rsid w:val="00134A76"/>
    <w:rsid w:val="00143BFA"/>
    <w:rsid w:val="00144FFD"/>
    <w:rsid w:val="00146715"/>
    <w:rsid w:val="00152D93"/>
    <w:rsid w:val="00152E05"/>
    <w:rsid w:val="001541BB"/>
    <w:rsid w:val="001544E5"/>
    <w:rsid w:val="00160894"/>
    <w:rsid w:val="00165187"/>
    <w:rsid w:val="00165604"/>
    <w:rsid w:val="00175615"/>
    <w:rsid w:val="00176FE7"/>
    <w:rsid w:val="00180FCF"/>
    <w:rsid w:val="001831E9"/>
    <w:rsid w:val="00192807"/>
    <w:rsid w:val="001966AE"/>
    <w:rsid w:val="00197D10"/>
    <w:rsid w:val="001A3DA2"/>
    <w:rsid w:val="001B24D9"/>
    <w:rsid w:val="001B7244"/>
    <w:rsid w:val="001B7281"/>
    <w:rsid w:val="001C1A22"/>
    <w:rsid w:val="001C2D2B"/>
    <w:rsid w:val="001C5637"/>
    <w:rsid w:val="001D353D"/>
    <w:rsid w:val="001D4836"/>
    <w:rsid w:val="001E11FC"/>
    <w:rsid w:val="001E17AA"/>
    <w:rsid w:val="001E4760"/>
    <w:rsid w:val="001E74FA"/>
    <w:rsid w:val="001F13E5"/>
    <w:rsid w:val="001F3C87"/>
    <w:rsid w:val="002018C6"/>
    <w:rsid w:val="00202577"/>
    <w:rsid w:val="00207BE2"/>
    <w:rsid w:val="002121CF"/>
    <w:rsid w:val="00215AA4"/>
    <w:rsid w:val="00221DE9"/>
    <w:rsid w:val="00222ED4"/>
    <w:rsid w:val="00225DA6"/>
    <w:rsid w:val="00232165"/>
    <w:rsid w:val="002609B7"/>
    <w:rsid w:val="002731C9"/>
    <w:rsid w:val="00275EE4"/>
    <w:rsid w:val="002763D4"/>
    <w:rsid w:val="002801B6"/>
    <w:rsid w:val="00280F0A"/>
    <w:rsid w:val="00282EBA"/>
    <w:rsid w:val="00286B09"/>
    <w:rsid w:val="002872E4"/>
    <w:rsid w:val="0028745B"/>
    <w:rsid w:val="002902CB"/>
    <w:rsid w:val="002A33CE"/>
    <w:rsid w:val="002A3F79"/>
    <w:rsid w:val="002A4BA2"/>
    <w:rsid w:val="002A5910"/>
    <w:rsid w:val="002B2F22"/>
    <w:rsid w:val="002C2E20"/>
    <w:rsid w:val="002D0D49"/>
    <w:rsid w:val="002D2F49"/>
    <w:rsid w:val="002D4820"/>
    <w:rsid w:val="002D4E21"/>
    <w:rsid w:val="002D6007"/>
    <w:rsid w:val="002D615E"/>
    <w:rsid w:val="002D6429"/>
    <w:rsid w:val="002F4CE3"/>
    <w:rsid w:val="00306421"/>
    <w:rsid w:val="00306423"/>
    <w:rsid w:val="00312524"/>
    <w:rsid w:val="00326A92"/>
    <w:rsid w:val="0033140A"/>
    <w:rsid w:val="00337481"/>
    <w:rsid w:val="003406EE"/>
    <w:rsid w:val="00341241"/>
    <w:rsid w:val="003504CE"/>
    <w:rsid w:val="00350EB8"/>
    <w:rsid w:val="0035391A"/>
    <w:rsid w:val="003547FB"/>
    <w:rsid w:val="00354C76"/>
    <w:rsid w:val="003550BF"/>
    <w:rsid w:val="00357856"/>
    <w:rsid w:val="00371902"/>
    <w:rsid w:val="00383E39"/>
    <w:rsid w:val="0039017B"/>
    <w:rsid w:val="003943E2"/>
    <w:rsid w:val="00396298"/>
    <w:rsid w:val="003A2A28"/>
    <w:rsid w:val="003A795B"/>
    <w:rsid w:val="003B41D9"/>
    <w:rsid w:val="003C16F1"/>
    <w:rsid w:val="003C5834"/>
    <w:rsid w:val="003C6BE8"/>
    <w:rsid w:val="003D2F77"/>
    <w:rsid w:val="003F36DF"/>
    <w:rsid w:val="003F6E0C"/>
    <w:rsid w:val="00400F27"/>
    <w:rsid w:val="00416FDC"/>
    <w:rsid w:val="00417C11"/>
    <w:rsid w:val="00421F56"/>
    <w:rsid w:val="00421F7F"/>
    <w:rsid w:val="00431FAB"/>
    <w:rsid w:val="00433ADC"/>
    <w:rsid w:val="00437D93"/>
    <w:rsid w:val="00442835"/>
    <w:rsid w:val="0044706D"/>
    <w:rsid w:val="00450749"/>
    <w:rsid w:val="0045170A"/>
    <w:rsid w:val="00453AB1"/>
    <w:rsid w:val="00461174"/>
    <w:rsid w:val="0046128E"/>
    <w:rsid w:val="00466854"/>
    <w:rsid w:val="00475C1A"/>
    <w:rsid w:val="00481018"/>
    <w:rsid w:val="00481029"/>
    <w:rsid w:val="00481A15"/>
    <w:rsid w:val="00482AE6"/>
    <w:rsid w:val="004923BE"/>
    <w:rsid w:val="00494926"/>
    <w:rsid w:val="00497084"/>
    <w:rsid w:val="00497189"/>
    <w:rsid w:val="004A4093"/>
    <w:rsid w:val="004A4D09"/>
    <w:rsid w:val="004A79FE"/>
    <w:rsid w:val="004B1696"/>
    <w:rsid w:val="004B295E"/>
    <w:rsid w:val="004B526C"/>
    <w:rsid w:val="004C0990"/>
    <w:rsid w:val="004C45C1"/>
    <w:rsid w:val="004C7B75"/>
    <w:rsid w:val="004D5326"/>
    <w:rsid w:val="004D54F1"/>
    <w:rsid w:val="004D5A42"/>
    <w:rsid w:val="004E0D18"/>
    <w:rsid w:val="004E45B1"/>
    <w:rsid w:val="004E46B0"/>
    <w:rsid w:val="005037A8"/>
    <w:rsid w:val="005117D6"/>
    <w:rsid w:val="005133AB"/>
    <w:rsid w:val="005146D9"/>
    <w:rsid w:val="00516AD1"/>
    <w:rsid w:val="00517382"/>
    <w:rsid w:val="0053200B"/>
    <w:rsid w:val="00540D52"/>
    <w:rsid w:val="00541B8E"/>
    <w:rsid w:val="00542A66"/>
    <w:rsid w:val="00542B13"/>
    <w:rsid w:val="0055002B"/>
    <w:rsid w:val="005644DE"/>
    <w:rsid w:val="005655B3"/>
    <w:rsid w:val="00567E2C"/>
    <w:rsid w:val="005715CE"/>
    <w:rsid w:val="005731FD"/>
    <w:rsid w:val="00580D94"/>
    <w:rsid w:val="0058197D"/>
    <w:rsid w:val="00584B8A"/>
    <w:rsid w:val="00591B81"/>
    <w:rsid w:val="00592A5B"/>
    <w:rsid w:val="005940A4"/>
    <w:rsid w:val="005959D6"/>
    <w:rsid w:val="005A66DC"/>
    <w:rsid w:val="005B014F"/>
    <w:rsid w:val="005B7B0A"/>
    <w:rsid w:val="005B7CE9"/>
    <w:rsid w:val="005C129D"/>
    <w:rsid w:val="005C36F0"/>
    <w:rsid w:val="005C430B"/>
    <w:rsid w:val="005C6DC8"/>
    <w:rsid w:val="005D068B"/>
    <w:rsid w:val="005D63DE"/>
    <w:rsid w:val="005E0FCF"/>
    <w:rsid w:val="005E3CC8"/>
    <w:rsid w:val="005F5785"/>
    <w:rsid w:val="005F6B59"/>
    <w:rsid w:val="005F6F9E"/>
    <w:rsid w:val="00600251"/>
    <w:rsid w:val="0060034B"/>
    <w:rsid w:val="0060180C"/>
    <w:rsid w:val="00603C36"/>
    <w:rsid w:val="00604B8D"/>
    <w:rsid w:val="00606147"/>
    <w:rsid w:val="00611564"/>
    <w:rsid w:val="00613491"/>
    <w:rsid w:val="0061542E"/>
    <w:rsid w:val="00615B68"/>
    <w:rsid w:val="00615C52"/>
    <w:rsid w:val="00622AB4"/>
    <w:rsid w:val="00623D88"/>
    <w:rsid w:val="00630600"/>
    <w:rsid w:val="0063527E"/>
    <w:rsid w:val="00642BDF"/>
    <w:rsid w:val="00642C9D"/>
    <w:rsid w:val="00651703"/>
    <w:rsid w:val="00652318"/>
    <w:rsid w:val="006533BB"/>
    <w:rsid w:val="00663AA3"/>
    <w:rsid w:val="006642E9"/>
    <w:rsid w:val="006656C1"/>
    <w:rsid w:val="00665FA2"/>
    <w:rsid w:val="00670AF8"/>
    <w:rsid w:val="006833ED"/>
    <w:rsid w:val="0068351C"/>
    <w:rsid w:val="0068584E"/>
    <w:rsid w:val="006964C3"/>
    <w:rsid w:val="006A04B8"/>
    <w:rsid w:val="006A1F96"/>
    <w:rsid w:val="006B1FEB"/>
    <w:rsid w:val="006B3835"/>
    <w:rsid w:val="006B6F72"/>
    <w:rsid w:val="006C419A"/>
    <w:rsid w:val="006C4CE9"/>
    <w:rsid w:val="006D00EA"/>
    <w:rsid w:val="006D18B0"/>
    <w:rsid w:val="006D2B12"/>
    <w:rsid w:val="006E78FF"/>
    <w:rsid w:val="006F4DAE"/>
    <w:rsid w:val="00706BD2"/>
    <w:rsid w:val="0070727E"/>
    <w:rsid w:val="0071787D"/>
    <w:rsid w:val="00732AC1"/>
    <w:rsid w:val="00735169"/>
    <w:rsid w:val="00735720"/>
    <w:rsid w:val="00742A40"/>
    <w:rsid w:val="00746E53"/>
    <w:rsid w:val="00751E72"/>
    <w:rsid w:val="00755348"/>
    <w:rsid w:val="00766B69"/>
    <w:rsid w:val="007738D6"/>
    <w:rsid w:val="00774755"/>
    <w:rsid w:val="00783D39"/>
    <w:rsid w:val="007879BC"/>
    <w:rsid w:val="00792EC6"/>
    <w:rsid w:val="00793EA7"/>
    <w:rsid w:val="00795886"/>
    <w:rsid w:val="00796ABD"/>
    <w:rsid w:val="007A37AE"/>
    <w:rsid w:val="007A7FD2"/>
    <w:rsid w:val="007B163F"/>
    <w:rsid w:val="007B5AB1"/>
    <w:rsid w:val="007C4FBF"/>
    <w:rsid w:val="007C7EB1"/>
    <w:rsid w:val="007D5C90"/>
    <w:rsid w:val="007D5FAA"/>
    <w:rsid w:val="007D7600"/>
    <w:rsid w:val="007D7CC2"/>
    <w:rsid w:val="007E2ABB"/>
    <w:rsid w:val="007E2DA2"/>
    <w:rsid w:val="007F29F0"/>
    <w:rsid w:val="007F39AA"/>
    <w:rsid w:val="007F5606"/>
    <w:rsid w:val="00801CDF"/>
    <w:rsid w:val="00805718"/>
    <w:rsid w:val="008057F2"/>
    <w:rsid w:val="00810260"/>
    <w:rsid w:val="00812B56"/>
    <w:rsid w:val="0081570D"/>
    <w:rsid w:val="00817BE9"/>
    <w:rsid w:val="00817EF9"/>
    <w:rsid w:val="00821E3A"/>
    <w:rsid w:val="00825A78"/>
    <w:rsid w:val="00832320"/>
    <w:rsid w:val="008351FD"/>
    <w:rsid w:val="008362EE"/>
    <w:rsid w:val="008411AD"/>
    <w:rsid w:val="008412D3"/>
    <w:rsid w:val="00843A89"/>
    <w:rsid w:val="00850256"/>
    <w:rsid w:val="00855D72"/>
    <w:rsid w:val="00860449"/>
    <w:rsid w:val="00870AB8"/>
    <w:rsid w:val="00870D17"/>
    <w:rsid w:val="00875764"/>
    <w:rsid w:val="00876263"/>
    <w:rsid w:val="00876352"/>
    <w:rsid w:val="008828FF"/>
    <w:rsid w:val="00883260"/>
    <w:rsid w:val="00890CBF"/>
    <w:rsid w:val="00893782"/>
    <w:rsid w:val="00895D1B"/>
    <w:rsid w:val="008A2C88"/>
    <w:rsid w:val="008A3058"/>
    <w:rsid w:val="008A6535"/>
    <w:rsid w:val="008B7279"/>
    <w:rsid w:val="008D7E66"/>
    <w:rsid w:val="008E4E97"/>
    <w:rsid w:val="008E5AAD"/>
    <w:rsid w:val="008E684A"/>
    <w:rsid w:val="008E7729"/>
    <w:rsid w:val="008F0AC9"/>
    <w:rsid w:val="008F240E"/>
    <w:rsid w:val="008F3ED2"/>
    <w:rsid w:val="009025E4"/>
    <w:rsid w:val="0090767F"/>
    <w:rsid w:val="009162B0"/>
    <w:rsid w:val="009167DA"/>
    <w:rsid w:val="00916CA4"/>
    <w:rsid w:val="00920711"/>
    <w:rsid w:val="00920BBC"/>
    <w:rsid w:val="009242EF"/>
    <w:rsid w:val="00924C35"/>
    <w:rsid w:val="009300F7"/>
    <w:rsid w:val="0093335A"/>
    <w:rsid w:val="00935287"/>
    <w:rsid w:val="00937EB7"/>
    <w:rsid w:val="00940825"/>
    <w:rsid w:val="009445A5"/>
    <w:rsid w:val="0095075D"/>
    <w:rsid w:val="00955307"/>
    <w:rsid w:val="00964B74"/>
    <w:rsid w:val="00964D7E"/>
    <w:rsid w:val="00974862"/>
    <w:rsid w:val="00987EF1"/>
    <w:rsid w:val="0099401E"/>
    <w:rsid w:val="009957F9"/>
    <w:rsid w:val="00995DBF"/>
    <w:rsid w:val="00996A3C"/>
    <w:rsid w:val="009A700F"/>
    <w:rsid w:val="009B2946"/>
    <w:rsid w:val="009B37A1"/>
    <w:rsid w:val="009B5660"/>
    <w:rsid w:val="009C5413"/>
    <w:rsid w:val="009C7883"/>
    <w:rsid w:val="009C7CF7"/>
    <w:rsid w:val="009D02DA"/>
    <w:rsid w:val="009D2FD3"/>
    <w:rsid w:val="009D4DFA"/>
    <w:rsid w:val="009E25AF"/>
    <w:rsid w:val="009E4C1F"/>
    <w:rsid w:val="00A04C4C"/>
    <w:rsid w:val="00A0625B"/>
    <w:rsid w:val="00A06532"/>
    <w:rsid w:val="00A10109"/>
    <w:rsid w:val="00A11068"/>
    <w:rsid w:val="00A17206"/>
    <w:rsid w:val="00A2279C"/>
    <w:rsid w:val="00A30926"/>
    <w:rsid w:val="00A31CB6"/>
    <w:rsid w:val="00A369B4"/>
    <w:rsid w:val="00A3791F"/>
    <w:rsid w:val="00A401DF"/>
    <w:rsid w:val="00A40D43"/>
    <w:rsid w:val="00A43F54"/>
    <w:rsid w:val="00A5008B"/>
    <w:rsid w:val="00A6167F"/>
    <w:rsid w:val="00A62772"/>
    <w:rsid w:val="00A649E0"/>
    <w:rsid w:val="00A65F54"/>
    <w:rsid w:val="00A71B82"/>
    <w:rsid w:val="00A71D06"/>
    <w:rsid w:val="00A72756"/>
    <w:rsid w:val="00A731F7"/>
    <w:rsid w:val="00A7406C"/>
    <w:rsid w:val="00A82A3A"/>
    <w:rsid w:val="00A8389D"/>
    <w:rsid w:val="00A8675E"/>
    <w:rsid w:val="00A9504A"/>
    <w:rsid w:val="00A9776D"/>
    <w:rsid w:val="00AB1FE5"/>
    <w:rsid w:val="00AC41C7"/>
    <w:rsid w:val="00AD283A"/>
    <w:rsid w:val="00AD6855"/>
    <w:rsid w:val="00AD77D1"/>
    <w:rsid w:val="00AE4F2D"/>
    <w:rsid w:val="00AE5D54"/>
    <w:rsid w:val="00AF0D66"/>
    <w:rsid w:val="00AF406C"/>
    <w:rsid w:val="00AF6670"/>
    <w:rsid w:val="00B01F9D"/>
    <w:rsid w:val="00B12B3B"/>
    <w:rsid w:val="00B147A7"/>
    <w:rsid w:val="00B24833"/>
    <w:rsid w:val="00B25C82"/>
    <w:rsid w:val="00B37F3E"/>
    <w:rsid w:val="00B40692"/>
    <w:rsid w:val="00B40A05"/>
    <w:rsid w:val="00B436F0"/>
    <w:rsid w:val="00B4596F"/>
    <w:rsid w:val="00B45B26"/>
    <w:rsid w:val="00B50DA0"/>
    <w:rsid w:val="00B534DE"/>
    <w:rsid w:val="00B5507A"/>
    <w:rsid w:val="00B606DC"/>
    <w:rsid w:val="00B7039F"/>
    <w:rsid w:val="00B72152"/>
    <w:rsid w:val="00B765DE"/>
    <w:rsid w:val="00B8139F"/>
    <w:rsid w:val="00B81869"/>
    <w:rsid w:val="00B818D6"/>
    <w:rsid w:val="00B839FC"/>
    <w:rsid w:val="00B83FCC"/>
    <w:rsid w:val="00B964AE"/>
    <w:rsid w:val="00BA2C8D"/>
    <w:rsid w:val="00BC5EEB"/>
    <w:rsid w:val="00BD42FC"/>
    <w:rsid w:val="00BD4756"/>
    <w:rsid w:val="00BD7FAF"/>
    <w:rsid w:val="00C013AB"/>
    <w:rsid w:val="00C02B98"/>
    <w:rsid w:val="00C0531B"/>
    <w:rsid w:val="00C054AE"/>
    <w:rsid w:val="00C10063"/>
    <w:rsid w:val="00C130A4"/>
    <w:rsid w:val="00C1475D"/>
    <w:rsid w:val="00C1577D"/>
    <w:rsid w:val="00C301C5"/>
    <w:rsid w:val="00C36C46"/>
    <w:rsid w:val="00C37311"/>
    <w:rsid w:val="00C37C70"/>
    <w:rsid w:val="00C42B1F"/>
    <w:rsid w:val="00C449DB"/>
    <w:rsid w:val="00C530FD"/>
    <w:rsid w:val="00C66581"/>
    <w:rsid w:val="00C67306"/>
    <w:rsid w:val="00C820C7"/>
    <w:rsid w:val="00C84A09"/>
    <w:rsid w:val="00C84B9C"/>
    <w:rsid w:val="00C84D6B"/>
    <w:rsid w:val="00C87F4B"/>
    <w:rsid w:val="00CA216B"/>
    <w:rsid w:val="00CA6478"/>
    <w:rsid w:val="00CB66C1"/>
    <w:rsid w:val="00CC1D62"/>
    <w:rsid w:val="00CC6D31"/>
    <w:rsid w:val="00CD3368"/>
    <w:rsid w:val="00CD5DB1"/>
    <w:rsid w:val="00CD70B2"/>
    <w:rsid w:val="00CD7A32"/>
    <w:rsid w:val="00CE09AA"/>
    <w:rsid w:val="00CE1DE6"/>
    <w:rsid w:val="00CE7FCE"/>
    <w:rsid w:val="00CF29A3"/>
    <w:rsid w:val="00CF41CD"/>
    <w:rsid w:val="00D01501"/>
    <w:rsid w:val="00D053C0"/>
    <w:rsid w:val="00D068B8"/>
    <w:rsid w:val="00D120BF"/>
    <w:rsid w:val="00D13CAC"/>
    <w:rsid w:val="00D20FFC"/>
    <w:rsid w:val="00D223AB"/>
    <w:rsid w:val="00D264A4"/>
    <w:rsid w:val="00D278F3"/>
    <w:rsid w:val="00D27C86"/>
    <w:rsid w:val="00D321E8"/>
    <w:rsid w:val="00D341AE"/>
    <w:rsid w:val="00D37E8F"/>
    <w:rsid w:val="00D47C4B"/>
    <w:rsid w:val="00D5143B"/>
    <w:rsid w:val="00D63365"/>
    <w:rsid w:val="00D7596C"/>
    <w:rsid w:val="00D823B9"/>
    <w:rsid w:val="00D83D34"/>
    <w:rsid w:val="00DA1E21"/>
    <w:rsid w:val="00DB2F4C"/>
    <w:rsid w:val="00DB4B2D"/>
    <w:rsid w:val="00DC03CD"/>
    <w:rsid w:val="00DD18FC"/>
    <w:rsid w:val="00DD251F"/>
    <w:rsid w:val="00DE3AF3"/>
    <w:rsid w:val="00DE6B4C"/>
    <w:rsid w:val="00DF07F8"/>
    <w:rsid w:val="00DF3132"/>
    <w:rsid w:val="00E01416"/>
    <w:rsid w:val="00E05849"/>
    <w:rsid w:val="00E11355"/>
    <w:rsid w:val="00E12F33"/>
    <w:rsid w:val="00E14AFF"/>
    <w:rsid w:val="00E200BC"/>
    <w:rsid w:val="00E245A2"/>
    <w:rsid w:val="00E31F7E"/>
    <w:rsid w:val="00E352D6"/>
    <w:rsid w:val="00E43449"/>
    <w:rsid w:val="00E453B6"/>
    <w:rsid w:val="00E4624D"/>
    <w:rsid w:val="00E539AB"/>
    <w:rsid w:val="00E54DAE"/>
    <w:rsid w:val="00E5588A"/>
    <w:rsid w:val="00E6461F"/>
    <w:rsid w:val="00E738EA"/>
    <w:rsid w:val="00E74875"/>
    <w:rsid w:val="00E802F8"/>
    <w:rsid w:val="00E86B22"/>
    <w:rsid w:val="00E918AC"/>
    <w:rsid w:val="00E91CCC"/>
    <w:rsid w:val="00E97F90"/>
    <w:rsid w:val="00EB06B1"/>
    <w:rsid w:val="00EB3302"/>
    <w:rsid w:val="00EB3DFA"/>
    <w:rsid w:val="00EB6884"/>
    <w:rsid w:val="00ED40B9"/>
    <w:rsid w:val="00ED4678"/>
    <w:rsid w:val="00ED67BE"/>
    <w:rsid w:val="00ED6C19"/>
    <w:rsid w:val="00ED74BD"/>
    <w:rsid w:val="00EE1D96"/>
    <w:rsid w:val="00EE39A1"/>
    <w:rsid w:val="00EF0FFB"/>
    <w:rsid w:val="00F046FE"/>
    <w:rsid w:val="00F048E0"/>
    <w:rsid w:val="00F04FE5"/>
    <w:rsid w:val="00F078ED"/>
    <w:rsid w:val="00F23ADB"/>
    <w:rsid w:val="00F24F1B"/>
    <w:rsid w:val="00F264DA"/>
    <w:rsid w:val="00F2680D"/>
    <w:rsid w:val="00F42C7D"/>
    <w:rsid w:val="00F43851"/>
    <w:rsid w:val="00F46931"/>
    <w:rsid w:val="00F5413F"/>
    <w:rsid w:val="00F625D4"/>
    <w:rsid w:val="00F62CBF"/>
    <w:rsid w:val="00F6413A"/>
    <w:rsid w:val="00F732A6"/>
    <w:rsid w:val="00F73F97"/>
    <w:rsid w:val="00F82BFB"/>
    <w:rsid w:val="00F85740"/>
    <w:rsid w:val="00F87B60"/>
    <w:rsid w:val="00F948DC"/>
    <w:rsid w:val="00FB698C"/>
    <w:rsid w:val="00FC0D9C"/>
    <w:rsid w:val="00FC1297"/>
    <w:rsid w:val="00FC3442"/>
    <w:rsid w:val="00FC3D25"/>
    <w:rsid w:val="00FC3FFA"/>
    <w:rsid w:val="00FC5B4D"/>
    <w:rsid w:val="00FD22B4"/>
    <w:rsid w:val="00FD4FC2"/>
    <w:rsid w:val="00FE2CB4"/>
    <w:rsid w:val="00FE3DDC"/>
    <w:rsid w:val="00FE65BB"/>
    <w:rsid w:val="00FE7989"/>
    <w:rsid w:val="00FF32BC"/>
    <w:rsid w:val="00FF5E02"/>
    <w:rsid w:val="00FF6191"/>
    <w:rsid w:val="00FF641A"/>
    <w:rsid w:val="00FF6B12"/>
    <w:rsid w:val="00FF79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EC6"/>
    <w:pPr>
      <w:suppressAutoHyphens/>
      <w:spacing w:after="0" w:line="100" w:lineRule="atLeast"/>
    </w:pPr>
    <w:rPr>
      <w:rFonts w:ascii="Times New Roman" w:eastAsia="Times New Roman" w:hAnsi="Times New Roman" w:cs="Times New Roman"/>
      <w:sz w:val="24"/>
      <w:szCs w:val="24"/>
      <w:lang w:eastAsia="ar-SA"/>
    </w:rPr>
  </w:style>
  <w:style w:type="paragraph" w:styleId="10">
    <w:name w:val="heading 1"/>
    <w:basedOn w:val="a"/>
    <w:next w:val="a"/>
    <w:link w:val="11"/>
    <w:qFormat/>
    <w:rsid w:val="00A6167F"/>
    <w:pPr>
      <w:keepNext/>
      <w:spacing w:before="240" w:after="60" w:line="240" w:lineRule="auto"/>
      <w:outlineLvl w:val="0"/>
    </w:pPr>
    <w:rPr>
      <w:rFonts w:ascii="Cambria" w:hAnsi="Cambria"/>
      <w:b/>
      <w:bCs/>
      <w:kern w:val="32"/>
      <w:sz w:val="32"/>
      <w:szCs w:val="32"/>
      <w:lang w:val="en-AU" w:eastAsia="x-none"/>
    </w:rPr>
  </w:style>
  <w:style w:type="paragraph" w:styleId="2">
    <w:name w:val="heading 2"/>
    <w:basedOn w:val="a"/>
    <w:next w:val="a0"/>
    <w:link w:val="20"/>
    <w:qFormat/>
    <w:rsid w:val="00792EC6"/>
    <w:pPr>
      <w:keepNext/>
      <w:numPr>
        <w:ilvl w:val="1"/>
        <w:numId w:val="1"/>
      </w:numPr>
      <w:jc w:val="center"/>
      <w:outlineLvl w:val="1"/>
    </w:pPr>
    <w:rPr>
      <w:b/>
      <w:bCs/>
    </w:rPr>
  </w:style>
  <w:style w:type="paragraph" w:styleId="3">
    <w:name w:val="heading 3"/>
    <w:basedOn w:val="a"/>
    <w:next w:val="a0"/>
    <w:link w:val="30"/>
    <w:qFormat/>
    <w:rsid w:val="00792EC6"/>
    <w:pPr>
      <w:keepNext/>
      <w:numPr>
        <w:ilvl w:val="2"/>
        <w:numId w:val="1"/>
      </w:numPr>
      <w:spacing w:before="240" w:after="60"/>
      <w:outlineLvl w:val="2"/>
    </w:pPr>
    <w:rPr>
      <w:rFonts w:ascii="Arial" w:hAnsi="Arial" w:cs="Arial"/>
      <w:b/>
      <w:bCs/>
      <w:sz w:val="26"/>
      <w:szCs w:val="26"/>
      <w:lang w:val="en-AU"/>
    </w:rPr>
  </w:style>
  <w:style w:type="paragraph" w:styleId="4">
    <w:name w:val="heading 4"/>
    <w:basedOn w:val="a"/>
    <w:next w:val="a0"/>
    <w:link w:val="40"/>
    <w:qFormat/>
    <w:rsid w:val="00792EC6"/>
    <w:pPr>
      <w:keepNext/>
      <w:numPr>
        <w:ilvl w:val="3"/>
        <w:numId w:val="1"/>
      </w:numPr>
      <w:spacing w:before="240" w:after="60"/>
      <w:outlineLvl w:val="3"/>
    </w:pPr>
    <w:rPr>
      <w:b/>
      <w:bCs/>
      <w:sz w:val="28"/>
      <w:szCs w:val="28"/>
    </w:rPr>
  </w:style>
  <w:style w:type="paragraph" w:styleId="5">
    <w:name w:val="heading 5"/>
    <w:basedOn w:val="a"/>
    <w:next w:val="a0"/>
    <w:link w:val="50"/>
    <w:qFormat/>
    <w:rsid w:val="00792EC6"/>
    <w:pPr>
      <w:numPr>
        <w:ilvl w:val="4"/>
        <w:numId w:val="1"/>
      </w:numPr>
      <w:spacing w:before="240" w:after="60"/>
      <w:outlineLvl w:val="4"/>
    </w:pPr>
    <w:rPr>
      <w:b/>
      <w:bCs/>
      <w:i/>
      <w:iCs/>
      <w:sz w:val="26"/>
      <w:szCs w:val="26"/>
      <w:lang w:val="en-US"/>
    </w:rPr>
  </w:style>
  <w:style w:type="paragraph" w:styleId="6">
    <w:name w:val="heading 6"/>
    <w:basedOn w:val="a"/>
    <w:next w:val="a0"/>
    <w:link w:val="60"/>
    <w:qFormat/>
    <w:rsid w:val="00792EC6"/>
    <w:pPr>
      <w:numPr>
        <w:ilvl w:val="5"/>
        <w:numId w:val="1"/>
      </w:numPr>
      <w:spacing w:before="240" w:after="60"/>
      <w:outlineLvl w:val="5"/>
    </w:pPr>
    <w:rPr>
      <w:b/>
      <w:bCs/>
      <w:sz w:val="22"/>
      <w:szCs w:val="22"/>
      <w:lang w:val="en-GB"/>
    </w:rPr>
  </w:style>
  <w:style w:type="paragraph" w:styleId="7">
    <w:name w:val="heading 7"/>
    <w:basedOn w:val="a"/>
    <w:next w:val="a0"/>
    <w:link w:val="70"/>
    <w:qFormat/>
    <w:rsid w:val="00792EC6"/>
    <w:pPr>
      <w:numPr>
        <w:ilvl w:val="6"/>
        <w:numId w:val="1"/>
      </w:numPr>
      <w:spacing w:before="240" w:after="60"/>
      <w:outlineLvl w:val="6"/>
    </w:pPr>
    <w:rPr>
      <w:lang w:val="en-US"/>
    </w:rPr>
  </w:style>
  <w:style w:type="paragraph" w:styleId="8">
    <w:name w:val="heading 8"/>
    <w:basedOn w:val="a"/>
    <w:next w:val="a0"/>
    <w:link w:val="80"/>
    <w:qFormat/>
    <w:rsid w:val="00792EC6"/>
    <w:pPr>
      <w:numPr>
        <w:ilvl w:val="7"/>
        <w:numId w:val="1"/>
      </w:numPr>
      <w:spacing w:before="240" w:after="60"/>
      <w:outlineLvl w:val="7"/>
    </w:pPr>
    <w:rPr>
      <w:i/>
      <w:iCs/>
      <w:lang w:val="en-GB"/>
    </w:rPr>
  </w:style>
  <w:style w:type="paragraph" w:styleId="9">
    <w:name w:val="heading 9"/>
    <w:basedOn w:val="a"/>
    <w:next w:val="a0"/>
    <w:link w:val="90"/>
    <w:qFormat/>
    <w:rsid w:val="00792EC6"/>
    <w:pPr>
      <w:keepNext/>
      <w:numPr>
        <w:ilvl w:val="8"/>
        <w:numId w:val="1"/>
      </w:numPr>
      <w:jc w:val="center"/>
      <w:outlineLvl w:val="8"/>
    </w:pPr>
    <w:rPr>
      <w:b/>
      <w:sz w:val="36"/>
      <w:szCs w:val="20"/>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Intestazione.int.intestazione,Intestazione.int,Char1 Char"/>
    <w:basedOn w:val="a"/>
    <w:link w:val="a5"/>
    <w:uiPriority w:val="99"/>
    <w:unhideWhenUsed/>
    <w:rsid w:val="00DD18FC"/>
    <w:pPr>
      <w:tabs>
        <w:tab w:val="center" w:pos="4536"/>
        <w:tab w:val="right" w:pos="9072"/>
      </w:tabs>
      <w:spacing w:line="240" w:lineRule="auto"/>
    </w:pPr>
  </w:style>
  <w:style w:type="character" w:customStyle="1" w:styleId="a5">
    <w:name w:val="Горен колонтитул Знак"/>
    <w:aliases w:val="Intestazione.int.intestazione Знак,Intestazione.int Знак,Char1 Char Знак"/>
    <w:basedOn w:val="a1"/>
    <w:link w:val="a4"/>
    <w:uiPriority w:val="99"/>
    <w:rsid w:val="00DD18FC"/>
  </w:style>
  <w:style w:type="paragraph" w:styleId="a6">
    <w:name w:val="footer"/>
    <w:basedOn w:val="a"/>
    <w:link w:val="a7"/>
    <w:uiPriority w:val="99"/>
    <w:unhideWhenUsed/>
    <w:rsid w:val="00DD18FC"/>
    <w:pPr>
      <w:tabs>
        <w:tab w:val="center" w:pos="4536"/>
        <w:tab w:val="right" w:pos="9072"/>
      </w:tabs>
      <w:spacing w:line="240" w:lineRule="auto"/>
    </w:pPr>
  </w:style>
  <w:style w:type="character" w:customStyle="1" w:styleId="a7">
    <w:name w:val="Долен колонтитул Знак"/>
    <w:basedOn w:val="a1"/>
    <w:link w:val="a6"/>
    <w:uiPriority w:val="99"/>
    <w:rsid w:val="00DD18FC"/>
  </w:style>
  <w:style w:type="character" w:styleId="a8">
    <w:name w:val="Strong"/>
    <w:basedOn w:val="a1"/>
    <w:qFormat/>
    <w:rsid w:val="00860449"/>
    <w:rPr>
      <w:b/>
      <w:bCs/>
    </w:rPr>
  </w:style>
  <w:style w:type="character" w:customStyle="1" w:styleId="11">
    <w:name w:val="Заглавие 1 Знак"/>
    <w:basedOn w:val="a1"/>
    <w:link w:val="10"/>
    <w:rsid w:val="00A6167F"/>
    <w:rPr>
      <w:rFonts w:ascii="Cambria" w:eastAsia="Times New Roman" w:hAnsi="Cambria" w:cs="Times New Roman"/>
      <w:b/>
      <w:bCs/>
      <w:kern w:val="32"/>
      <w:sz w:val="32"/>
      <w:szCs w:val="32"/>
      <w:lang w:val="en-AU" w:eastAsia="x-none"/>
    </w:rPr>
  </w:style>
  <w:style w:type="paragraph" w:styleId="a0">
    <w:name w:val="Body Text"/>
    <w:basedOn w:val="a"/>
    <w:link w:val="a9"/>
    <w:uiPriority w:val="99"/>
    <w:rsid w:val="00A6167F"/>
    <w:pPr>
      <w:spacing w:line="240" w:lineRule="auto"/>
      <w:jc w:val="both"/>
    </w:pPr>
    <w:rPr>
      <w:szCs w:val="20"/>
      <w:lang w:val="x-none"/>
    </w:rPr>
  </w:style>
  <w:style w:type="character" w:customStyle="1" w:styleId="a9">
    <w:name w:val="Основен текст Знак"/>
    <w:basedOn w:val="a1"/>
    <w:link w:val="a0"/>
    <w:rsid w:val="00A6167F"/>
    <w:rPr>
      <w:rFonts w:ascii="Times New Roman" w:eastAsia="Times New Roman" w:hAnsi="Times New Roman" w:cs="Times New Roman"/>
      <w:sz w:val="24"/>
      <w:szCs w:val="20"/>
      <w:lang w:val="x-none"/>
    </w:rPr>
  </w:style>
  <w:style w:type="character" w:customStyle="1" w:styleId="420">
    <w:name w:val="Основен текст (4)20"/>
    <w:rsid w:val="00A6167F"/>
    <w:rPr>
      <w:b/>
      <w:bCs/>
      <w:sz w:val="21"/>
      <w:szCs w:val="21"/>
      <w:shd w:val="clear" w:color="auto" w:fill="FFFFFF"/>
      <w:lang w:bidi="ar-SA"/>
    </w:rPr>
  </w:style>
  <w:style w:type="character" w:customStyle="1" w:styleId="41">
    <w:name w:val="Основен текст (4)_"/>
    <w:link w:val="410"/>
    <w:rsid w:val="00A6167F"/>
    <w:rPr>
      <w:b/>
      <w:bCs/>
      <w:sz w:val="21"/>
      <w:szCs w:val="21"/>
      <w:shd w:val="clear" w:color="auto" w:fill="FFFFFF"/>
    </w:rPr>
  </w:style>
  <w:style w:type="paragraph" w:customStyle="1" w:styleId="410">
    <w:name w:val="Основен текст (4)1"/>
    <w:basedOn w:val="a"/>
    <w:link w:val="41"/>
    <w:rsid w:val="00A6167F"/>
    <w:pPr>
      <w:shd w:val="clear" w:color="auto" w:fill="FFFFFF"/>
      <w:spacing w:after="180" w:line="274" w:lineRule="exact"/>
      <w:ind w:hanging="440"/>
      <w:jc w:val="both"/>
    </w:pPr>
    <w:rPr>
      <w:b/>
      <w:bCs/>
      <w:sz w:val="21"/>
      <w:szCs w:val="21"/>
      <w:shd w:val="clear" w:color="auto" w:fill="FFFFFF"/>
    </w:rPr>
  </w:style>
  <w:style w:type="character" w:customStyle="1" w:styleId="12">
    <w:name w:val="Шрифт на абзаца по подразбиране1"/>
    <w:rsid w:val="00870AB8"/>
  </w:style>
  <w:style w:type="paragraph" w:styleId="21">
    <w:name w:val="Body Text 2"/>
    <w:basedOn w:val="a"/>
    <w:link w:val="22"/>
    <w:unhideWhenUsed/>
    <w:rsid w:val="000D70D2"/>
    <w:pPr>
      <w:spacing w:after="120" w:line="480" w:lineRule="auto"/>
    </w:pPr>
  </w:style>
  <w:style w:type="character" w:customStyle="1" w:styleId="22">
    <w:name w:val="Основен текст 2 Знак"/>
    <w:basedOn w:val="a1"/>
    <w:link w:val="21"/>
    <w:rsid w:val="000D70D2"/>
  </w:style>
  <w:style w:type="paragraph" w:styleId="aa">
    <w:name w:val="List Paragraph"/>
    <w:aliases w:val="ПАРАГРАФ"/>
    <w:basedOn w:val="a"/>
    <w:link w:val="ab"/>
    <w:uiPriority w:val="34"/>
    <w:qFormat/>
    <w:rsid w:val="000D70D2"/>
    <w:pPr>
      <w:ind w:left="720"/>
      <w:contextualSpacing/>
    </w:pPr>
    <w:rPr>
      <w:rFonts w:ascii="Calibri" w:hAnsi="Calibri"/>
    </w:rPr>
  </w:style>
  <w:style w:type="paragraph" w:styleId="ac">
    <w:name w:val="Balloon Text"/>
    <w:basedOn w:val="a"/>
    <w:link w:val="ad"/>
    <w:uiPriority w:val="99"/>
    <w:unhideWhenUsed/>
    <w:rsid w:val="00437D93"/>
    <w:pPr>
      <w:spacing w:line="240" w:lineRule="auto"/>
    </w:pPr>
    <w:rPr>
      <w:rFonts w:ascii="Tahoma" w:hAnsi="Tahoma" w:cs="Tahoma"/>
      <w:sz w:val="16"/>
      <w:szCs w:val="16"/>
    </w:rPr>
  </w:style>
  <w:style w:type="character" w:customStyle="1" w:styleId="ad">
    <w:name w:val="Изнесен текст Знак"/>
    <w:basedOn w:val="a1"/>
    <w:link w:val="ac"/>
    <w:uiPriority w:val="99"/>
    <w:semiHidden/>
    <w:rsid w:val="00437D93"/>
    <w:rPr>
      <w:rFonts w:ascii="Tahoma" w:hAnsi="Tahoma" w:cs="Tahoma"/>
      <w:sz w:val="16"/>
      <w:szCs w:val="16"/>
    </w:rPr>
  </w:style>
  <w:style w:type="paragraph" w:styleId="ae">
    <w:name w:val="Normal (Web)"/>
    <w:basedOn w:val="a"/>
    <w:rsid w:val="00087743"/>
    <w:pPr>
      <w:spacing w:before="100" w:beforeAutospacing="1" w:after="100" w:afterAutospacing="1" w:line="240" w:lineRule="auto"/>
    </w:pPr>
    <w:rPr>
      <w:lang w:eastAsia="bg-BG"/>
    </w:rPr>
  </w:style>
  <w:style w:type="character" w:styleId="af">
    <w:name w:val="Hyperlink"/>
    <w:basedOn w:val="a1"/>
    <w:unhideWhenUsed/>
    <w:rsid w:val="00A71B82"/>
    <w:rPr>
      <w:color w:val="0000FF"/>
      <w:u w:val="single"/>
    </w:rPr>
  </w:style>
  <w:style w:type="paragraph" w:styleId="HTML">
    <w:name w:val="HTML Preformatted"/>
    <w:basedOn w:val="a"/>
    <w:link w:val="HTML0"/>
    <w:unhideWhenUsed/>
    <w:rsid w:val="0077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bg-BG"/>
    </w:rPr>
  </w:style>
  <w:style w:type="character" w:customStyle="1" w:styleId="HTML0">
    <w:name w:val="HTML стандартен Знак"/>
    <w:basedOn w:val="a1"/>
    <w:link w:val="HTML"/>
    <w:uiPriority w:val="99"/>
    <w:semiHidden/>
    <w:rsid w:val="007738D6"/>
    <w:rPr>
      <w:rFonts w:ascii="Courier New" w:eastAsia="Times New Roman" w:hAnsi="Courier New" w:cs="Courier New"/>
      <w:sz w:val="20"/>
      <w:szCs w:val="20"/>
      <w:lang w:eastAsia="bg-BG"/>
    </w:rPr>
  </w:style>
  <w:style w:type="character" w:customStyle="1" w:styleId="filled-value">
    <w:name w:val="filled-value"/>
    <w:basedOn w:val="a1"/>
    <w:rsid w:val="007738D6"/>
  </w:style>
  <w:style w:type="paragraph" w:customStyle="1" w:styleId="Default">
    <w:name w:val="Default"/>
    <w:rsid w:val="007F5606"/>
    <w:pPr>
      <w:suppressAutoHyphens/>
      <w:spacing w:after="0" w:line="100" w:lineRule="atLeast"/>
    </w:pPr>
    <w:rPr>
      <w:rFonts w:ascii="Times New Roman" w:eastAsia="Times New Roman" w:hAnsi="Times New Roman" w:cs="Times New Roman"/>
      <w:color w:val="000000"/>
      <w:sz w:val="24"/>
      <w:szCs w:val="24"/>
      <w:lang w:eastAsia="ar-SA"/>
    </w:rPr>
  </w:style>
  <w:style w:type="character" w:customStyle="1" w:styleId="ab">
    <w:name w:val="Списък на абзаци Знак"/>
    <w:aliases w:val="ПАРАГРАФ Знак"/>
    <w:link w:val="aa"/>
    <w:locked/>
    <w:rsid w:val="007F5606"/>
    <w:rPr>
      <w:rFonts w:ascii="Calibri" w:eastAsia="Times New Roman" w:hAnsi="Calibri" w:cs="Times New Roman"/>
    </w:rPr>
  </w:style>
  <w:style w:type="character" w:customStyle="1" w:styleId="af0">
    <w:name w:val="Заглавие Знак"/>
    <w:link w:val="af1"/>
    <w:rsid w:val="007D7CC2"/>
    <w:rPr>
      <w:rFonts w:ascii="Times New Roman" w:eastAsia="Times New Roman" w:hAnsi="Times New Roman" w:cs="Times New Roman"/>
      <w:b/>
      <w:sz w:val="28"/>
      <w:szCs w:val="20"/>
    </w:rPr>
  </w:style>
  <w:style w:type="paragraph" w:styleId="af1">
    <w:name w:val="Title"/>
    <w:basedOn w:val="a"/>
    <w:link w:val="af0"/>
    <w:qFormat/>
    <w:rsid w:val="007D7CC2"/>
    <w:pPr>
      <w:spacing w:line="240" w:lineRule="auto"/>
      <w:jc w:val="center"/>
    </w:pPr>
    <w:rPr>
      <w:b/>
      <w:sz w:val="28"/>
      <w:szCs w:val="20"/>
    </w:rPr>
  </w:style>
  <w:style w:type="character" w:customStyle="1" w:styleId="13">
    <w:name w:val="Заглавие Знак1"/>
    <w:basedOn w:val="a1"/>
    <w:uiPriority w:val="10"/>
    <w:rsid w:val="007D7CC2"/>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лавие 2 Знак"/>
    <w:basedOn w:val="a1"/>
    <w:link w:val="2"/>
    <w:rsid w:val="00792EC6"/>
    <w:rPr>
      <w:rFonts w:ascii="Times New Roman" w:eastAsia="Times New Roman" w:hAnsi="Times New Roman" w:cs="Times New Roman"/>
      <w:b/>
      <w:bCs/>
      <w:sz w:val="24"/>
      <w:szCs w:val="24"/>
      <w:lang w:eastAsia="ar-SA"/>
    </w:rPr>
  </w:style>
  <w:style w:type="character" w:customStyle="1" w:styleId="30">
    <w:name w:val="Заглавие 3 Знак"/>
    <w:basedOn w:val="a1"/>
    <w:link w:val="3"/>
    <w:rsid w:val="00792EC6"/>
    <w:rPr>
      <w:rFonts w:ascii="Arial" w:eastAsia="Times New Roman" w:hAnsi="Arial" w:cs="Arial"/>
      <w:b/>
      <w:bCs/>
      <w:sz w:val="26"/>
      <w:szCs w:val="26"/>
      <w:lang w:val="en-AU" w:eastAsia="ar-SA"/>
    </w:rPr>
  </w:style>
  <w:style w:type="character" w:customStyle="1" w:styleId="40">
    <w:name w:val="Заглавие 4 Знак"/>
    <w:basedOn w:val="a1"/>
    <w:link w:val="4"/>
    <w:rsid w:val="00792EC6"/>
    <w:rPr>
      <w:rFonts w:ascii="Times New Roman" w:eastAsia="Times New Roman" w:hAnsi="Times New Roman" w:cs="Times New Roman"/>
      <w:b/>
      <w:bCs/>
      <w:sz w:val="28"/>
      <w:szCs w:val="28"/>
      <w:lang w:eastAsia="ar-SA"/>
    </w:rPr>
  </w:style>
  <w:style w:type="character" w:customStyle="1" w:styleId="50">
    <w:name w:val="Заглавие 5 Знак"/>
    <w:basedOn w:val="a1"/>
    <w:link w:val="5"/>
    <w:rsid w:val="00792EC6"/>
    <w:rPr>
      <w:rFonts w:ascii="Times New Roman" w:eastAsia="Times New Roman" w:hAnsi="Times New Roman" w:cs="Times New Roman"/>
      <w:b/>
      <w:bCs/>
      <w:i/>
      <w:iCs/>
      <w:sz w:val="26"/>
      <w:szCs w:val="26"/>
      <w:lang w:val="en-US" w:eastAsia="ar-SA"/>
    </w:rPr>
  </w:style>
  <w:style w:type="character" w:customStyle="1" w:styleId="60">
    <w:name w:val="Заглавие 6 Знак"/>
    <w:basedOn w:val="a1"/>
    <w:link w:val="6"/>
    <w:rsid w:val="00792EC6"/>
    <w:rPr>
      <w:rFonts w:ascii="Times New Roman" w:eastAsia="Times New Roman" w:hAnsi="Times New Roman" w:cs="Times New Roman"/>
      <w:b/>
      <w:bCs/>
      <w:lang w:val="en-GB" w:eastAsia="ar-SA"/>
    </w:rPr>
  </w:style>
  <w:style w:type="character" w:customStyle="1" w:styleId="70">
    <w:name w:val="Заглавие 7 Знак"/>
    <w:basedOn w:val="a1"/>
    <w:link w:val="7"/>
    <w:rsid w:val="00792EC6"/>
    <w:rPr>
      <w:rFonts w:ascii="Times New Roman" w:eastAsia="Times New Roman" w:hAnsi="Times New Roman" w:cs="Times New Roman"/>
      <w:sz w:val="24"/>
      <w:szCs w:val="24"/>
      <w:lang w:val="en-US" w:eastAsia="ar-SA"/>
    </w:rPr>
  </w:style>
  <w:style w:type="character" w:customStyle="1" w:styleId="80">
    <w:name w:val="Заглавие 8 Знак"/>
    <w:basedOn w:val="a1"/>
    <w:link w:val="8"/>
    <w:rsid w:val="00792EC6"/>
    <w:rPr>
      <w:rFonts w:ascii="Times New Roman" w:eastAsia="Times New Roman" w:hAnsi="Times New Roman" w:cs="Times New Roman"/>
      <w:i/>
      <w:iCs/>
      <w:sz w:val="24"/>
      <w:szCs w:val="24"/>
      <w:lang w:val="en-GB" w:eastAsia="ar-SA"/>
    </w:rPr>
  </w:style>
  <w:style w:type="character" w:customStyle="1" w:styleId="90">
    <w:name w:val="Заглавие 9 Знак"/>
    <w:basedOn w:val="a1"/>
    <w:link w:val="9"/>
    <w:rsid w:val="00792EC6"/>
    <w:rPr>
      <w:rFonts w:ascii="Times New Roman" w:eastAsia="Times New Roman" w:hAnsi="Times New Roman" w:cs="Times New Roman"/>
      <w:b/>
      <w:sz w:val="36"/>
      <w:szCs w:val="20"/>
      <w:u w:val="single"/>
      <w:lang w:val="en-US" w:eastAsia="ar-SA"/>
    </w:rPr>
  </w:style>
  <w:style w:type="character" w:customStyle="1" w:styleId="WW8Num1z0">
    <w:name w:val="WW8Num1z0"/>
    <w:rsid w:val="00792EC6"/>
    <w:rPr>
      <w:b/>
    </w:rPr>
  </w:style>
  <w:style w:type="character" w:customStyle="1" w:styleId="WW8Num1z1">
    <w:name w:val="WW8Num1z1"/>
    <w:rsid w:val="00792EC6"/>
  </w:style>
  <w:style w:type="character" w:customStyle="1" w:styleId="WW8Num1z2">
    <w:name w:val="WW8Num1z2"/>
    <w:rsid w:val="00792EC6"/>
  </w:style>
  <w:style w:type="character" w:customStyle="1" w:styleId="WW8Num1z3">
    <w:name w:val="WW8Num1z3"/>
    <w:rsid w:val="00792EC6"/>
  </w:style>
  <w:style w:type="character" w:customStyle="1" w:styleId="WW8Num1z4">
    <w:name w:val="WW8Num1z4"/>
    <w:rsid w:val="00792EC6"/>
  </w:style>
  <w:style w:type="character" w:customStyle="1" w:styleId="WW8Num1z5">
    <w:name w:val="WW8Num1z5"/>
    <w:rsid w:val="00792EC6"/>
  </w:style>
  <w:style w:type="character" w:customStyle="1" w:styleId="WW8Num1z6">
    <w:name w:val="WW8Num1z6"/>
    <w:rsid w:val="00792EC6"/>
  </w:style>
  <w:style w:type="character" w:customStyle="1" w:styleId="WW8Num1z7">
    <w:name w:val="WW8Num1z7"/>
    <w:rsid w:val="00792EC6"/>
  </w:style>
  <w:style w:type="character" w:customStyle="1" w:styleId="WW8Num1z8">
    <w:name w:val="WW8Num1z8"/>
    <w:rsid w:val="00792EC6"/>
  </w:style>
  <w:style w:type="character" w:customStyle="1" w:styleId="WW8Num2z0">
    <w:name w:val="WW8Num2z0"/>
    <w:rsid w:val="00792EC6"/>
    <w:rPr>
      <w:rFonts w:ascii="Symbol" w:hAnsi="Symbol" w:cs="Symbol"/>
    </w:rPr>
  </w:style>
  <w:style w:type="character" w:customStyle="1" w:styleId="WW8Num2z1">
    <w:name w:val="WW8Num2z1"/>
    <w:rsid w:val="00792EC6"/>
    <w:rPr>
      <w:rFonts w:ascii="Courier New" w:hAnsi="Courier New" w:cs="Courier New"/>
    </w:rPr>
  </w:style>
  <w:style w:type="character" w:customStyle="1" w:styleId="WW8Num2z2">
    <w:name w:val="WW8Num2z2"/>
    <w:rsid w:val="00792EC6"/>
    <w:rPr>
      <w:rFonts w:ascii="Wingdings" w:hAnsi="Wingdings" w:cs="Wingdings"/>
    </w:rPr>
  </w:style>
  <w:style w:type="character" w:customStyle="1" w:styleId="WW8Num3z0">
    <w:name w:val="WW8Num3z0"/>
    <w:rsid w:val="00792EC6"/>
    <w:rPr>
      <w:rFonts w:ascii="Symbol" w:hAnsi="Symbol" w:cs="Symbol"/>
      <w:color w:val="000000"/>
      <w:sz w:val="24"/>
      <w:szCs w:val="24"/>
    </w:rPr>
  </w:style>
  <w:style w:type="character" w:customStyle="1" w:styleId="WW8Num3z1">
    <w:name w:val="WW8Num3z1"/>
    <w:rsid w:val="00792EC6"/>
    <w:rPr>
      <w:rFonts w:ascii="Courier New" w:hAnsi="Courier New" w:cs="Courier New"/>
    </w:rPr>
  </w:style>
  <w:style w:type="character" w:customStyle="1" w:styleId="WW8Num3z2">
    <w:name w:val="WW8Num3z2"/>
    <w:rsid w:val="00792EC6"/>
    <w:rPr>
      <w:rFonts w:ascii="Wingdings" w:hAnsi="Wingdings" w:cs="Wingdings"/>
    </w:rPr>
  </w:style>
  <w:style w:type="character" w:customStyle="1" w:styleId="WW8Num4z0">
    <w:name w:val="WW8Num4z0"/>
    <w:rsid w:val="00792EC6"/>
  </w:style>
  <w:style w:type="character" w:customStyle="1" w:styleId="WW8Num4z1">
    <w:name w:val="WW8Num4z1"/>
    <w:rsid w:val="00792EC6"/>
  </w:style>
  <w:style w:type="character" w:customStyle="1" w:styleId="WW8Num4z2">
    <w:name w:val="WW8Num4z2"/>
    <w:rsid w:val="00792EC6"/>
  </w:style>
  <w:style w:type="character" w:customStyle="1" w:styleId="WW8Num4z3">
    <w:name w:val="WW8Num4z3"/>
    <w:rsid w:val="00792EC6"/>
  </w:style>
  <w:style w:type="character" w:customStyle="1" w:styleId="WW8Num4z4">
    <w:name w:val="WW8Num4z4"/>
    <w:rsid w:val="00792EC6"/>
  </w:style>
  <w:style w:type="character" w:customStyle="1" w:styleId="WW8Num4z5">
    <w:name w:val="WW8Num4z5"/>
    <w:rsid w:val="00792EC6"/>
  </w:style>
  <w:style w:type="character" w:customStyle="1" w:styleId="WW8Num4z6">
    <w:name w:val="WW8Num4z6"/>
    <w:rsid w:val="00792EC6"/>
  </w:style>
  <w:style w:type="character" w:customStyle="1" w:styleId="WW8Num4z7">
    <w:name w:val="WW8Num4z7"/>
    <w:rsid w:val="00792EC6"/>
  </w:style>
  <w:style w:type="character" w:customStyle="1" w:styleId="WW8Num4z8">
    <w:name w:val="WW8Num4z8"/>
    <w:rsid w:val="00792EC6"/>
  </w:style>
  <w:style w:type="character" w:customStyle="1" w:styleId="WW8Num5z0">
    <w:name w:val="WW8Num5z0"/>
    <w:rsid w:val="00792EC6"/>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792EC6"/>
  </w:style>
  <w:style w:type="character" w:customStyle="1" w:styleId="WW8Num5z2">
    <w:name w:val="WW8Num5z2"/>
    <w:rsid w:val="00792EC6"/>
  </w:style>
  <w:style w:type="character" w:customStyle="1" w:styleId="WW8Num5z3">
    <w:name w:val="WW8Num5z3"/>
    <w:rsid w:val="00792EC6"/>
  </w:style>
  <w:style w:type="character" w:customStyle="1" w:styleId="WW8Num5z4">
    <w:name w:val="WW8Num5z4"/>
    <w:rsid w:val="00792EC6"/>
  </w:style>
  <w:style w:type="character" w:customStyle="1" w:styleId="WW8Num5z5">
    <w:name w:val="WW8Num5z5"/>
    <w:rsid w:val="00792EC6"/>
  </w:style>
  <w:style w:type="character" w:customStyle="1" w:styleId="WW8Num5z6">
    <w:name w:val="WW8Num5z6"/>
    <w:rsid w:val="00792EC6"/>
  </w:style>
  <w:style w:type="character" w:customStyle="1" w:styleId="WW8Num5z7">
    <w:name w:val="WW8Num5z7"/>
    <w:rsid w:val="00792EC6"/>
  </w:style>
  <w:style w:type="character" w:customStyle="1" w:styleId="WW8Num5z8">
    <w:name w:val="WW8Num5z8"/>
    <w:rsid w:val="00792EC6"/>
  </w:style>
  <w:style w:type="character" w:customStyle="1" w:styleId="WW8Num6z0">
    <w:name w:val="WW8Num6z0"/>
    <w:rsid w:val="00792EC6"/>
    <w:rPr>
      <w:b w:val="0"/>
      <w:bCs/>
    </w:rPr>
  </w:style>
  <w:style w:type="character" w:customStyle="1" w:styleId="WW8Num6z1">
    <w:name w:val="WW8Num6z1"/>
    <w:rsid w:val="00792EC6"/>
  </w:style>
  <w:style w:type="character" w:customStyle="1" w:styleId="WW8Num6z2">
    <w:name w:val="WW8Num6z2"/>
    <w:rsid w:val="00792EC6"/>
  </w:style>
  <w:style w:type="character" w:customStyle="1" w:styleId="WW8Num6z3">
    <w:name w:val="WW8Num6z3"/>
    <w:rsid w:val="00792EC6"/>
  </w:style>
  <w:style w:type="character" w:customStyle="1" w:styleId="WW8Num6z4">
    <w:name w:val="WW8Num6z4"/>
    <w:rsid w:val="00792EC6"/>
  </w:style>
  <w:style w:type="character" w:customStyle="1" w:styleId="WW8Num6z5">
    <w:name w:val="WW8Num6z5"/>
    <w:rsid w:val="00792EC6"/>
  </w:style>
  <w:style w:type="character" w:customStyle="1" w:styleId="WW8Num6z6">
    <w:name w:val="WW8Num6z6"/>
    <w:rsid w:val="00792EC6"/>
  </w:style>
  <w:style w:type="character" w:customStyle="1" w:styleId="WW8Num6z7">
    <w:name w:val="WW8Num6z7"/>
    <w:rsid w:val="00792EC6"/>
  </w:style>
  <w:style w:type="character" w:customStyle="1" w:styleId="WW8Num6z8">
    <w:name w:val="WW8Num6z8"/>
    <w:rsid w:val="00792EC6"/>
  </w:style>
  <w:style w:type="character" w:customStyle="1" w:styleId="WW8Num7z0">
    <w:name w:val="WW8Num7z0"/>
    <w:rsid w:val="00792EC6"/>
    <w:rPr>
      <w:rFonts w:ascii="Times New Roman" w:hAnsi="Times New Roman" w:cs="Times New Roman"/>
    </w:rPr>
  </w:style>
  <w:style w:type="character" w:customStyle="1" w:styleId="WW8Num7z1">
    <w:name w:val="WW8Num7z1"/>
    <w:rsid w:val="00792EC6"/>
    <w:rPr>
      <w:rFonts w:ascii="Courier New" w:hAnsi="Courier New" w:cs="Courier New"/>
    </w:rPr>
  </w:style>
  <w:style w:type="character" w:customStyle="1" w:styleId="WW8Num7z2">
    <w:name w:val="WW8Num7z2"/>
    <w:rsid w:val="00792EC6"/>
    <w:rPr>
      <w:rFonts w:ascii="Wingdings" w:hAnsi="Wingdings" w:cs="Wingdings"/>
    </w:rPr>
  </w:style>
  <w:style w:type="character" w:customStyle="1" w:styleId="WW8Num7z3">
    <w:name w:val="WW8Num7z3"/>
    <w:rsid w:val="00792EC6"/>
    <w:rPr>
      <w:rFonts w:ascii="Symbol" w:hAnsi="Symbol" w:cs="Symbol"/>
    </w:rPr>
  </w:style>
  <w:style w:type="character" w:customStyle="1" w:styleId="WW8Num8z0">
    <w:name w:val="WW8Num8z0"/>
    <w:rsid w:val="00792EC6"/>
    <w:rPr>
      <w:rFonts w:ascii="Symbol" w:hAnsi="Symbol" w:cs="Symbol"/>
    </w:rPr>
  </w:style>
  <w:style w:type="character" w:customStyle="1" w:styleId="WW8Num8z1">
    <w:name w:val="WW8Num8z1"/>
    <w:rsid w:val="00792EC6"/>
    <w:rPr>
      <w:rFonts w:ascii="Courier New" w:hAnsi="Courier New" w:cs="Courier New"/>
    </w:rPr>
  </w:style>
  <w:style w:type="character" w:customStyle="1" w:styleId="WW8Num8z2">
    <w:name w:val="WW8Num8z2"/>
    <w:rsid w:val="00792EC6"/>
    <w:rPr>
      <w:rFonts w:ascii="Wingdings" w:hAnsi="Wingdings" w:cs="Wingdings"/>
    </w:rPr>
  </w:style>
  <w:style w:type="character" w:customStyle="1" w:styleId="WW8Num9z0">
    <w:name w:val="WW8Num9z0"/>
    <w:rsid w:val="00792EC6"/>
    <w:rPr>
      <w:rFonts w:ascii="Symbol" w:hAnsi="Symbol" w:cs="Symbol"/>
    </w:rPr>
  </w:style>
  <w:style w:type="character" w:customStyle="1" w:styleId="WW8Num9z1">
    <w:name w:val="WW8Num9z1"/>
    <w:rsid w:val="00792EC6"/>
    <w:rPr>
      <w:rFonts w:ascii="Courier New" w:hAnsi="Courier New" w:cs="Courier New"/>
    </w:rPr>
  </w:style>
  <w:style w:type="character" w:customStyle="1" w:styleId="WW8Num9z2">
    <w:name w:val="WW8Num9z2"/>
    <w:rsid w:val="00792EC6"/>
    <w:rPr>
      <w:rFonts w:ascii="Wingdings" w:hAnsi="Wingdings" w:cs="Wingdings"/>
    </w:rPr>
  </w:style>
  <w:style w:type="character" w:customStyle="1" w:styleId="WW8Num10z0">
    <w:name w:val="WW8Num10z0"/>
    <w:rsid w:val="00792EC6"/>
    <w:rPr>
      <w:rFonts w:ascii="Symbol" w:hAnsi="Symbol" w:cs="Symbol"/>
    </w:rPr>
  </w:style>
  <w:style w:type="character" w:customStyle="1" w:styleId="WW8Num10z1">
    <w:name w:val="WW8Num10z1"/>
    <w:rsid w:val="00792EC6"/>
    <w:rPr>
      <w:rFonts w:ascii="Courier New" w:hAnsi="Courier New" w:cs="Courier New"/>
    </w:rPr>
  </w:style>
  <w:style w:type="character" w:customStyle="1" w:styleId="WW8Num10z2">
    <w:name w:val="WW8Num10z2"/>
    <w:rsid w:val="00792EC6"/>
    <w:rPr>
      <w:rFonts w:ascii="Wingdings" w:hAnsi="Wingdings" w:cs="Wingdings"/>
    </w:rPr>
  </w:style>
  <w:style w:type="character" w:customStyle="1" w:styleId="WW8Num11z0">
    <w:name w:val="WW8Num11z0"/>
    <w:rsid w:val="00792EC6"/>
    <w:rPr>
      <w:rFonts w:ascii="Symbol" w:hAnsi="Symbol" w:cs="Symbol"/>
    </w:rPr>
  </w:style>
  <w:style w:type="character" w:customStyle="1" w:styleId="WW8Num11z1">
    <w:name w:val="WW8Num11z1"/>
    <w:rsid w:val="00792EC6"/>
    <w:rPr>
      <w:rFonts w:ascii="Courier New" w:hAnsi="Courier New" w:cs="Courier New"/>
    </w:rPr>
  </w:style>
  <w:style w:type="character" w:customStyle="1" w:styleId="WW8Num11z2">
    <w:name w:val="WW8Num11z2"/>
    <w:rsid w:val="00792EC6"/>
    <w:rPr>
      <w:rFonts w:ascii="Wingdings" w:hAnsi="Wingdings" w:cs="Wingdings"/>
    </w:rPr>
  </w:style>
  <w:style w:type="character" w:customStyle="1" w:styleId="WW8Num12z0">
    <w:name w:val="WW8Num12z0"/>
    <w:rsid w:val="00792EC6"/>
    <w:rPr>
      <w:rFonts w:ascii="Symbol" w:hAnsi="Symbol" w:cs="Symbol"/>
    </w:rPr>
  </w:style>
  <w:style w:type="character" w:customStyle="1" w:styleId="WW8Num12z1">
    <w:name w:val="WW8Num12z1"/>
    <w:rsid w:val="00792EC6"/>
    <w:rPr>
      <w:rFonts w:ascii="Courier New" w:hAnsi="Courier New" w:cs="Courier New"/>
    </w:rPr>
  </w:style>
  <w:style w:type="character" w:customStyle="1" w:styleId="WW8Num12z2">
    <w:name w:val="WW8Num12z2"/>
    <w:rsid w:val="00792EC6"/>
    <w:rPr>
      <w:rFonts w:ascii="Wingdings" w:hAnsi="Wingdings" w:cs="Wingdings"/>
    </w:rPr>
  </w:style>
  <w:style w:type="character" w:customStyle="1" w:styleId="WW8Num13z0">
    <w:name w:val="WW8Num13z0"/>
    <w:rsid w:val="00792EC6"/>
    <w:rPr>
      <w:rFonts w:ascii="Symbol" w:eastAsia="Batang" w:hAnsi="Symbol" w:cs="Symbol"/>
    </w:rPr>
  </w:style>
  <w:style w:type="character" w:customStyle="1" w:styleId="WW8Num13z1">
    <w:name w:val="WW8Num13z1"/>
    <w:rsid w:val="00792EC6"/>
    <w:rPr>
      <w:rFonts w:ascii="Courier New" w:hAnsi="Courier New" w:cs="Courier New"/>
    </w:rPr>
  </w:style>
  <w:style w:type="character" w:customStyle="1" w:styleId="WW8Num13z2">
    <w:name w:val="WW8Num13z2"/>
    <w:rsid w:val="00792EC6"/>
    <w:rPr>
      <w:rFonts w:ascii="Wingdings" w:hAnsi="Wingdings" w:cs="Wingdings"/>
    </w:rPr>
  </w:style>
  <w:style w:type="character" w:customStyle="1" w:styleId="WW8Num14z0">
    <w:name w:val="WW8Num14z0"/>
    <w:rsid w:val="00792EC6"/>
    <w:rPr>
      <w:rFonts w:ascii="Wingdings" w:hAnsi="Wingdings" w:cs="Wingdings"/>
      <w:color w:val="000000"/>
    </w:rPr>
  </w:style>
  <w:style w:type="character" w:customStyle="1" w:styleId="WW8Num14z1">
    <w:name w:val="WW8Num14z1"/>
    <w:rsid w:val="00792EC6"/>
    <w:rPr>
      <w:rFonts w:ascii="Courier New" w:hAnsi="Courier New" w:cs="Courier New"/>
    </w:rPr>
  </w:style>
  <w:style w:type="character" w:customStyle="1" w:styleId="WW8Num14z3">
    <w:name w:val="WW8Num14z3"/>
    <w:rsid w:val="00792EC6"/>
    <w:rPr>
      <w:rFonts w:ascii="Symbol" w:hAnsi="Symbol" w:cs="Symbol"/>
    </w:rPr>
  </w:style>
  <w:style w:type="character" w:customStyle="1" w:styleId="WW8Num15z0">
    <w:name w:val="WW8Num15z0"/>
    <w:rsid w:val="00792EC6"/>
    <w:rPr>
      <w:rFonts w:ascii="Wingdings" w:hAnsi="Wingdings" w:cs="Wingdings"/>
    </w:rPr>
  </w:style>
  <w:style w:type="character" w:customStyle="1" w:styleId="WW8Num15z1">
    <w:name w:val="WW8Num15z1"/>
    <w:rsid w:val="00792EC6"/>
    <w:rPr>
      <w:rFonts w:ascii="Courier New" w:hAnsi="Courier New" w:cs="Courier New"/>
    </w:rPr>
  </w:style>
  <w:style w:type="character" w:customStyle="1" w:styleId="WW8Num15z3">
    <w:name w:val="WW8Num15z3"/>
    <w:rsid w:val="00792EC6"/>
    <w:rPr>
      <w:rFonts w:ascii="Symbol" w:hAnsi="Symbol" w:cs="Symbol"/>
    </w:rPr>
  </w:style>
  <w:style w:type="character" w:customStyle="1" w:styleId="WW8Num16z0">
    <w:name w:val="WW8Num16z0"/>
    <w:rsid w:val="00792EC6"/>
    <w:rPr>
      <w:caps w:val="0"/>
      <w:smallCaps w:val="0"/>
    </w:rPr>
  </w:style>
  <w:style w:type="character" w:customStyle="1" w:styleId="WW8Num16z1">
    <w:name w:val="WW8Num16z1"/>
    <w:rsid w:val="00792EC6"/>
  </w:style>
  <w:style w:type="character" w:customStyle="1" w:styleId="WW8Num16z2">
    <w:name w:val="WW8Num16z2"/>
    <w:rsid w:val="00792EC6"/>
  </w:style>
  <w:style w:type="character" w:customStyle="1" w:styleId="WW8Num16z3">
    <w:name w:val="WW8Num16z3"/>
    <w:rsid w:val="00792EC6"/>
  </w:style>
  <w:style w:type="character" w:customStyle="1" w:styleId="WW8Num16z4">
    <w:name w:val="WW8Num16z4"/>
    <w:rsid w:val="00792EC6"/>
  </w:style>
  <w:style w:type="character" w:customStyle="1" w:styleId="WW8Num16z5">
    <w:name w:val="WW8Num16z5"/>
    <w:rsid w:val="00792EC6"/>
  </w:style>
  <w:style w:type="character" w:customStyle="1" w:styleId="WW8Num16z6">
    <w:name w:val="WW8Num16z6"/>
    <w:rsid w:val="00792EC6"/>
  </w:style>
  <w:style w:type="character" w:customStyle="1" w:styleId="WW8Num16z7">
    <w:name w:val="WW8Num16z7"/>
    <w:rsid w:val="00792EC6"/>
  </w:style>
  <w:style w:type="character" w:customStyle="1" w:styleId="WW8Num16z8">
    <w:name w:val="WW8Num16z8"/>
    <w:rsid w:val="00792EC6"/>
  </w:style>
  <w:style w:type="character" w:customStyle="1" w:styleId="WW8Num17z0">
    <w:name w:val="WW8Num17z0"/>
    <w:rsid w:val="00792EC6"/>
  </w:style>
  <w:style w:type="character" w:customStyle="1" w:styleId="WW8Num17z1">
    <w:name w:val="WW8Num17z1"/>
    <w:rsid w:val="00792EC6"/>
  </w:style>
  <w:style w:type="character" w:customStyle="1" w:styleId="WW8Num17z2">
    <w:name w:val="WW8Num17z2"/>
    <w:rsid w:val="00792EC6"/>
  </w:style>
  <w:style w:type="character" w:customStyle="1" w:styleId="WW8Num17z3">
    <w:name w:val="WW8Num17z3"/>
    <w:rsid w:val="00792EC6"/>
  </w:style>
  <w:style w:type="character" w:customStyle="1" w:styleId="WW8Num17z4">
    <w:name w:val="WW8Num17z4"/>
    <w:rsid w:val="00792EC6"/>
  </w:style>
  <w:style w:type="character" w:customStyle="1" w:styleId="WW8Num17z5">
    <w:name w:val="WW8Num17z5"/>
    <w:rsid w:val="00792EC6"/>
  </w:style>
  <w:style w:type="character" w:customStyle="1" w:styleId="WW8Num17z6">
    <w:name w:val="WW8Num17z6"/>
    <w:rsid w:val="00792EC6"/>
  </w:style>
  <w:style w:type="character" w:customStyle="1" w:styleId="WW8Num17z7">
    <w:name w:val="WW8Num17z7"/>
    <w:rsid w:val="00792EC6"/>
  </w:style>
  <w:style w:type="character" w:customStyle="1" w:styleId="WW8Num17z8">
    <w:name w:val="WW8Num17z8"/>
    <w:rsid w:val="00792EC6"/>
  </w:style>
  <w:style w:type="character" w:customStyle="1" w:styleId="SubtitleChar">
    <w:name w:val="Subtitle Char"/>
    <w:rsid w:val="00792EC6"/>
    <w:rPr>
      <w:rFonts w:ascii="Times New Roman" w:eastAsia="Times New Roman" w:hAnsi="Times New Roman" w:cs="Times New Roman"/>
      <w:sz w:val="24"/>
      <w:szCs w:val="24"/>
    </w:rPr>
  </w:style>
  <w:style w:type="character" w:customStyle="1" w:styleId="Heading1Char">
    <w:name w:val="Heading 1 Char"/>
    <w:rsid w:val="00792EC6"/>
    <w:rPr>
      <w:rFonts w:ascii="Arial" w:eastAsia="Times New Roman" w:hAnsi="Arial" w:cs="Arial"/>
      <w:b/>
      <w:bCs/>
      <w:kern w:val="1"/>
      <w:sz w:val="32"/>
      <w:szCs w:val="32"/>
      <w:lang w:val="en-AU"/>
    </w:rPr>
  </w:style>
  <w:style w:type="character" w:customStyle="1" w:styleId="Heading2Char">
    <w:name w:val="Heading 2 Char"/>
    <w:rsid w:val="00792EC6"/>
    <w:rPr>
      <w:rFonts w:ascii="Times New Roman" w:eastAsia="Times New Roman" w:hAnsi="Times New Roman" w:cs="Times New Roman"/>
      <w:b/>
      <w:bCs/>
      <w:sz w:val="24"/>
      <w:szCs w:val="24"/>
    </w:rPr>
  </w:style>
  <w:style w:type="character" w:customStyle="1" w:styleId="Heading3Char1">
    <w:name w:val="Heading 3 Char1"/>
    <w:rsid w:val="00792EC6"/>
    <w:rPr>
      <w:rFonts w:ascii="Arial" w:eastAsia="Times New Roman" w:hAnsi="Arial" w:cs="Arial"/>
      <w:b/>
      <w:bCs/>
      <w:sz w:val="26"/>
      <w:szCs w:val="26"/>
      <w:lang w:val="en-AU"/>
    </w:rPr>
  </w:style>
  <w:style w:type="character" w:customStyle="1" w:styleId="Heading4Char">
    <w:name w:val="Heading 4 Char"/>
    <w:rsid w:val="00792EC6"/>
    <w:rPr>
      <w:rFonts w:ascii="Times New Roman" w:eastAsia="Times New Roman" w:hAnsi="Times New Roman" w:cs="Times New Roman"/>
      <w:b/>
      <w:bCs/>
      <w:sz w:val="28"/>
      <w:szCs w:val="28"/>
    </w:rPr>
  </w:style>
  <w:style w:type="character" w:customStyle="1" w:styleId="Heading5Char">
    <w:name w:val="Heading 5 Char"/>
    <w:rsid w:val="00792EC6"/>
    <w:rPr>
      <w:rFonts w:ascii="Times New Roman" w:eastAsia="Times New Roman" w:hAnsi="Times New Roman" w:cs="Times New Roman"/>
      <w:b/>
      <w:bCs/>
      <w:i/>
      <w:iCs/>
      <w:sz w:val="26"/>
      <w:szCs w:val="26"/>
      <w:lang w:val="en-US"/>
    </w:rPr>
  </w:style>
  <w:style w:type="character" w:customStyle="1" w:styleId="Heading6Char">
    <w:name w:val="Heading 6 Char"/>
    <w:rsid w:val="00792EC6"/>
    <w:rPr>
      <w:rFonts w:ascii="Times New Roman" w:eastAsia="Times New Roman" w:hAnsi="Times New Roman" w:cs="Times New Roman"/>
      <w:b/>
      <w:bCs/>
      <w:lang w:val="en-GB"/>
    </w:rPr>
  </w:style>
  <w:style w:type="character" w:customStyle="1" w:styleId="Heading7Char">
    <w:name w:val="Heading 7 Char"/>
    <w:rsid w:val="00792EC6"/>
    <w:rPr>
      <w:rFonts w:ascii="Times New Roman" w:eastAsia="Times New Roman" w:hAnsi="Times New Roman" w:cs="Times New Roman"/>
      <w:sz w:val="24"/>
      <w:szCs w:val="24"/>
      <w:lang w:val="en-US"/>
    </w:rPr>
  </w:style>
  <w:style w:type="character" w:customStyle="1" w:styleId="Heading8Char">
    <w:name w:val="Heading 8 Char"/>
    <w:rsid w:val="00792EC6"/>
    <w:rPr>
      <w:rFonts w:ascii="Times New Roman" w:eastAsia="Times New Roman" w:hAnsi="Times New Roman" w:cs="Times New Roman"/>
      <w:i/>
      <w:iCs/>
      <w:sz w:val="24"/>
      <w:szCs w:val="24"/>
      <w:lang w:val="en-GB"/>
    </w:rPr>
  </w:style>
  <w:style w:type="character" w:customStyle="1" w:styleId="Heading9Char">
    <w:name w:val="Heading 9 Char"/>
    <w:rsid w:val="00792EC6"/>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792EC6"/>
    <w:rPr>
      <w:rFonts w:ascii="Times New Roman" w:eastAsia="Times New Roman" w:hAnsi="Times New Roman" w:cs="Times New Roman"/>
      <w:sz w:val="24"/>
      <w:szCs w:val="24"/>
    </w:rPr>
  </w:style>
  <w:style w:type="character" w:customStyle="1" w:styleId="HeaderChar">
    <w:name w:val="Header Char"/>
    <w:uiPriority w:val="99"/>
    <w:rsid w:val="00792EC6"/>
    <w:rPr>
      <w:rFonts w:ascii="Times New Roman" w:eastAsia="Times New Roman" w:hAnsi="Times New Roman" w:cs="Times New Roman"/>
      <w:sz w:val="28"/>
      <w:szCs w:val="28"/>
      <w:lang w:val="en-US"/>
    </w:rPr>
  </w:style>
  <w:style w:type="character" w:customStyle="1" w:styleId="14">
    <w:name w:val="Номер на страница1"/>
    <w:basedOn w:val="a1"/>
    <w:rsid w:val="00792EC6"/>
  </w:style>
  <w:style w:type="character" w:customStyle="1" w:styleId="FooterChar">
    <w:name w:val="Footer Char"/>
    <w:uiPriority w:val="99"/>
    <w:rsid w:val="00792EC6"/>
    <w:rPr>
      <w:rFonts w:ascii="Times New Roman" w:eastAsia="Times New Roman" w:hAnsi="Times New Roman" w:cs="Times New Roman"/>
      <w:sz w:val="28"/>
      <w:szCs w:val="28"/>
      <w:lang w:val="en-US"/>
    </w:rPr>
  </w:style>
  <w:style w:type="character" w:customStyle="1" w:styleId="FontStyle23">
    <w:name w:val="Font Style23"/>
    <w:rsid w:val="00792EC6"/>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792EC6"/>
    <w:rPr>
      <w:rFonts w:ascii="Times New Roman" w:eastAsia="Times New Roman" w:hAnsi="Times New Roman" w:cs="Times New Roman"/>
      <w:sz w:val="20"/>
      <w:szCs w:val="20"/>
      <w:lang w:val="en-GB"/>
    </w:rPr>
  </w:style>
  <w:style w:type="character" w:customStyle="1" w:styleId="FontStyle16">
    <w:name w:val="Font Style16"/>
    <w:rsid w:val="00792EC6"/>
    <w:rPr>
      <w:rFonts w:ascii="Times New Roman" w:hAnsi="Times New Roman" w:cs="Times New Roman"/>
      <w:i/>
      <w:iCs/>
      <w:sz w:val="24"/>
      <w:szCs w:val="24"/>
    </w:rPr>
  </w:style>
  <w:style w:type="character" w:customStyle="1" w:styleId="FontStyle19">
    <w:name w:val="Font Style19"/>
    <w:rsid w:val="00792EC6"/>
    <w:rPr>
      <w:rFonts w:ascii="Times New Roman" w:hAnsi="Times New Roman" w:cs="Times New Roman"/>
      <w:sz w:val="24"/>
      <w:szCs w:val="24"/>
    </w:rPr>
  </w:style>
  <w:style w:type="character" w:customStyle="1" w:styleId="DocumentMapChar">
    <w:name w:val="Document Map Char"/>
    <w:rsid w:val="00792EC6"/>
    <w:rPr>
      <w:rFonts w:ascii="Tahoma" w:eastAsia="Times New Roman" w:hAnsi="Tahoma" w:cs="Tahoma"/>
      <w:sz w:val="20"/>
      <w:szCs w:val="20"/>
    </w:rPr>
  </w:style>
  <w:style w:type="character" w:customStyle="1" w:styleId="PlainTextChar">
    <w:name w:val="Plain Text Char"/>
    <w:rsid w:val="00792EC6"/>
    <w:rPr>
      <w:rFonts w:ascii="Courier New" w:eastAsia="Times New Roman" w:hAnsi="Courier New" w:cs="Times New Roman"/>
      <w:sz w:val="20"/>
      <w:szCs w:val="20"/>
      <w:lang w:val="en-US"/>
    </w:rPr>
  </w:style>
  <w:style w:type="character" w:customStyle="1" w:styleId="BalloonTextChar">
    <w:name w:val="Balloon Text Char"/>
    <w:uiPriority w:val="99"/>
    <w:rsid w:val="00792EC6"/>
    <w:rPr>
      <w:rFonts w:ascii="Tahoma" w:eastAsia="Times New Roman" w:hAnsi="Tahoma" w:cs="Tahoma"/>
      <w:sz w:val="16"/>
      <w:szCs w:val="16"/>
    </w:rPr>
  </w:style>
  <w:style w:type="character" w:customStyle="1" w:styleId="15">
    <w:name w:val="Препратка към бележка под линия1"/>
    <w:rsid w:val="00792EC6"/>
    <w:rPr>
      <w:vertAlign w:val="superscript"/>
    </w:rPr>
  </w:style>
  <w:style w:type="character" w:customStyle="1" w:styleId="16">
    <w:name w:val="Препратка към коментар1"/>
    <w:rsid w:val="00792EC6"/>
    <w:rPr>
      <w:sz w:val="16"/>
      <w:szCs w:val="16"/>
    </w:rPr>
  </w:style>
  <w:style w:type="character" w:customStyle="1" w:styleId="CommentTextChar">
    <w:name w:val="Comment Text Char"/>
    <w:rsid w:val="00792EC6"/>
    <w:rPr>
      <w:rFonts w:ascii="Times New Roman" w:eastAsia="Times New Roman" w:hAnsi="Times New Roman" w:cs="Times New Roman"/>
      <w:sz w:val="20"/>
      <w:szCs w:val="20"/>
    </w:rPr>
  </w:style>
  <w:style w:type="character" w:customStyle="1" w:styleId="CommentSubjectChar">
    <w:name w:val="Comment Subject Char"/>
    <w:rsid w:val="00792EC6"/>
    <w:rPr>
      <w:rFonts w:ascii="Times New Roman" w:eastAsia="Times New Roman" w:hAnsi="Times New Roman" w:cs="Times New Roman"/>
      <w:b/>
      <w:bCs/>
      <w:sz w:val="20"/>
      <w:szCs w:val="20"/>
    </w:rPr>
  </w:style>
  <w:style w:type="character" w:customStyle="1" w:styleId="BodyTextIndent3Char">
    <w:name w:val="Body Text Indent 3 Char"/>
    <w:rsid w:val="00792EC6"/>
    <w:rPr>
      <w:rFonts w:ascii="Times New Roman" w:eastAsia="Times New Roman" w:hAnsi="Times New Roman" w:cs="Times New Roman"/>
      <w:sz w:val="16"/>
      <w:szCs w:val="16"/>
    </w:rPr>
  </w:style>
  <w:style w:type="character" w:customStyle="1" w:styleId="BodyTextIndentChar">
    <w:name w:val="Body Text Indent Char"/>
    <w:rsid w:val="00792EC6"/>
    <w:rPr>
      <w:rFonts w:ascii="Times New Roman" w:eastAsia="Times New Roman" w:hAnsi="Times New Roman" w:cs="Times New Roman"/>
      <w:sz w:val="24"/>
      <w:szCs w:val="24"/>
    </w:rPr>
  </w:style>
  <w:style w:type="character" w:customStyle="1" w:styleId="BodyText2Char">
    <w:name w:val="Body Text 2 Char"/>
    <w:rsid w:val="00792EC6"/>
    <w:rPr>
      <w:rFonts w:ascii="Times New Roman" w:eastAsia="Times New Roman" w:hAnsi="Times New Roman" w:cs="Times New Roman"/>
      <w:sz w:val="24"/>
      <w:szCs w:val="24"/>
    </w:rPr>
  </w:style>
  <w:style w:type="character" w:customStyle="1" w:styleId="BodyTextIndent2Char">
    <w:name w:val="Body Text Indent 2 Char"/>
    <w:rsid w:val="00792EC6"/>
    <w:rPr>
      <w:rFonts w:ascii="Times New Roman" w:eastAsia="Times New Roman" w:hAnsi="Times New Roman" w:cs="Times New Roman"/>
      <w:sz w:val="28"/>
      <w:szCs w:val="20"/>
      <w:lang w:val="en-US"/>
    </w:rPr>
  </w:style>
  <w:style w:type="character" w:customStyle="1" w:styleId="BodyText3Char">
    <w:name w:val="Body Text 3 Char"/>
    <w:rsid w:val="00792EC6"/>
    <w:rPr>
      <w:rFonts w:ascii="Times New Roman" w:eastAsia="Times New Roman" w:hAnsi="Times New Roman" w:cs="Times New Roman"/>
      <w:sz w:val="16"/>
      <w:szCs w:val="16"/>
      <w:lang w:val="en-GB"/>
    </w:rPr>
  </w:style>
  <w:style w:type="character" w:customStyle="1" w:styleId="samedocreference1">
    <w:name w:val="samedocreference1"/>
    <w:rsid w:val="00792EC6"/>
    <w:rPr>
      <w:i w:val="0"/>
      <w:iCs w:val="0"/>
      <w:color w:val="8B0000"/>
      <w:u w:val="single"/>
    </w:rPr>
  </w:style>
  <w:style w:type="character" w:customStyle="1" w:styleId="FontStyle12">
    <w:name w:val="Font Style12"/>
    <w:rsid w:val="00792EC6"/>
    <w:rPr>
      <w:rFonts w:ascii="Times New Roman" w:hAnsi="Times New Roman" w:cs="Times New Roman"/>
      <w:sz w:val="22"/>
      <w:szCs w:val="22"/>
    </w:rPr>
  </w:style>
  <w:style w:type="character" w:styleId="af2">
    <w:name w:val="FollowedHyperlink"/>
    <w:rsid w:val="00792EC6"/>
    <w:rPr>
      <w:color w:val="800080"/>
      <w:u w:val="single"/>
    </w:rPr>
  </w:style>
  <w:style w:type="character" w:customStyle="1" w:styleId="CharChar18">
    <w:name w:val="Char Char18"/>
    <w:rsid w:val="00792EC6"/>
    <w:rPr>
      <w:rFonts w:ascii="Cambria" w:hAnsi="Cambria" w:cs="Cambria"/>
      <w:b/>
      <w:bCs/>
      <w:kern w:val="1"/>
      <w:sz w:val="32"/>
      <w:szCs w:val="32"/>
      <w:lang w:val="bg-BG" w:eastAsia="ar-SA" w:bidi="ar-SA"/>
    </w:rPr>
  </w:style>
  <w:style w:type="character" w:customStyle="1" w:styleId="Heading3CharCharChar">
    <w:name w:val="Heading 3 Char Char Char"/>
    <w:rsid w:val="00792EC6"/>
    <w:rPr>
      <w:i/>
      <w:sz w:val="24"/>
      <w:szCs w:val="24"/>
      <w:lang w:val="en-GB" w:eastAsia="ar-SA" w:bidi="ar-SA"/>
    </w:rPr>
  </w:style>
  <w:style w:type="character" w:styleId="HTML1">
    <w:name w:val="HTML Cite"/>
    <w:rsid w:val="00792EC6"/>
    <w:rPr>
      <w:i/>
      <w:iCs/>
    </w:rPr>
  </w:style>
  <w:style w:type="character" w:customStyle="1" w:styleId="newdocreference">
    <w:name w:val="newdocreference"/>
    <w:basedOn w:val="a1"/>
    <w:rsid w:val="00792EC6"/>
  </w:style>
  <w:style w:type="character" w:customStyle="1" w:styleId="blockstyleCharChar">
    <w:name w:val="block style Char Char"/>
    <w:rsid w:val="00792EC6"/>
    <w:rPr>
      <w:sz w:val="24"/>
      <w:szCs w:val="24"/>
      <w:lang w:val="bg-BG" w:eastAsia="ar-SA" w:bidi="ar-SA"/>
    </w:rPr>
  </w:style>
  <w:style w:type="character" w:customStyle="1" w:styleId="alcapt1">
    <w:name w:val="al_capt1"/>
    <w:rsid w:val="00792EC6"/>
    <w:rPr>
      <w:i/>
      <w:iCs/>
      <w:vanish w:val="0"/>
    </w:rPr>
  </w:style>
  <w:style w:type="character" w:customStyle="1" w:styleId="19">
    <w:name w:val="Знак Знак19"/>
    <w:rsid w:val="00792EC6"/>
    <w:rPr>
      <w:rFonts w:ascii="Arial" w:hAnsi="Arial" w:cs="Arial"/>
      <w:b/>
      <w:bCs/>
      <w:kern w:val="1"/>
      <w:sz w:val="32"/>
      <w:szCs w:val="32"/>
      <w:lang w:val="en-GB" w:eastAsia="ar-SA" w:bidi="ar-SA"/>
    </w:rPr>
  </w:style>
  <w:style w:type="character" w:customStyle="1" w:styleId="FontStyle18">
    <w:name w:val="Font Style18"/>
    <w:rsid w:val="00792EC6"/>
    <w:rPr>
      <w:rFonts w:ascii="Times New Roman" w:hAnsi="Times New Roman" w:cs="Times New Roman"/>
      <w:sz w:val="28"/>
      <w:szCs w:val="28"/>
    </w:rPr>
  </w:style>
  <w:style w:type="character" w:customStyle="1" w:styleId="FontStyle14">
    <w:name w:val="Font Style14"/>
    <w:rsid w:val="00792EC6"/>
    <w:rPr>
      <w:rFonts w:ascii="Times New Roman" w:hAnsi="Times New Roman" w:cs="Times New Roman"/>
      <w:sz w:val="28"/>
      <w:szCs w:val="28"/>
    </w:rPr>
  </w:style>
  <w:style w:type="character" w:customStyle="1" w:styleId="23">
    <w:name w:val="Основен текст (2)_"/>
    <w:rsid w:val="00792EC6"/>
    <w:rPr>
      <w:rFonts w:ascii="Arial Narrow" w:eastAsia="Arial Narrow" w:hAnsi="Arial Narrow" w:cs="Arial Narrow"/>
      <w:sz w:val="19"/>
      <w:szCs w:val="19"/>
    </w:rPr>
  </w:style>
  <w:style w:type="character" w:customStyle="1" w:styleId="31">
    <w:name w:val="Основен текст (3)_"/>
    <w:rsid w:val="00792EC6"/>
    <w:rPr>
      <w:rFonts w:ascii="Arial Narrow" w:eastAsia="Arial Narrow" w:hAnsi="Arial Narrow" w:cs="Arial Narrow"/>
      <w:sz w:val="19"/>
      <w:szCs w:val="19"/>
    </w:rPr>
  </w:style>
  <w:style w:type="character" w:customStyle="1" w:styleId="af3">
    <w:name w:val="Основен текст_"/>
    <w:rsid w:val="00792EC6"/>
    <w:rPr>
      <w:rFonts w:ascii="Times New Roman" w:eastAsia="Times New Roman" w:hAnsi="Times New Roman" w:cs="Times New Roman"/>
      <w:sz w:val="24"/>
      <w:szCs w:val="24"/>
      <w:lang w:val="en-GB"/>
    </w:rPr>
  </w:style>
  <w:style w:type="character" w:customStyle="1" w:styleId="17">
    <w:name w:val="Заглавие #1_"/>
    <w:rsid w:val="00792EC6"/>
    <w:rPr>
      <w:rFonts w:ascii="Arial Narrow" w:eastAsia="Arial Narrow" w:hAnsi="Arial Narrow" w:cs="Arial Narrow"/>
      <w:sz w:val="23"/>
      <w:szCs w:val="23"/>
    </w:rPr>
  </w:style>
  <w:style w:type="character" w:customStyle="1" w:styleId="af4">
    <w:name w:val="Основен текст + Удебелен"/>
    <w:rsid w:val="00792EC6"/>
    <w:rPr>
      <w:rFonts w:ascii="Arial Narrow" w:eastAsia="Arial Narrow" w:hAnsi="Arial Narrow" w:cs="Arial Narrow"/>
      <w:b/>
      <w:bCs/>
      <w:w w:val="100"/>
      <w:sz w:val="23"/>
      <w:szCs w:val="23"/>
      <w:lang w:eastAsia="ar-SA" w:bidi="ar-SA"/>
    </w:rPr>
  </w:style>
  <w:style w:type="character" w:customStyle="1" w:styleId="51">
    <w:name w:val="Основен текст (5)_"/>
    <w:rsid w:val="00792EC6"/>
    <w:rPr>
      <w:rFonts w:ascii="Arial Narrow" w:eastAsia="Arial Narrow" w:hAnsi="Arial Narrow" w:cs="Arial Narrow"/>
      <w:sz w:val="23"/>
      <w:szCs w:val="23"/>
    </w:rPr>
  </w:style>
  <w:style w:type="character" w:customStyle="1" w:styleId="24">
    <w:name w:val="Заглавие на изображение (2)_"/>
    <w:rsid w:val="00792EC6"/>
    <w:rPr>
      <w:rFonts w:ascii="Arial Narrow" w:eastAsia="Arial Narrow" w:hAnsi="Arial Narrow" w:cs="Arial Narrow"/>
      <w:sz w:val="19"/>
      <w:szCs w:val="19"/>
    </w:rPr>
  </w:style>
  <w:style w:type="character" w:customStyle="1" w:styleId="32">
    <w:name w:val="Заглавие на изображение (3)_"/>
    <w:rsid w:val="00792EC6"/>
    <w:rPr>
      <w:rFonts w:ascii="Arial Narrow" w:eastAsia="Arial Narrow" w:hAnsi="Arial Narrow" w:cs="Arial Narrow"/>
      <w:sz w:val="19"/>
      <w:szCs w:val="19"/>
    </w:rPr>
  </w:style>
  <w:style w:type="character" w:customStyle="1" w:styleId="33">
    <w:name w:val="Заглавие #3_"/>
    <w:rsid w:val="00792EC6"/>
    <w:rPr>
      <w:rFonts w:ascii="Arial Narrow" w:eastAsia="Arial Narrow" w:hAnsi="Arial Narrow" w:cs="Arial Narrow"/>
      <w:sz w:val="21"/>
      <w:szCs w:val="21"/>
    </w:rPr>
  </w:style>
  <w:style w:type="character" w:customStyle="1" w:styleId="91">
    <w:name w:val="Основен текст (9)_"/>
    <w:rsid w:val="00792EC6"/>
    <w:rPr>
      <w:rFonts w:ascii="Arial Narrow" w:eastAsia="Arial Narrow" w:hAnsi="Arial Narrow" w:cs="Arial Narrow"/>
      <w:sz w:val="21"/>
      <w:szCs w:val="21"/>
    </w:rPr>
  </w:style>
  <w:style w:type="character" w:customStyle="1" w:styleId="100">
    <w:name w:val="Основен текст (10)_"/>
    <w:rsid w:val="00792EC6"/>
    <w:rPr>
      <w:rFonts w:ascii="Arial Narrow" w:eastAsia="Arial Narrow" w:hAnsi="Arial Narrow" w:cs="Arial Narrow"/>
      <w:sz w:val="21"/>
      <w:szCs w:val="21"/>
    </w:rPr>
  </w:style>
  <w:style w:type="character" w:customStyle="1" w:styleId="CharChar20">
    <w:name w:val="Char Char20"/>
    <w:rsid w:val="00792EC6"/>
    <w:rPr>
      <w:rFonts w:ascii="Arial" w:hAnsi="Arial" w:cs="Arial"/>
      <w:b/>
      <w:bCs/>
      <w:kern w:val="1"/>
      <w:sz w:val="32"/>
      <w:szCs w:val="32"/>
      <w:lang w:val="en-GB" w:eastAsia="ar-SA" w:bidi="ar-SA"/>
    </w:rPr>
  </w:style>
  <w:style w:type="character" w:customStyle="1" w:styleId="CharChar19">
    <w:name w:val="Char Char19"/>
    <w:rsid w:val="00792EC6"/>
    <w:rPr>
      <w:sz w:val="24"/>
      <w:lang w:val="en-GB" w:eastAsia="ar-SA" w:bidi="ar-SA"/>
    </w:rPr>
  </w:style>
  <w:style w:type="character" w:customStyle="1" w:styleId="historyitemselected1">
    <w:name w:val="historyitemselected1"/>
    <w:rsid w:val="00792EC6"/>
    <w:rPr>
      <w:b/>
      <w:bCs/>
      <w:color w:val="0086C6"/>
    </w:rPr>
  </w:style>
  <w:style w:type="character" w:customStyle="1" w:styleId="FontStyle25">
    <w:name w:val="Font Style25"/>
    <w:rsid w:val="00792EC6"/>
    <w:rPr>
      <w:rFonts w:ascii="Times New Roman" w:hAnsi="Times New Roman" w:cs="Times New Roman"/>
      <w:sz w:val="20"/>
      <w:szCs w:val="20"/>
    </w:rPr>
  </w:style>
  <w:style w:type="character" w:customStyle="1" w:styleId="FontStyle26">
    <w:name w:val="Font Style26"/>
    <w:rsid w:val="00792EC6"/>
    <w:rPr>
      <w:rFonts w:ascii="Times New Roman" w:hAnsi="Times New Roman" w:cs="Times New Roman"/>
      <w:b/>
      <w:bCs/>
      <w:sz w:val="20"/>
      <w:szCs w:val="20"/>
    </w:rPr>
  </w:style>
  <w:style w:type="character" w:customStyle="1" w:styleId="HTMLPreformattedChar">
    <w:name w:val="HTML Preformatted Char"/>
    <w:rsid w:val="00792EC6"/>
    <w:rPr>
      <w:rFonts w:ascii="Courier New" w:eastAsia="Times New Roman" w:hAnsi="Courier New" w:cs="Courier New"/>
      <w:sz w:val="20"/>
      <w:szCs w:val="20"/>
    </w:rPr>
  </w:style>
  <w:style w:type="character" w:customStyle="1" w:styleId="samedocreference">
    <w:name w:val="samedocreference"/>
    <w:basedOn w:val="a1"/>
    <w:rsid w:val="00792EC6"/>
  </w:style>
  <w:style w:type="character" w:customStyle="1" w:styleId="ListLabel1">
    <w:name w:val="ListLabel 1"/>
    <w:rsid w:val="00792EC6"/>
    <w:rPr>
      <w:rFonts w:cs="Times New Roman CYR"/>
    </w:rPr>
  </w:style>
  <w:style w:type="character" w:customStyle="1" w:styleId="ListLabel2">
    <w:name w:val="ListLabel 2"/>
    <w:rsid w:val="00792EC6"/>
    <w:rPr>
      <w:b/>
      <w:i w:val="0"/>
      <w:color w:val="00000A"/>
      <w:sz w:val="24"/>
      <w:lang w:val="bg-BG"/>
    </w:rPr>
  </w:style>
  <w:style w:type="character" w:customStyle="1" w:styleId="ListLabel3">
    <w:name w:val="ListLabel 3"/>
    <w:rsid w:val="00792EC6"/>
    <w:rPr>
      <w:b/>
    </w:rPr>
  </w:style>
  <w:style w:type="character" w:customStyle="1" w:styleId="ListLabel4">
    <w:name w:val="ListLabel 4"/>
    <w:rsid w:val="00792EC6"/>
    <w:rPr>
      <w:rFonts w:cs="Times New Roman"/>
    </w:rPr>
  </w:style>
  <w:style w:type="character" w:customStyle="1" w:styleId="ListLabel5">
    <w:name w:val="ListLabel 5"/>
    <w:rsid w:val="00792EC6"/>
    <w:rPr>
      <w:rFonts w:eastAsia="Times New Roman" w:cs="Times New Roman"/>
    </w:rPr>
  </w:style>
  <w:style w:type="character" w:customStyle="1" w:styleId="ListLabel6">
    <w:name w:val="ListLabel 6"/>
    <w:rsid w:val="00792EC6"/>
    <w:rPr>
      <w:rFonts w:cs="Courier New"/>
    </w:rPr>
  </w:style>
  <w:style w:type="character" w:customStyle="1" w:styleId="ListLabel7">
    <w:name w:val="ListLabel 7"/>
    <w:rsid w:val="00792EC6"/>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792EC6"/>
    <w:rPr>
      <w:b w:val="0"/>
    </w:rPr>
  </w:style>
  <w:style w:type="paragraph" w:customStyle="1" w:styleId="25">
    <w:name w:val="Заглавие2"/>
    <w:basedOn w:val="a"/>
    <w:next w:val="a0"/>
    <w:rsid w:val="00792EC6"/>
    <w:pPr>
      <w:keepNext/>
      <w:spacing w:before="240" w:after="120"/>
      <w:jc w:val="center"/>
    </w:pPr>
    <w:rPr>
      <w:rFonts w:ascii="Arial" w:eastAsia="Microsoft YaHei" w:hAnsi="Arial" w:cs="Arial"/>
      <w:b/>
      <w:sz w:val="28"/>
      <w:szCs w:val="20"/>
    </w:rPr>
  </w:style>
  <w:style w:type="paragraph" w:styleId="af5">
    <w:name w:val="List"/>
    <w:basedOn w:val="a0"/>
    <w:rsid w:val="00792EC6"/>
    <w:pPr>
      <w:spacing w:line="100" w:lineRule="atLeast"/>
    </w:pPr>
    <w:rPr>
      <w:rFonts w:cs="Arial"/>
      <w:szCs w:val="24"/>
      <w:lang w:val="bg-BG"/>
    </w:rPr>
  </w:style>
  <w:style w:type="paragraph" w:customStyle="1" w:styleId="18">
    <w:name w:val="Надпис1"/>
    <w:basedOn w:val="a"/>
    <w:rsid w:val="00792EC6"/>
    <w:pPr>
      <w:suppressLineNumbers/>
      <w:spacing w:before="120" w:after="120"/>
    </w:pPr>
    <w:rPr>
      <w:rFonts w:cs="Arial"/>
      <w:i/>
      <w:iCs/>
    </w:rPr>
  </w:style>
  <w:style w:type="paragraph" w:customStyle="1" w:styleId="af6">
    <w:name w:val="Указател"/>
    <w:basedOn w:val="a"/>
    <w:rsid w:val="00792EC6"/>
    <w:pPr>
      <w:suppressLineNumbers/>
    </w:pPr>
    <w:rPr>
      <w:rFonts w:cs="Arial"/>
    </w:rPr>
  </w:style>
  <w:style w:type="paragraph" w:styleId="af7">
    <w:name w:val="Subtitle"/>
    <w:basedOn w:val="a"/>
    <w:next w:val="a0"/>
    <w:link w:val="af8"/>
    <w:qFormat/>
    <w:rsid w:val="00792EC6"/>
    <w:pPr>
      <w:jc w:val="center"/>
    </w:pPr>
    <w:rPr>
      <w:i/>
      <w:iCs/>
      <w:sz w:val="28"/>
      <w:szCs w:val="28"/>
    </w:rPr>
  </w:style>
  <w:style w:type="character" w:customStyle="1" w:styleId="af8">
    <w:name w:val="Подзаглавие Знак"/>
    <w:basedOn w:val="a1"/>
    <w:link w:val="af7"/>
    <w:rsid w:val="00792EC6"/>
    <w:rPr>
      <w:rFonts w:ascii="Times New Roman" w:eastAsia="Times New Roman" w:hAnsi="Times New Roman" w:cs="Times New Roman"/>
      <w:i/>
      <w:iCs/>
      <w:sz w:val="28"/>
      <w:szCs w:val="28"/>
      <w:lang w:eastAsia="ar-SA"/>
    </w:rPr>
  </w:style>
  <w:style w:type="paragraph" w:customStyle="1" w:styleId="CharChar">
    <w:name w:val="Знак Знак Char Char"/>
    <w:basedOn w:val="a"/>
    <w:rsid w:val="00792EC6"/>
    <w:pPr>
      <w:tabs>
        <w:tab w:val="left" w:pos="709"/>
      </w:tabs>
    </w:pPr>
    <w:rPr>
      <w:rFonts w:ascii="Tahoma" w:hAnsi="Tahoma" w:cs="Tahoma"/>
      <w:lang w:val="pl-PL"/>
    </w:rPr>
  </w:style>
  <w:style w:type="paragraph" w:customStyle="1" w:styleId="af9">
    <w:name w:val="Знак Знак"/>
    <w:basedOn w:val="a"/>
    <w:rsid w:val="00792EC6"/>
    <w:pPr>
      <w:tabs>
        <w:tab w:val="left" w:pos="709"/>
      </w:tabs>
      <w:spacing w:before="120"/>
      <w:ind w:firstLine="709"/>
      <w:jc w:val="both"/>
    </w:pPr>
    <w:rPr>
      <w:rFonts w:ascii="Tahoma" w:hAnsi="Tahoma" w:cs="Tahoma"/>
      <w:lang w:val="pl-PL"/>
    </w:rPr>
  </w:style>
  <w:style w:type="paragraph" w:customStyle="1" w:styleId="Text3">
    <w:name w:val="Text 3"/>
    <w:basedOn w:val="a"/>
    <w:rsid w:val="00792EC6"/>
    <w:pPr>
      <w:tabs>
        <w:tab w:val="left" w:pos="2302"/>
      </w:tabs>
      <w:spacing w:after="240"/>
      <w:ind w:left="1202"/>
      <w:jc w:val="both"/>
    </w:pPr>
    <w:rPr>
      <w:lang w:val="en-GB"/>
    </w:rPr>
  </w:style>
  <w:style w:type="paragraph" w:customStyle="1" w:styleId="1">
    <w:name w:val="Основен текст1"/>
    <w:basedOn w:val="a"/>
    <w:rsid w:val="00792EC6"/>
    <w:pPr>
      <w:numPr>
        <w:numId w:val="2"/>
      </w:numPr>
      <w:spacing w:line="268" w:lineRule="auto"/>
      <w:ind w:left="0" w:firstLine="397"/>
      <w:jc w:val="both"/>
    </w:pPr>
    <w:rPr>
      <w:lang w:val="en-GB"/>
    </w:rPr>
  </w:style>
  <w:style w:type="paragraph" w:customStyle="1" w:styleId="bullet-3">
    <w:name w:val="bullet-3"/>
    <w:basedOn w:val="a"/>
    <w:rsid w:val="00792EC6"/>
    <w:pPr>
      <w:widowControl w:val="0"/>
      <w:spacing w:before="240" w:line="240" w:lineRule="exact"/>
      <w:ind w:left="2212" w:hanging="284"/>
      <w:jc w:val="both"/>
    </w:pPr>
    <w:rPr>
      <w:rFonts w:ascii="Arial" w:hAnsi="Arial" w:cs="Arial"/>
      <w:lang w:val="cs-CZ"/>
    </w:rPr>
  </w:style>
  <w:style w:type="paragraph" w:customStyle="1" w:styleId="Style11">
    <w:name w:val="Style11"/>
    <w:basedOn w:val="a"/>
    <w:rsid w:val="00792EC6"/>
    <w:pPr>
      <w:widowControl w:val="0"/>
      <w:spacing w:line="317" w:lineRule="exact"/>
      <w:jc w:val="both"/>
    </w:pPr>
  </w:style>
  <w:style w:type="paragraph" w:customStyle="1" w:styleId="Titleofarticle">
    <w:name w:val="Title of article"/>
    <w:rsid w:val="00792EC6"/>
    <w:pPr>
      <w:widowControl w:val="0"/>
      <w:tabs>
        <w:tab w:val="left" w:pos="720"/>
      </w:tabs>
      <w:suppressAutoHyphens/>
      <w:ind w:left="720" w:hanging="360"/>
      <w:jc w:val="center"/>
    </w:pPr>
    <w:rPr>
      <w:rFonts w:ascii="Times New Roman" w:eastAsia="SimSun" w:hAnsi="Times New Roman" w:cs="Times New Roman"/>
      <w:lang w:eastAsia="ar-SA"/>
    </w:rPr>
  </w:style>
  <w:style w:type="paragraph" w:customStyle="1" w:styleId="110">
    <w:name w:val="Индекс 11"/>
    <w:basedOn w:val="a"/>
    <w:rsid w:val="00792EC6"/>
    <w:pPr>
      <w:ind w:left="240" w:hanging="240"/>
    </w:pPr>
  </w:style>
  <w:style w:type="paragraph" w:customStyle="1" w:styleId="1a">
    <w:name w:val="Заглавие на индекс1"/>
    <w:basedOn w:val="a"/>
    <w:rsid w:val="00792EC6"/>
    <w:rPr>
      <w:rFonts w:ascii="Arial" w:hAnsi="Arial" w:cs="Arial"/>
      <w:b/>
      <w:bCs/>
    </w:rPr>
  </w:style>
  <w:style w:type="paragraph" w:customStyle="1" w:styleId="1b">
    <w:name w:val="Текст под линия1"/>
    <w:basedOn w:val="a"/>
    <w:rsid w:val="00792EC6"/>
    <w:rPr>
      <w:sz w:val="20"/>
      <w:szCs w:val="20"/>
      <w:lang w:val="en-GB"/>
    </w:rPr>
  </w:style>
  <w:style w:type="paragraph" w:customStyle="1" w:styleId="Style6">
    <w:name w:val="Style6"/>
    <w:basedOn w:val="a"/>
    <w:rsid w:val="00792EC6"/>
    <w:pPr>
      <w:widowControl w:val="0"/>
      <w:spacing w:line="300" w:lineRule="exact"/>
      <w:ind w:firstLine="682"/>
    </w:pPr>
  </w:style>
  <w:style w:type="paragraph" w:customStyle="1" w:styleId="Style10">
    <w:name w:val="Style10"/>
    <w:basedOn w:val="a"/>
    <w:rsid w:val="00792EC6"/>
    <w:pPr>
      <w:widowControl w:val="0"/>
      <w:spacing w:line="293" w:lineRule="exact"/>
      <w:jc w:val="both"/>
    </w:pPr>
  </w:style>
  <w:style w:type="paragraph" w:customStyle="1" w:styleId="CharCharChar">
    <w:name w:val="Char Char Char"/>
    <w:basedOn w:val="a"/>
    <w:rsid w:val="00792EC6"/>
    <w:pPr>
      <w:tabs>
        <w:tab w:val="left" w:pos="709"/>
      </w:tabs>
    </w:pPr>
    <w:rPr>
      <w:rFonts w:ascii="Tahoma" w:hAnsi="Tahoma" w:cs="Tahoma"/>
      <w:lang w:val="pl-PL"/>
    </w:rPr>
  </w:style>
  <w:style w:type="paragraph" w:styleId="afa">
    <w:name w:val="Document Map"/>
    <w:basedOn w:val="a"/>
    <w:link w:val="afb"/>
    <w:rsid w:val="00792EC6"/>
    <w:pPr>
      <w:shd w:val="clear" w:color="auto" w:fill="000080"/>
    </w:pPr>
    <w:rPr>
      <w:rFonts w:ascii="Tahoma" w:hAnsi="Tahoma" w:cs="Tahoma"/>
      <w:sz w:val="20"/>
      <w:szCs w:val="20"/>
    </w:rPr>
  </w:style>
  <w:style w:type="character" w:customStyle="1" w:styleId="afb">
    <w:name w:val="План на документа Знак"/>
    <w:basedOn w:val="a1"/>
    <w:link w:val="afa"/>
    <w:rsid w:val="00792EC6"/>
    <w:rPr>
      <w:rFonts w:ascii="Tahoma" w:eastAsia="Times New Roman" w:hAnsi="Tahoma" w:cs="Tahoma"/>
      <w:sz w:val="20"/>
      <w:szCs w:val="20"/>
      <w:shd w:val="clear" w:color="auto" w:fill="000080"/>
      <w:lang w:eastAsia="ar-SA"/>
    </w:rPr>
  </w:style>
  <w:style w:type="paragraph" w:customStyle="1" w:styleId="titre4">
    <w:name w:val="titre4"/>
    <w:basedOn w:val="a"/>
    <w:rsid w:val="00792EC6"/>
    <w:pPr>
      <w:tabs>
        <w:tab w:val="decimal" w:pos="357"/>
      </w:tabs>
      <w:ind w:left="357" w:hanging="357"/>
    </w:pPr>
    <w:rPr>
      <w:rFonts w:ascii="Arial" w:hAnsi="Arial" w:cs="Arial"/>
      <w:b/>
      <w:szCs w:val="20"/>
      <w:lang w:val="en-GB"/>
    </w:rPr>
  </w:style>
  <w:style w:type="paragraph" w:customStyle="1" w:styleId="Annexetitle">
    <w:name w:val="Annexe_title"/>
    <w:basedOn w:val="10"/>
    <w:rsid w:val="00792EC6"/>
    <w:pPr>
      <w:keepNext w:val="0"/>
      <w:pageBreakBefore/>
      <w:tabs>
        <w:tab w:val="left" w:pos="1701"/>
        <w:tab w:val="left" w:pos="2552"/>
      </w:tabs>
      <w:spacing w:before="0" w:after="0" w:line="100" w:lineRule="atLeast"/>
    </w:pPr>
    <w:rPr>
      <w:rFonts w:ascii="Times New Roman" w:hAnsi="Times New Roman"/>
      <w:bCs w:val="0"/>
      <w:caps/>
      <w:color w:val="000000"/>
      <w:kern w:val="1"/>
      <w:sz w:val="24"/>
      <w:szCs w:val="24"/>
      <w:lang w:val="bg-BG" w:eastAsia="ar-SA"/>
    </w:rPr>
  </w:style>
  <w:style w:type="paragraph" w:customStyle="1" w:styleId="normaltableau">
    <w:name w:val="normal_tableau"/>
    <w:basedOn w:val="a"/>
    <w:rsid w:val="00792EC6"/>
    <w:pPr>
      <w:spacing w:before="120" w:after="120"/>
      <w:jc w:val="both"/>
    </w:pPr>
    <w:rPr>
      <w:rFonts w:ascii="Optima" w:hAnsi="Optima" w:cs="Optima"/>
      <w:sz w:val="22"/>
      <w:szCs w:val="20"/>
      <w:lang w:val="en-GB"/>
    </w:rPr>
  </w:style>
  <w:style w:type="paragraph" w:styleId="afc">
    <w:name w:val="Plain Text"/>
    <w:basedOn w:val="a"/>
    <w:link w:val="afd"/>
    <w:rsid w:val="00792EC6"/>
    <w:rPr>
      <w:rFonts w:ascii="Courier New" w:hAnsi="Courier New" w:cs="Courier New"/>
      <w:sz w:val="20"/>
      <w:szCs w:val="20"/>
      <w:lang w:val="en-US"/>
    </w:rPr>
  </w:style>
  <w:style w:type="character" w:customStyle="1" w:styleId="afd">
    <w:name w:val="Обикновен текст Знак"/>
    <w:basedOn w:val="a1"/>
    <w:link w:val="afc"/>
    <w:rsid w:val="00792EC6"/>
    <w:rPr>
      <w:rFonts w:ascii="Courier New" w:eastAsia="Times New Roman" w:hAnsi="Courier New" w:cs="Courier New"/>
      <w:sz w:val="20"/>
      <w:szCs w:val="20"/>
      <w:lang w:val="en-US" w:eastAsia="ar-SA"/>
    </w:rPr>
  </w:style>
  <w:style w:type="paragraph" w:customStyle="1" w:styleId="oddl-nadpis">
    <w:name w:val="oddíl-nadpis"/>
    <w:basedOn w:val="a"/>
    <w:rsid w:val="00792EC6"/>
    <w:pPr>
      <w:keepNext/>
      <w:widowControl w:val="0"/>
      <w:tabs>
        <w:tab w:val="left" w:pos="567"/>
      </w:tabs>
      <w:spacing w:before="240" w:line="240" w:lineRule="exact"/>
    </w:pPr>
    <w:rPr>
      <w:rFonts w:ascii="Arial" w:hAnsi="Arial" w:cs="Arial"/>
      <w:b/>
      <w:szCs w:val="20"/>
      <w:lang w:val="cs-CZ"/>
    </w:rPr>
  </w:style>
  <w:style w:type="paragraph" w:customStyle="1" w:styleId="Style9">
    <w:name w:val="Style9"/>
    <w:basedOn w:val="a"/>
    <w:rsid w:val="00792EC6"/>
    <w:pPr>
      <w:widowControl w:val="0"/>
    </w:pPr>
  </w:style>
  <w:style w:type="paragraph" w:customStyle="1" w:styleId="1c">
    <w:name w:val="Текст на коментар1"/>
    <w:basedOn w:val="a"/>
    <w:rsid w:val="00792EC6"/>
    <w:rPr>
      <w:sz w:val="20"/>
      <w:szCs w:val="20"/>
    </w:rPr>
  </w:style>
  <w:style w:type="paragraph" w:customStyle="1" w:styleId="1d">
    <w:name w:val="Предмет на коментар1"/>
    <w:basedOn w:val="1c"/>
    <w:rsid w:val="00792EC6"/>
    <w:rPr>
      <w:b/>
      <w:bCs/>
    </w:rPr>
  </w:style>
  <w:style w:type="paragraph" w:styleId="34">
    <w:name w:val="Body Text Indent 3"/>
    <w:basedOn w:val="a"/>
    <w:link w:val="35"/>
    <w:rsid w:val="00792EC6"/>
    <w:pPr>
      <w:spacing w:after="120"/>
      <w:ind w:left="360"/>
    </w:pPr>
    <w:rPr>
      <w:sz w:val="16"/>
      <w:szCs w:val="16"/>
    </w:rPr>
  </w:style>
  <w:style w:type="character" w:customStyle="1" w:styleId="35">
    <w:name w:val="Основен текст с отстъп 3 Знак"/>
    <w:basedOn w:val="a1"/>
    <w:link w:val="34"/>
    <w:rsid w:val="00792EC6"/>
    <w:rPr>
      <w:rFonts w:ascii="Times New Roman" w:eastAsia="Times New Roman" w:hAnsi="Times New Roman" w:cs="Times New Roman"/>
      <w:sz w:val="16"/>
      <w:szCs w:val="16"/>
      <w:lang w:eastAsia="ar-SA"/>
    </w:rPr>
  </w:style>
  <w:style w:type="paragraph" w:styleId="afe">
    <w:name w:val="Body Text Indent"/>
    <w:basedOn w:val="a"/>
    <w:link w:val="aff"/>
    <w:rsid w:val="00792EC6"/>
    <w:pPr>
      <w:spacing w:after="120"/>
      <w:ind w:left="360"/>
    </w:pPr>
  </w:style>
  <w:style w:type="character" w:customStyle="1" w:styleId="aff">
    <w:name w:val="Основен текст с отстъп Знак"/>
    <w:basedOn w:val="a1"/>
    <w:link w:val="afe"/>
    <w:rsid w:val="00792EC6"/>
    <w:rPr>
      <w:rFonts w:ascii="Times New Roman" w:eastAsia="Times New Roman" w:hAnsi="Times New Roman" w:cs="Times New Roman"/>
      <w:sz w:val="24"/>
      <w:szCs w:val="24"/>
      <w:lang w:eastAsia="ar-SA"/>
    </w:rPr>
  </w:style>
  <w:style w:type="paragraph" w:customStyle="1" w:styleId="1e">
    <w:name w:val="Обратен адрес на плика1"/>
    <w:basedOn w:val="a"/>
    <w:rsid w:val="00792EC6"/>
    <w:rPr>
      <w:rFonts w:ascii="Arial" w:hAnsi="Arial" w:cs="Arial"/>
      <w:b/>
      <w:szCs w:val="20"/>
    </w:rPr>
  </w:style>
  <w:style w:type="paragraph" w:customStyle="1" w:styleId="aff0">
    <w:name w:val="Член"/>
    <w:basedOn w:val="a"/>
    <w:rsid w:val="00792EC6"/>
    <w:pPr>
      <w:tabs>
        <w:tab w:val="left" w:pos="1158"/>
      </w:tabs>
      <w:spacing w:before="240"/>
      <w:ind w:left="1158" w:hanging="360"/>
      <w:jc w:val="both"/>
    </w:pPr>
    <w:rPr>
      <w:rFonts w:ascii="ExcelciorCyr" w:hAnsi="ExcelciorCyr" w:cs="ExcelciorCyr"/>
      <w:szCs w:val="20"/>
    </w:rPr>
  </w:style>
  <w:style w:type="paragraph" w:customStyle="1" w:styleId="aff1">
    <w:name w:val="текст"/>
    <w:basedOn w:val="a"/>
    <w:rsid w:val="00792EC6"/>
    <w:pPr>
      <w:tabs>
        <w:tab w:val="right" w:leader="dot" w:pos="-1985"/>
        <w:tab w:val="left" w:pos="1560"/>
      </w:tabs>
      <w:spacing w:before="120"/>
      <w:ind w:left="993"/>
      <w:jc w:val="both"/>
    </w:pPr>
    <w:rPr>
      <w:rFonts w:ascii="ExcelciorCyr" w:hAnsi="ExcelciorCyr" w:cs="ExcelciorCyr"/>
      <w:szCs w:val="20"/>
    </w:rPr>
  </w:style>
  <w:style w:type="paragraph" w:customStyle="1" w:styleId="aff2">
    <w:name w:val="Подчлен"/>
    <w:basedOn w:val="a"/>
    <w:rsid w:val="00792EC6"/>
    <w:pPr>
      <w:tabs>
        <w:tab w:val="right" w:leader="dot" w:pos="-1985"/>
        <w:tab w:val="left" w:pos="1995"/>
      </w:tabs>
      <w:spacing w:before="120"/>
      <w:ind w:left="1428" w:hanging="153"/>
      <w:jc w:val="both"/>
    </w:pPr>
    <w:rPr>
      <w:rFonts w:ascii="ExcelciorCyr" w:hAnsi="ExcelciorCyr" w:cs="ExcelciorCyr"/>
      <w:szCs w:val="20"/>
    </w:rPr>
  </w:style>
  <w:style w:type="paragraph" w:customStyle="1" w:styleId="aff3">
    <w:name w:val="Глава"/>
    <w:basedOn w:val="10"/>
    <w:rsid w:val="00792EC6"/>
    <w:pPr>
      <w:spacing w:before="360" w:after="0" w:line="100" w:lineRule="atLeast"/>
      <w:jc w:val="both"/>
    </w:pPr>
    <w:rPr>
      <w:rFonts w:ascii="ExcelciorCyr" w:hAnsi="ExcelciorCyr"/>
      <w:bCs w:val="0"/>
      <w:kern w:val="1"/>
      <w:sz w:val="28"/>
      <w:szCs w:val="20"/>
      <w:lang w:val="en-US" w:eastAsia="ar-SA"/>
    </w:rPr>
  </w:style>
  <w:style w:type="paragraph" w:customStyle="1" w:styleId="CVHeading1">
    <w:name w:val="CV Heading 1"/>
    <w:basedOn w:val="a"/>
    <w:rsid w:val="00792EC6"/>
    <w:pPr>
      <w:spacing w:before="74"/>
      <w:ind w:left="113" w:right="113"/>
      <w:jc w:val="right"/>
    </w:pPr>
    <w:rPr>
      <w:rFonts w:ascii="Arial Narrow" w:hAnsi="Arial Narrow" w:cs="Arial Narrow"/>
      <w:b/>
      <w:szCs w:val="20"/>
    </w:rPr>
  </w:style>
  <w:style w:type="paragraph" w:customStyle="1" w:styleId="CVHeading2">
    <w:name w:val="CV Heading 2"/>
    <w:basedOn w:val="CVHeading1"/>
    <w:rsid w:val="00792EC6"/>
    <w:pPr>
      <w:spacing w:before="0"/>
    </w:pPr>
    <w:rPr>
      <w:b w:val="0"/>
      <w:sz w:val="22"/>
    </w:rPr>
  </w:style>
  <w:style w:type="paragraph" w:customStyle="1" w:styleId="CVHeading2-FirstLine">
    <w:name w:val="CV Heading 2 - First Line"/>
    <w:basedOn w:val="CVHeading2"/>
    <w:rsid w:val="00792EC6"/>
    <w:pPr>
      <w:spacing w:before="74"/>
    </w:pPr>
  </w:style>
  <w:style w:type="paragraph" w:customStyle="1" w:styleId="CVHeading3">
    <w:name w:val="CV Heading 3"/>
    <w:basedOn w:val="a"/>
    <w:rsid w:val="00792EC6"/>
    <w:pPr>
      <w:ind w:left="113" w:right="113"/>
      <w:jc w:val="right"/>
    </w:pPr>
    <w:rPr>
      <w:rFonts w:ascii="Arial Narrow" w:hAnsi="Arial Narrow" w:cs="Arial Narrow"/>
      <w:sz w:val="20"/>
      <w:szCs w:val="20"/>
    </w:rPr>
  </w:style>
  <w:style w:type="paragraph" w:customStyle="1" w:styleId="CVHeading3-FirstLine">
    <w:name w:val="CV Heading 3 - First Line"/>
    <w:basedOn w:val="CVHeading3"/>
    <w:rsid w:val="00792EC6"/>
    <w:pPr>
      <w:spacing w:before="74"/>
    </w:pPr>
  </w:style>
  <w:style w:type="paragraph" w:customStyle="1" w:styleId="CVHeadingLanguage">
    <w:name w:val="CV Heading Language"/>
    <w:basedOn w:val="CVHeading2"/>
    <w:rsid w:val="00792EC6"/>
    <w:rPr>
      <w:b/>
    </w:rPr>
  </w:style>
  <w:style w:type="paragraph" w:customStyle="1" w:styleId="LevelAssessment-Code">
    <w:name w:val="Level Assessment - Code"/>
    <w:basedOn w:val="a"/>
    <w:rsid w:val="00792EC6"/>
    <w:pPr>
      <w:ind w:left="28"/>
      <w:jc w:val="center"/>
    </w:pPr>
    <w:rPr>
      <w:rFonts w:ascii="Arial Narrow" w:hAnsi="Arial Narrow" w:cs="Arial Narrow"/>
      <w:sz w:val="18"/>
      <w:szCs w:val="20"/>
    </w:rPr>
  </w:style>
  <w:style w:type="paragraph" w:customStyle="1" w:styleId="LevelAssessment-Description">
    <w:name w:val="Level Assessment - Description"/>
    <w:basedOn w:val="LevelAssessment-Code"/>
    <w:rsid w:val="00792EC6"/>
  </w:style>
  <w:style w:type="paragraph" w:customStyle="1" w:styleId="CVHeadingLevel">
    <w:name w:val="CV Heading Level"/>
    <w:basedOn w:val="CVHeading3"/>
    <w:rsid w:val="00792EC6"/>
    <w:rPr>
      <w:i/>
    </w:rPr>
  </w:style>
  <w:style w:type="paragraph" w:customStyle="1" w:styleId="LevelAssessment-Heading1">
    <w:name w:val="Level Assessment - Heading 1"/>
    <w:basedOn w:val="LevelAssessment-Code"/>
    <w:rsid w:val="00792EC6"/>
    <w:pPr>
      <w:ind w:left="57" w:right="57"/>
    </w:pPr>
    <w:rPr>
      <w:b/>
      <w:sz w:val="22"/>
    </w:rPr>
  </w:style>
  <w:style w:type="paragraph" w:customStyle="1" w:styleId="LevelAssessment-Heading2">
    <w:name w:val="Level Assessment - Heading 2"/>
    <w:basedOn w:val="a"/>
    <w:rsid w:val="00792EC6"/>
    <w:pPr>
      <w:ind w:left="57" w:right="57"/>
      <w:jc w:val="center"/>
    </w:pPr>
    <w:rPr>
      <w:rFonts w:ascii="Arial Narrow" w:hAnsi="Arial Narrow" w:cs="Arial Narrow"/>
      <w:sz w:val="18"/>
      <w:szCs w:val="20"/>
      <w:lang w:val="en-US"/>
    </w:rPr>
  </w:style>
  <w:style w:type="paragraph" w:customStyle="1" w:styleId="LevelAssessment-Note">
    <w:name w:val="Level Assessment - Note"/>
    <w:basedOn w:val="LevelAssessment-Code"/>
    <w:rsid w:val="00792EC6"/>
    <w:pPr>
      <w:ind w:left="113"/>
      <w:jc w:val="left"/>
    </w:pPr>
    <w:rPr>
      <w:i/>
    </w:rPr>
  </w:style>
  <w:style w:type="paragraph" w:customStyle="1" w:styleId="CVMajor-FirstLine">
    <w:name w:val="CV Major - First Line"/>
    <w:basedOn w:val="a"/>
    <w:rsid w:val="00792EC6"/>
    <w:pPr>
      <w:spacing w:before="74"/>
      <w:ind w:left="113" w:right="113"/>
    </w:pPr>
    <w:rPr>
      <w:rFonts w:ascii="Arial Narrow" w:hAnsi="Arial Narrow" w:cs="Arial Narrow"/>
      <w:b/>
      <w:szCs w:val="20"/>
    </w:rPr>
  </w:style>
  <w:style w:type="paragraph" w:customStyle="1" w:styleId="CVMedium-FirstLine">
    <w:name w:val="CV Medium - First Line"/>
    <w:basedOn w:val="a"/>
    <w:rsid w:val="00792EC6"/>
    <w:pPr>
      <w:spacing w:before="74"/>
      <w:ind w:left="113" w:right="113"/>
    </w:pPr>
    <w:rPr>
      <w:rFonts w:ascii="Arial Narrow" w:hAnsi="Arial Narrow" w:cs="Arial Narrow"/>
      <w:b/>
      <w:sz w:val="22"/>
      <w:szCs w:val="20"/>
    </w:rPr>
  </w:style>
  <w:style w:type="paragraph" w:customStyle="1" w:styleId="CVNormal">
    <w:name w:val="CV Normal"/>
    <w:basedOn w:val="a"/>
    <w:rsid w:val="00792EC6"/>
    <w:pPr>
      <w:ind w:left="113" w:right="113"/>
    </w:pPr>
    <w:rPr>
      <w:rFonts w:ascii="Arial Narrow" w:hAnsi="Arial Narrow" w:cs="Arial Narrow"/>
      <w:sz w:val="20"/>
      <w:szCs w:val="20"/>
    </w:rPr>
  </w:style>
  <w:style w:type="paragraph" w:customStyle="1" w:styleId="CVSpacer">
    <w:name w:val="CV Spacer"/>
    <w:basedOn w:val="CVNormal"/>
    <w:rsid w:val="00792EC6"/>
    <w:rPr>
      <w:sz w:val="4"/>
    </w:rPr>
  </w:style>
  <w:style w:type="paragraph" w:customStyle="1" w:styleId="CVNormal-FirstLine">
    <w:name w:val="CV Normal - First Line"/>
    <w:basedOn w:val="CVNormal"/>
    <w:rsid w:val="00792EC6"/>
    <w:pPr>
      <w:spacing w:before="74"/>
    </w:pPr>
  </w:style>
  <w:style w:type="paragraph" w:styleId="26">
    <w:name w:val="Body Text Indent 2"/>
    <w:basedOn w:val="a"/>
    <w:link w:val="27"/>
    <w:rsid w:val="00792EC6"/>
    <w:pPr>
      <w:spacing w:after="120" w:line="480" w:lineRule="auto"/>
      <w:ind w:left="283"/>
    </w:pPr>
    <w:rPr>
      <w:sz w:val="28"/>
      <w:szCs w:val="20"/>
      <w:lang w:val="en-US"/>
    </w:rPr>
  </w:style>
  <w:style w:type="character" w:customStyle="1" w:styleId="27">
    <w:name w:val="Основен текст с отстъп 2 Знак"/>
    <w:basedOn w:val="a1"/>
    <w:link w:val="26"/>
    <w:rsid w:val="00792EC6"/>
    <w:rPr>
      <w:rFonts w:ascii="Times New Roman" w:eastAsia="Times New Roman" w:hAnsi="Times New Roman" w:cs="Times New Roman"/>
      <w:sz w:val="28"/>
      <w:szCs w:val="20"/>
      <w:lang w:val="en-US" w:eastAsia="ar-SA"/>
    </w:rPr>
  </w:style>
  <w:style w:type="paragraph" w:customStyle="1" w:styleId="Style">
    <w:name w:val="Style"/>
    <w:rsid w:val="00792EC6"/>
    <w:pPr>
      <w:suppressAutoHyphens/>
      <w:spacing w:after="0" w:line="100" w:lineRule="atLeast"/>
      <w:ind w:left="140" w:right="140" w:firstLine="840"/>
      <w:jc w:val="both"/>
    </w:pPr>
    <w:rPr>
      <w:rFonts w:ascii="Times New Roman" w:eastAsia="Times New Roman" w:hAnsi="Times New Roman" w:cs="Times New Roman"/>
      <w:sz w:val="24"/>
      <w:szCs w:val="24"/>
      <w:lang w:eastAsia="ar-SA"/>
    </w:rPr>
  </w:style>
  <w:style w:type="paragraph" w:customStyle="1" w:styleId="FR2">
    <w:name w:val="FR2"/>
    <w:rsid w:val="00792EC6"/>
    <w:pPr>
      <w:widowControl w:val="0"/>
      <w:suppressAutoHyphens/>
      <w:spacing w:after="0" w:line="100" w:lineRule="atLeast"/>
      <w:jc w:val="right"/>
    </w:pPr>
    <w:rPr>
      <w:rFonts w:ascii="Arial" w:eastAsia="Times New Roman" w:hAnsi="Arial" w:cs="Times New Roman"/>
      <w:sz w:val="24"/>
      <w:szCs w:val="20"/>
      <w:lang w:eastAsia="ar-SA"/>
    </w:rPr>
  </w:style>
  <w:style w:type="paragraph" w:styleId="36">
    <w:name w:val="Body Text 3"/>
    <w:basedOn w:val="a"/>
    <w:link w:val="37"/>
    <w:rsid w:val="00792EC6"/>
    <w:pPr>
      <w:spacing w:after="120"/>
    </w:pPr>
    <w:rPr>
      <w:sz w:val="16"/>
      <w:szCs w:val="16"/>
      <w:lang w:val="en-GB"/>
    </w:rPr>
  </w:style>
  <w:style w:type="character" w:customStyle="1" w:styleId="37">
    <w:name w:val="Основен текст 3 Знак"/>
    <w:basedOn w:val="a1"/>
    <w:link w:val="36"/>
    <w:rsid w:val="00792EC6"/>
    <w:rPr>
      <w:rFonts w:ascii="Times New Roman" w:eastAsia="Times New Roman" w:hAnsi="Times New Roman" w:cs="Times New Roman"/>
      <w:sz w:val="16"/>
      <w:szCs w:val="16"/>
      <w:lang w:val="en-GB" w:eastAsia="ar-SA"/>
    </w:rPr>
  </w:style>
  <w:style w:type="paragraph" w:styleId="1f">
    <w:name w:val="toc 1"/>
    <w:basedOn w:val="a"/>
    <w:rsid w:val="00792EC6"/>
    <w:pPr>
      <w:tabs>
        <w:tab w:val="left" w:pos="360"/>
        <w:tab w:val="left" w:leader="dot" w:pos="9000"/>
      </w:tabs>
      <w:spacing w:before="240"/>
      <w:ind w:left="720" w:hanging="720"/>
    </w:pPr>
    <w:rPr>
      <w:szCs w:val="20"/>
      <w:lang w:val="en-US"/>
    </w:rPr>
  </w:style>
  <w:style w:type="paragraph" w:styleId="aff4">
    <w:name w:val="Block Text"/>
    <w:basedOn w:val="a"/>
    <w:rsid w:val="00792EC6"/>
    <w:pPr>
      <w:tabs>
        <w:tab w:val="left" w:pos="360"/>
      </w:tabs>
      <w:ind w:left="360" w:right="-72"/>
      <w:jc w:val="both"/>
    </w:pPr>
    <w:rPr>
      <w:sz w:val="22"/>
      <w:szCs w:val="22"/>
    </w:rPr>
  </w:style>
  <w:style w:type="paragraph" w:customStyle="1" w:styleId="aff5">
    <w:name w:val="Знак"/>
    <w:basedOn w:val="a"/>
    <w:rsid w:val="00792EC6"/>
    <w:pPr>
      <w:tabs>
        <w:tab w:val="left" w:pos="709"/>
      </w:tabs>
    </w:pPr>
    <w:rPr>
      <w:rFonts w:ascii="Tahoma" w:hAnsi="Tahoma" w:cs="Tahoma"/>
      <w:lang w:val="pl-PL"/>
    </w:rPr>
  </w:style>
  <w:style w:type="paragraph" w:customStyle="1" w:styleId="xl24">
    <w:name w:val="xl24"/>
    <w:basedOn w:val="a"/>
    <w:rsid w:val="00792EC6"/>
    <w:pPr>
      <w:pBdr>
        <w:top w:val="single" w:sz="8" w:space="0" w:color="000000"/>
        <w:right w:val="single" w:sz="8" w:space="0" w:color="000000"/>
      </w:pBdr>
      <w:spacing w:before="100" w:after="100"/>
      <w:jc w:val="center"/>
    </w:pPr>
    <w:rPr>
      <w:b/>
      <w:bCs/>
    </w:rPr>
  </w:style>
  <w:style w:type="paragraph" w:customStyle="1" w:styleId="xl25">
    <w:name w:val="xl25"/>
    <w:basedOn w:val="a"/>
    <w:rsid w:val="00792EC6"/>
    <w:pPr>
      <w:pBdr>
        <w:bottom w:val="single" w:sz="8" w:space="0" w:color="000000"/>
        <w:right w:val="single" w:sz="8" w:space="0" w:color="000000"/>
      </w:pBdr>
      <w:spacing w:before="100" w:after="100"/>
      <w:jc w:val="center"/>
    </w:pPr>
    <w:rPr>
      <w:b/>
      <w:bCs/>
    </w:rPr>
  </w:style>
  <w:style w:type="paragraph" w:customStyle="1" w:styleId="xl26">
    <w:name w:val="xl26"/>
    <w:basedOn w:val="a"/>
    <w:rsid w:val="00792EC6"/>
    <w:pPr>
      <w:pBdr>
        <w:top w:val="single" w:sz="8" w:space="0" w:color="000000"/>
        <w:right w:val="single" w:sz="8" w:space="0" w:color="000000"/>
      </w:pBdr>
      <w:spacing w:before="100" w:after="100"/>
      <w:jc w:val="center"/>
    </w:pPr>
    <w:rPr>
      <w:b/>
      <w:bCs/>
    </w:rPr>
  </w:style>
  <w:style w:type="paragraph" w:customStyle="1" w:styleId="xl27">
    <w:name w:val="xl27"/>
    <w:basedOn w:val="a"/>
    <w:rsid w:val="00792EC6"/>
    <w:pPr>
      <w:pBdr>
        <w:bottom w:val="single" w:sz="8" w:space="0" w:color="000000"/>
        <w:right w:val="single" w:sz="8" w:space="0" w:color="000000"/>
      </w:pBdr>
      <w:spacing w:before="100" w:after="100"/>
      <w:jc w:val="center"/>
    </w:pPr>
    <w:rPr>
      <w:b/>
      <w:bCs/>
    </w:rPr>
  </w:style>
  <w:style w:type="paragraph" w:customStyle="1" w:styleId="xl28">
    <w:name w:val="xl28"/>
    <w:basedOn w:val="a"/>
    <w:rsid w:val="00792EC6"/>
    <w:pPr>
      <w:pBdr>
        <w:bottom w:val="single" w:sz="8" w:space="0" w:color="000000"/>
        <w:right w:val="single" w:sz="8" w:space="0" w:color="000000"/>
      </w:pBdr>
      <w:spacing w:before="100" w:after="100"/>
      <w:jc w:val="center"/>
    </w:pPr>
    <w:rPr>
      <w:color w:val="FF0000"/>
    </w:rPr>
  </w:style>
  <w:style w:type="paragraph" w:customStyle="1" w:styleId="xl29">
    <w:name w:val="xl29"/>
    <w:basedOn w:val="a"/>
    <w:rsid w:val="00792EC6"/>
    <w:pPr>
      <w:pBdr>
        <w:top w:val="single" w:sz="8" w:space="0" w:color="000000"/>
        <w:bottom w:val="single" w:sz="8" w:space="0" w:color="000000"/>
        <w:right w:val="single" w:sz="8" w:space="0" w:color="000000"/>
      </w:pBdr>
      <w:spacing w:before="100" w:after="100"/>
      <w:jc w:val="center"/>
    </w:pPr>
    <w:rPr>
      <w:color w:val="FF0000"/>
    </w:rPr>
  </w:style>
  <w:style w:type="paragraph" w:customStyle="1" w:styleId="xl30">
    <w:name w:val="xl30"/>
    <w:basedOn w:val="a"/>
    <w:rsid w:val="00792EC6"/>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31">
    <w:name w:val="xl31"/>
    <w:basedOn w:val="a"/>
    <w:rsid w:val="00792EC6"/>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32">
    <w:name w:val="xl32"/>
    <w:basedOn w:val="a"/>
    <w:rsid w:val="00792EC6"/>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33">
    <w:name w:val="xl33"/>
    <w:basedOn w:val="a"/>
    <w:rsid w:val="00792EC6"/>
    <w:pPr>
      <w:pBdr>
        <w:top w:val="single" w:sz="8" w:space="0" w:color="000000"/>
        <w:bottom w:val="single" w:sz="8" w:space="0" w:color="000000"/>
        <w:right w:val="single" w:sz="8" w:space="0" w:color="000000"/>
      </w:pBdr>
      <w:spacing w:before="100" w:after="100"/>
    </w:pPr>
  </w:style>
  <w:style w:type="paragraph" w:customStyle="1" w:styleId="xl34">
    <w:name w:val="xl34"/>
    <w:basedOn w:val="a"/>
    <w:rsid w:val="00792EC6"/>
    <w:pPr>
      <w:pBdr>
        <w:top w:val="single" w:sz="8" w:space="0" w:color="000000"/>
        <w:bottom w:val="single" w:sz="8" w:space="0" w:color="000000"/>
        <w:right w:val="single" w:sz="8" w:space="0" w:color="000000"/>
      </w:pBdr>
      <w:spacing w:before="100" w:after="100"/>
      <w:jc w:val="center"/>
    </w:pPr>
  </w:style>
  <w:style w:type="paragraph" w:customStyle="1" w:styleId="xl35">
    <w:name w:val="xl35"/>
    <w:basedOn w:val="a"/>
    <w:rsid w:val="00792EC6"/>
    <w:pPr>
      <w:pBdr>
        <w:left w:val="single" w:sz="8" w:space="0" w:color="000000"/>
        <w:bottom w:val="single" w:sz="8" w:space="0" w:color="000000"/>
        <w:right w:val="single" w:sz="8" w:space="0" w:color="000000"/>
      </w:pBdr>
      <w:spacing w:before="100" w:after="100"/>
      <w:jc w:val="center"/>
    </w:pPr>
  </w:style>
  <w:style w:type="paragraph" w:customStyle="1" w:styleId="xl36">
    <w:name w:val="xl36"/>
    <w:basedOn w:val="a"/>
    <w:rsid w:val="00792EC6"/>
    <w:pPr>
      <w:pBdr>
        <w:bottom w:val="single" w:sz="8" w:space="0" w:color="000000"/>
        <w:right w:val="single" w:sz="8" w:space="0" w:color="000000"/>
      </w:pBdr>
      <w:spacing w:before="100" w:after="100"/>
    </w:pPr>
  </w:style>
  <w:style w:type="paragraph" w:customStyle="1" w:styleId="xl37">
    <w:name w:val="xl37"/>
    <w:basedOn w:val="a"/>
    <w:rsid w:val="00792EC6"/>
    <w:pPr>
      <w:pBdr>
        <w:bottom w:val="single" w:sz="8" w:space="0" w:color="000000"/>
        <w:right w:val="single" w:sz="8" w:space="0" w:color="000000"/>
      </w:pBdr>
      <w:spacing w:before="100" w:after="100"/>
      <w:jc w:val="center"/>
    </w:pPr>
  </w:style>
  <w:style w:type="paragraph" w:customStyle="1" w:styleId="xl38">
    <w:name w:val="xl38"/>
    <w:basedOn w:val="a"/>
    <w:rsid w:val="00792EC6"/>
    <w:pPr>
      <w:pBdr>
        <w:top w:val="single" w:sz="8" w:space="0" w:color="000000"/>
        <w:left w:val="single" w:sz="8" w:space="0" w:color="000000"/>
        <w:right w:val="single" w:sz="8" w:space="0" w:color="000000"/>
      </w:pBdr>
      <w:spacing w:before="100" w:after="100"/>
      <w:jc w:val="center"/>
    </w:pPr>
  </w:style>
  <w:style w:type="paragraph" w:customStyle="1" w:styleId="xl39">
    <w:name w:val="xl39"/>
    <w:basedOn w:val="a"/>
    <w:rsid w:val="00792EC6"/>
    <w:pPr>
      <w:spacing w:before="100" w:after="100"/>
    </w:pPr>
  </w:style>
  <w:style w:type="paragraph" w:customStyle="1" w:styleId="xl40">
    <w:name w:val="xl40"/>
    <w:basedOn w:val="a"/>
    <w:rsid w:val="00792EC6"/>
    <w:pPr>
      <w:pBdr>
        <w:top w:val="single" w:sz="8" w:space="0" w:color="000000"/>
        <w:right w:val="single" w:sz="8" w:space="0" w:color="000000"/>
      </w:pBdr>
      <w:spacing w:before="100" w:after="100"/>
      <w:jc w:val="center"/>
    </w:pPr>
    <w:rPr>
      <w:color w:val="FF0000"/>
    </w:rPr>
  </w:style>
  <w:style w:type="paragraph" w:customStyle="1" w:styleId="xl41">
    <w:name w:val="xl41"/>
    <w:basedOn w:val="a"/>
    <w:rsid w:val="00792EC6"/>
    <w:pPr>
      <w:pBdr>
        <w:top w:val="single" w:sz="8" w:space="0" w:color="000000"/>
        <w:left w:val="single" w:sz="8" w:space="0" w:color="000000"/>
        <w:right w:val="single" w:sz="8" w:space="0" w:color="000000"/>
      </w:pBdr>
      <w:spacing w:before="100" w:after="100"/>
      <w:jc w:val="center"/>
    </w:pPr>
  </w:style>
  <w:style w:type="paragraph" w:customStyle="1" w:styleId="xl42">
    <w:name w:val="xl42"/>
    <w:basedOn w:val="a"/>
    <w:rsid w:val="00792EC6"/>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43">
    <w:name w:val="xl43"/>
    <w:basedOn w:val="a"/>
    <w:rsid w:val="00792EC6"/>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4">
    <w:name w:val="xl44"/>
    <w:basedOn w:val="a"/>
    <w:rsid w:val="00792EC6"/>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5">
    <w:name w:val="xl45"/>
    <w:basedOn w:val="a"/>
    <w:rsid w:val="00792EC6"/>
    <w:pPr>
      <w:pBdr>
        <w:top w:val="single" w:sz="8" w:space="0" w:color="000000"/>
        <w:left w:val="single" w:sz="8" w:space="0" w:color="000000"/>
        <w:bottom w:val="single" w:sz="8" w:space="0" w:color="000000"/>
      </w:pBdr>
      <w:spacing w:before="100" w:after="100"/>
      <w:jc w:val="center"/>
    </w:pPr>
  </w:style>
  <w:style w:type="paragraph" w:customStyle="1" w:styleId="xl46">
    <w:name w:val="xl46"/>
    <w:basedOn w:val="a"/>
    <w:rsid w:val="00792EC6"/>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47">
    <w:name w:val="xl47"/>
    <w:basedOn w:val="a"/>
    <w:rsid w:val="00792EC6"/>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48">
    <w:name w:val="xl48"/>
    <w:basedOn w:val="a"/>
    <w:rsid w:val="00792EC6"/>
    <w:pPr>
      <w:pBdr>
        <w:left w:val="single" w:sz="8" w:space="0" w:color="000000"/>
      </w:pBdr>
      <w:spacing w:before="100" w:after="100"/>
      <w:jc w:val="center"/>
    </w:pPr>
  </w:style>
  <w:style w:type="paragraph" w:customStyle="1" w:styleId="xl49">
    <w:name w:val="xl49"/>
    <w:basedOn w:val="a"/>
    <w:rsid w:val="00792EC6"/>
    <w:pPr>
      <w:pBdr>
        <w:left w:val="single" w:sz="8" w:space="0" w:color="000000"/>
        <w:bottom w:val="single" w:sz="8" w:space="0" w:color="000000"/>
      </w:pBdr>
      <w:spacing w:before="100" w:after="100"/>
      <w:jc w:val="center"/>
    </w:pPr>
  </w:style>
  <w:style w:type="paragraph" w:customStyle="1" w:styleId="xl50">
    <w:name w:val="xl50"/>
    <w:basedOn w:val="a"/>
    <w:rsid w:val="00792EC6"/>
    <w:pPr>
      <w:pBdr>
        <w:top w:val="single" w:sz="8" w:space="0" w:color="000000"/>
        <w:left w:val="single" w:sz="8" w:space="0" w:color="000000"/>
      </w:pBdr>
      <w:spacing w:before="100" w:after="100"/>
      <w:jc w:val="center"/>
    </w:pPr>
  </w:style>
  <w:style w:type="paragraph" w:customStyle="1" w:styleId="xl51">
    <w:name w:val="xl51"/>
    <w:basedOn w:val="a"/>
    <w:rsid w:val="00792EC6"/>
    <w:pPr>
      <w:pBdr>
        <w:top w:val="single" w:sz="8" w:space="0" w:color="000000"/>
        <w:left w:val="single" w:sz="8" w:space="0" w:color="000000"/>
        <w:bottom w:val="single" w:sz="8" w:space="0" w:color="000000"/>
      </w:pBdr>
      <w:spacing w:before="100" w:after="100"/>
    </w:pPr>
  </w:style>
  <w:style w:type="paragraph" w:customStyle="1" w:styleId="xl52">
    <w:name w:val="xl52"/>
    <w:basedOn w:val="a"/>
    <w:rsid w:val="00792EC6"/>
    <w:pPr>
      <w:pBdr>
        <w:top w:val="single" w:sz="8" w:space="0" w:color="000000"/>
        <w:bottom w:val="single" w:sz="8" w:space="0" w:color="000000"/>
      </w:pBdr>
      <w:spacing w:before="100" w:after="100"/>
    </w:pPr>
  </w:style>
  <w:style w:type="paragraph" w:customStyle="1" w:styleId="xl53">
    <w:name w:val="xl53"/>
    <w:basedOn w:val="a"/>
    <w:rsid w:val="00792EC6"/>
    <w:pPr>
      <w:pBdr>
        <w:top w:val="single" w:sz="8" w:space="0" w:color="000000"/>
        <w:left w:val="single" w:sz="8" w:space="0" w:color="000000"/>
        <w:bottom w:val="single" w:sz="8" w:space="0" w:color="000000"/>
      </w:pBdr>
      <w:spacing w:before="100" w:after="100"/>
    </w:pPr>
  </w:style>
  <w:style w:type="paragraph" w:customStyle="1" w:styleId="xl54">
    <w:name w:val="xl54"/>
    <w:basedOn w:val="a"/>
    <w:rsid w:val="00792EC6"/>
    <w:pPr>
      <w:pBdr>
        <w:top w:val="single" w:sz="8" w:space="0" w:color="000000"/>
        <w:left w:val="single" w:sz="8" w:space="0" w:color="000000"/>
        <w:bottom w:val="single" w:sz="8" w:space="0" w:color="000000"/>
      </w:pBdr>
      <w:spacing w:before="100" w:after="100"/>
    </w:pPr>
  </w:style>
  <w:style w:type="paragraph" w:customStyle="1" w:styleId="xl55">
    <w:name w:val="xl55"/>
    <w:basedOn w:val="a"/>
    <w:rsid w:val="00792EC6"/>
    <w:pPr>
      <w:pBdr>
        <w:top w:val="single" w:sz="4" w:space="0" w:color="000000"/>
        <w:left w:val="single" w:sz="8" w:space="0" w:color="000000"/>
        <w:bottom w:val="single" w:sz="8" w:space="0" w:color="000000"/>
      </w:pBdr>
      <w:spacing w:before="100" w:after="100"/>
    </w:pPr>
  </w:style>
  <w:style w:type="paragraph" w:customStyle="1" w:styleId="xl56">
    <w:name w:val="xl56"/>
    <w:basedOn w:val="a"/>
    <w:rsid w:val="00792EC6"/>
    <w:pPr>
      <w:pBdr>
        <w:top w:val="single" w:sz="4" w:space="0" w:color="000000"/>
        <w:left w:val="single" w:sz="8" w:space="0" w:color="000000"/>
        <w:bottom w:val="single" w:sz="4" w:space="0" w:color="000000"/>
      </w:pBdr>
      <w:spacing w:before="100" w:after="100"/>
    </w:pPr>
  </w:style>
  <w:style w:type="paragraph" w:customStyle="1" w:styleId="xl57">
    <w:name w:val="xl57"/>
    <w:basedOn w:val="a"/>
    <w:rsid w:val="00792EC6"/>
    <w:pPr>
      <w:pBdr>
        <w:top w:val="single" w:sz="8" w:space="0" w:color="000000"/>
        <w:left w:val="single" w:sz="8" w:space="0" w:color="000000"/>
        <w:bottom w:val="single" w:sz="4" w:space="0" w:color="000000"/>
      </w:pBdr>
      <w:spacing w:before="100" w:after="100"/>
    </w:pPr>
  </w:style>
  <w:style w:type="paragraph" w:customStyle="1" w:styleId="xl58">
    <w:name w:val="xl58"/>
    <w:basedOn w:val="a"/>
    <w:rsid w:val="00792EC6"/>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59">
    <w:name w:val="xl59"/>
    <w:basedOn w:val="a"/>
    <w:rsid w:val="00792EC6"/>
    <w:pPr>
      <w:spacing w:before="100" w:after="100"/>
    </w:pPr>
  </w:style>
  <w:style w:type="paragraph" w:customStyle="1" w:styleId="xl60">
    <w:name w:val="xl60"/>
    <w:basedOn w:val="a"/>
    <w:rsid w:val="00792EC6"/>
    <w:pPr>
      <w:pBdr>
        <w:left w:val="single" w:sz="4" w:space="0" w:color="000000"/>
        <w:right w:val="single" w:sz="8" w:space="0" w:color="000000"/>
      </w:pBdr>
      <w:spacing w:before="100" w:after="100"/>
      <w:jc w:val="center"/>
    </w:pPr>
    <w:rPr>
      <w:color w:val="FF0000"/>
    </w:rPr>
  </w:style>
  <w:style w:type="paragraph" w:customStyle="1" w:styleId="xl61">
    <w:name w:val="xl61"/>
    <w:basedOn w:val="a"/>
    <w:rsid w:val="00792EC6"/>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62">
    <w:name w:val="xl62"/>
    <w:basedOn w:val="a"/>
    <w:rsid w:val="00792EC6"/>
    <w:pPr>
      <w:pBdr>
        <w:left w:val="single" w:sz="4" w:space="0" w:color="000000"/>
        <w:bottom w:val="single" w:sz="8" w:space="0" w:color="000000"/>
        <w:right w:val="single" w:sz="8" w:space="0" w:color="000000"/>
      </w:pBdr>
      <w:spacing w:before="100" w:after="100"/>
      <w:jc w:val="center"/>
    </w:pPr>
  </w:style>
  <w:style w:type="paragraph" w:customStyle="1" w:styleId="xl63">
    <w:name w:val="xl63"/>
    <w:basedOn w:val="a"/>
    <w:rsid w:val="00792EC6"/>
    <w:pPr>
      <w:pBdr>
        <w:top w:val="single" w:sz="8" w:space="0" w:color="000000"/>
        <w:left w:val="single" w:sz="4" w:space="0" w:color="000000"/>
        <w:bottom w:val="single" w:sz="8" w:space="0" w:color="000000"/>
        <w:right w:val="single" w:sz="8" w:space="0" w:color="000000"/>
      </w:pBdr>
      <w:spacing w:before="100" w:after="100"/>
      <w:jc w:val="center"/>
    </w:pPr>
  </w:style>
  <w:style w:type="paragraph" w:customStyle="1" w:styleId="xl64">
    <w:name w:val="xl64"/>
    <w:basedOn w:val="a"/>
    <w:rsid w:val="00792EC6"/>
    <w:pPr>
      <w:pBdr>
        <w:top w:val="single" w:sz="8" w:space="0" w:color="000000"/>
        <w:left w:val="single" w:sz="8" w:space="0" w:color="000000"/>
        <w:right w:val="single" w:sz="8" w:space="0" w:color="000000"/>
      </w:pBdr>
      <w:spacing w:before="100" w:after="100"/>
      <w:jc w:val="center"/>
    </w:pPr>
    <w:rPr>
      <w:color w:val="FF0000"/>
    </w:rPr>
  </w:style>
  <w:style w:type="paragraph" w:customStyle="1" w:styleId="xl65">
    <w:name w:val="xl65"/>
    <w:basedOn w:val="a"/>
    <w:rsid w:val="00792EC6"/>
    <w:pPr>
      <w:pBdr>
        <w:top w:val="single" w:sz="8" w:space="0" w:color="000000"/>
        <w:left w:val="single" w:sz="4" w:space="0" w:color="000000"/>
        <w:bottom w:val="single" w:sz="8" w:space="0" w:color="000000"/>
        <w:right w:val="single" w:sz="8" w:space="0" w:color="000000"/>
      </w:pBdr>
      <w:spacing w:before="100" w:after="100"/>
      <w:jc w:val="center"/>
    </w:pPr>
    <w:rPr>
      <w:color w:val="FF0000"/>
    </w:rPr>
  </w:style>
  <w:style w:type="paragraph" w:customStyle="1" w:styleId="xl66">
    <w:name w:val="xl66"/>
    <w:basedOn w:val="a"/>
    <w:rsid w:val="00792EC6"/>
    <w:pPr>
      <w:pBdr>
        <w:top w:val="single" w:sz="8" w:space="0" w:color="000000"/>
        <w:left w:val="single" w:sz="4" w:space="0" w:color="000000"/>
        <w:bottom w:val="single" w:sz="8" w:space="0" w:color="000000"/>
        <w:right w:val="single" w:sz="4" w:space="0" w:color="000000"/>
      </w:pBdr>
      <w:spacing w:before="100" w:after="100"/>
      <w:jc w:val="center"/>
    </w:pPr>
    <w:rPr>
      <w:color w:val="FF0000"/>
    </w:rPr>
  </w:style>
  <w:style w:type="paragraph" w:customStyle="1" w:styleId="xl67">
    <w:name w:val="xl67"/>
    <w:basedOn w:val="a"/>
    <w:rsid w:val="00792EC6"/>
    <w:pPr>
      <w:pBdr>
        <w:left w:val="single" w:sz="4" w:space="0" w:color="000000"/>
        <w:bottom w:val="single" w:sz="8" w:space="0" w:color="000000"/>
        <w:right w:val="single" w:sz="4" w:space="0" w:color="000000"/>
      </w:pBdr>
      <w:spacing w:before="100" w:after="100"/>
      <w:jc w:val="center"/>
    </w:pPr>
    <w:rPr>
      <w:color w:val="FF0000"/>
    </w:rPr>
  </w:style>
  <w:style w:type="paragraph" w:customStyle="1" w:styleId="xl68">
    <w:name w:val="xl68"/>
    <w:basedOn w:val="a"/>
    <w:rsid w:val="00792EC6"/>
    <w:pPr>
      <w:pBdr>
        <w:right w:val="single" w:sz="4" w:space="0" w:color="000000"/>
      </w:pBdr>
      <w:spacing w:before="100" w:after="100"/>
    </w:pPr>
  </w:style>
  <w:style w:type="paragraph" w:customStyle="1" w:styleId="xl69">
    <w:name w:val="xl69"/>
    <w:basedOn w:val="a"/>
    <w:rsid w:val="00792EC6"/>
    <w:pPr>
      <w:pBdr>
        <w:top w:val="single" w:sz="8" w:space="0" w:color="000000"/>
        <w:left w:val="single" w:sz="4" w:space="0" w:color="000000"/>
        <w:bottom w:val="single" w:sz="8" w:space="0" w:color="000000"/>
        <w:right w:val="single" w:sz="4" w:space="0" w:color="000000"/>
      </w:pBdr>
      <w:spacing w:before="100" w:after="100"/>
      <w:jc w:val="center"/>
    </w:pPr>
  </w:style>
  <w:style w:type="paragraph" w:customStyle="1" w:styleId="xl70">
    <w:name w:val="xl70"/>
    <w:basedOn w:val="a"/>
    <w:rsid w:val="00792EC6"/>
    <w:pPr>
      <w:pBdr>
        <w:top w:val="single" w:sz="8" w:space="0" w:color="000000"/>
        <w:left w:val="single" w:sz="8" w:space="0" w:color="000000"/>
        <w:right w:val="single" w:sz="8" w:space="0" w:color="000000"/>
      </w:pBdr>
      <w:spacing w:before="100" w:after="100"/>
      <w:jc w:val="center"/>
    </w:pPr>
    <w:rPr>
      <w:color w:val="FF0000"/>
    </w:rPr>
  </w:style>
  <w:style w:type="paragraph" w:customStyle="1" w:styleId="xl71">
    <w:name w:val="xl71"/>
    <w:basedOn w:val="a"/>
    <w:rsid w:val="00792EC6"/>
    <w:pPr>
      <w:pBdr>
        <w:left w:val="single" w:sz="8" w:space="0" w:color="000000"/>
        <w:bottom w:val="single" w:sz="8" w:space="0" w:color="000000"/>
        <w:right w:val="single" w:sz="8" w:space="0" w:color="000000"/>
      </w:pBdr>
      <w:spacing w:before="100" w:after="100"/>
      <w:jc w:val="center"/>
    </w:pPr>
  </w:style>
  <w:style w:type="paragraph" w:customStyle="1" w:styleId="xl72">
    <w:name w:val="xl72"/>
    <w:basedOn w:val="a"/>
    <w:rsid w:val="00792EC6"/>
    <w:pPr>
      <w:pBdr>
        <w:top w:val="single" w:sz="8" w:space="0" w:color="000000"/>
        <w:left w:val="single" w:sz="8" w:space="0" w:color="000000"/>
        <w:right w:val="single" w:sz="8" w:space="0" w:color="000000"/>
      </w:pBdr>
      <w:spacing w:before="100" w:after="100"/>
    </w:pPr>
  </w:style>
  <w:style w:type="paragraph" w:customStyle="1" w:styleId="xl73">
    <w:name w:val="xl73"/>
    <w:basedOn w:val="a"/>
    <w:rsid w:val="00792EC6"/>
    <w:pPr>
      <w:pBdr>
        <w:left w:val="single" w:sz="8" w:space="0" w:color="000000"/>
        <w:bottom w:val="single" w:sz="8" w:space="0" w:color="000000"/>
        <w:right w:val="single" w:sz="8" w:space="0" w:color="000000"/>
      </w:pBdr>
      <w:spacing w:before="100" w:after="100"/>
    </w:pPr>
  </w:style>
  <w:style w:type="paragraph" w:customStyle="1" w:styleId="xl74">
    <w:name w:val="xl74"/>
    <w:basedOn w:val="a"/>
    <w:rsid w:val="00792EC6"/>
    <w:pPr>
      <w:pBdr>
        <w:top w:val="single" w:sz="8" w:space="0" w:color="000000"/>
        <w:left w:val="single" w:sz="8" w:space="0" w:color="000000"/>
        <w:right w:val="single" w:sz="8" w:space="0" w:color="000000"/>
      </w:pBdr>
      <w:spacing w:before="100" w:after="100"/>
      <w:jc w:val="center"/>
    </w:pPr>
    <w:rPr>
      <w:b/>
      <w:bCs/>
    </w:rPr>
  </w:style>
  <w:style w:type="paragraph" w:customStyle="1" w:styleId="xl75">
    <w:name w:val="xl75"/>
    <w:basedOn w:val="a"/>
    <w:rsid w:val="00792EC6"/>
    <w:pPr>
      <w:pBdr>
        <w:left w:val="single" w:sz="8" w:space="0" w:color="000000"/>
        <w:bottom w:val="single" w:sz="8" w:space="0" w:color="000000"/>
        <w:right w:val="single" w:sz="8" w:space="0" w:color="000000"/>
      </w:pBdr>
      <w:spacing w:before="100" w:after="100"/>
      <w:jc w:val="center"/>
    </w:pPr>
    <w:rPr>
      <w:b/>
      <w:bCs/>
    </w:rPr>
  </w:style>
  <w:style w:type="paragraph" w:customStyle="1" w:styleId="xl76">
    <w:name w:val="xl76"/>
    <w:basedOn w:val="a"/>
    <w:rsid w:val="00792EC6"/>
    <w:pPr>
      <w:pBdr>
        <w:top w:val="single" w:sz="8" w:space="0" w:color="000000"/>
        <w:left w:val="single" w:sz="8" w:space="0" w:color="000000"/>
        <w:right w:val="single" w:sz="8" w:space="0" w:color="000000"/>
      </w:pBdr>
      <w:spacing w:before="100" w:after="100"/>
      <w:jc w:val="center"/>
    </w:pPr>
    <w:rPr>
      <w:b/>
      <w:bCs/>
    </w:rPr>
  </w:style>
  <w:style w:type="paragraph" w:customStyle="1" w:styleId="xl77">
    <w:name w:val="xl77"/>
    <w:basedOn w:val="a"/>
    <w:rsid w:val="00792EC6"/>
    <w:pPr>
      <w:pBdr>
        <w:left w:val="single" w:sz="8" w:space="0" w:color="000000"/>
        <w:bottom w:val="single" w:sz="8" w:space="0" w:color="000000"/>
        <w:right w:val="single" w:sz="8" w:space="0" w:color="000000"/>
      </w:pBdr>
      <w:spacing w:before="100" w:after="100"/>
      <w:jc w:val="center"/>
    </w:pPr>
    <w:rPr>
      <w:b/>
      <w:bCs/>
    </w:rPr>
  </w:style>
  <w:style w:type="paragraph" w:customStyle="1" w:styleId="aff6">
    <w:name w:val="Знак Знак Знак Знак"/>
    <w:basedOn w:val="a"/>
    <w:rsid w:val="00792EC6"/>
    <w:pPr>
      <w:tabs>
        <w:tab w:val="left" w:pos="709"/>
      </w:tabs>
    </w:pPr>
    <w:rPr>
      <w:rFonts w:ascii="Tahoma" w:hAnsi="Tahoma" w:cs="Tahoma"/>
      <w:lang w:val="pl-PL"/>
    </w:rPr>
  </w:style>
  <w:style w:type="paragraph" w:customStyle="1" w:styleId="xl22">
    <w:name w:val="xl22"/>
    <w:basedOn w:val="a"/>
    <w:rsid w:val="00792EC6"/>
    <w:pPr>
      <w:pBdr>
        <w:bottom w:val="single" w:sz="8" w:space="0" w:color="000000"/>
        <w:right w:val="single" w:sz="8" w:space="0" w:color="000000"/>
      </w:pBdr>
      <w:spacing w:before="100" w:after="100"/>
      <w:jc w:val="center"/>
    </w:pPr>
    <w:rPr>
      <w:color w:val="FF0000"/>
    </w:rPr>
  </w:style>
  <w:style w:type="paragraph" w:customStyle="1" w:styleId="xl23">
    <w:name w:val="xl23"/>
    <w:basedOn w:val="a"/>
    <w:rsid w:val="00792EC6"/>
    <w:pPr>
      <w:pBdr>
        <w:top w:val="single" w:sz="8" w:space="0" w:color="000000"/>
        <w:bottom w:val="single" w:sz="8" w:space="0" w:color="000000"/>
        <w:right w:val="single" w:sz="8" w:space="0" w:color="000000"/>
      </w:pBdr>
      <w:spacing w:before="100" w:after="100"/>
      <w:jc w:val="center"/>
    </w:pPr>
    <w:rPr>
      <w:color w:val="FF0000"/>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792EC6"/>
    <w:pPr>
      <w:spacing w:after="120"/>
    </w:pPr>
    <w:rPr>
      <w:rFonts w:ascii="Futura Bk" w:hAnsi="Futura Bk" w:cs="Futura Bk"/>
      <w:sz w:val="20"/>
      <w:szCs w:val="20"/>
      <w:lang w:val="en-US"/>
    </w:rPr>
  </w:style>
  <w:style w:type="paragraph" w:customStyle="1" w:styleId="CharChar0">
    <w:name w:val="Знак Знак Знак Char Char"/>
    <w:basedOn w:val="a"/>
    <w:rsid w:val="00792EC6"/>
    <w:pPr>
      <w:tabs>
        <w:tab w:val="left" w:pos="709"/>
      </w:tabs>
    </w:pPr>
    <w:rPr>
      <w:rFonts w:ascii="Tahoma" w:hAnsi="Tahoma" w:cs="Tahoma"/>
      <w:lang w:val="pl-PL"/>
    </w:rPr>
  </w:style>
  <w:style w:type="paragraph" w:customStyle="1" w:styleId="Char">
    <w:name w:val="Char"/>
    <w:basedOn w:val="a"/>
    <w:rsid w:val="00792EC6"/>
    <w:pPr>
      <w:ind w:left="720" w:hanging="360"/>
      <w:jc w:val="both"/>
    </w:pPr>
    <w:rPr>
      <w:lang w:val="en-US"/>
    </w:rPr>
  </w:style>
  <w:style w:type="paragraph" w:customStyle="1" w:styleId="CharCharCharCharCharChar">
    <w:name w:val="Char Char Знак Знак Char Char Знак Знак Char Char Знак"/>
    <w:basedOn w:val="a"/>
    <w:rsid w:val="00792EC6"/>
    <w:pPr>
      <w:tabs>
        <w:tab w:val="left" w:pos="709"/>
      </w:tabs>
    </w:pPr>
    <w:rPr>
      <w:rFonts w:ascii="Tahoma" w:hAnsi="Tahoma" w:cs="Tahoma"/>
      <w:sz w:val="20"/>
      <w:szCs w:val="20"/>
      <w:lang w:val="pl-PL"/>
    </w:rPr>
  </w:style>
  <w:style w:type="paragraph" w:customStyle="1" w:styleId="CharCharCharCharCharChar0">
    <w:name w:val="Char Char Знак Char Char Знак Char Char"/>
    <w:basedOn w:val="a"/>
    <w:rsid w:val="00792EC6"/>
    <w:pPr>
      <w:tabs>
        <w:tab w:val="left" w:pos="709"/>
      </w:tabs>
    </w:pPr>
    <w:rPr>
      <w:rFonts w:ascii="Tahoma" w:hAnsi="Tahoma" w:cs="Tahoma"/>
      <w:lang w:val="pl-PL"/>
    </w:rPr>
  </w:style>
  <w:style w:type="paragraph" w:customStyle="1" w:styleId="Char1CharCharCharCharChar">
    <w:name w:val="Char1 Char Char Char Char Char"/>
    <w:basedOn w:val="a"/>
    <w:rsid w:val="00792EC6"/>
    <w:pPr>
      <w:tabs>
        <w:tab w:val="left" w:pos="709"/>
      </w:tabs>
    </w:pPr>
    <w:rPr>
      <w:rFonts w:ascii="Tahoma" w:hAnsi="Tahoma" w:cs="Tahoma"/>
      <w:lang w:val="pl-PL"/>
    </w:rPr>
  </w:style>
  <w:style w:type="paragraph" w:customStyle="1" w:styleId="Style2">
    <w:name w:val="Style2"/>
    <w:basedOn w:val="2"/>
    <w:rsid w:val="00792EC6"/>
    <w:pPr>
      <w:numPr>
        <w:ilvl w:val="0"/>
        <w:numId w:val="0"/>
      </w:numPr>
      <w:tabs>
        <w:tab w:val="left" w:pos="0"/>
      </w:tabs>
      <w:spacing w:before="480" w:after="120"/>
      <w:ind w:left="54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a"/>
    <w:rsid w:val="00792EC6"/>
    <w:pPr>
      <w:tabs>
        <w:tab w:val="left" w:pos="709"/>
      </w:tabs>
    </w:pPr>
    <w:rPr>
      <w:rFonts w:ascii="Tahoma" w:hAnsi="Tahoma" w:cs="Tahoma"/>
      <w:lang w:val="pl-PL"/>
    </w:rPr>
  </w:style>
  <w:style w:type="paragraph" w:customStyle="1" w:styleId="ListNumberLevel2">
    <w:name w:val="List Number (Level 2)"/>
    <w:basedOn w:val="a"/>
    <w:rsid w:val="00792EC6"/>
    <w:pPr>
      <w:spacing w:after="240"/>
      <w:jc w:val="both"/>
    </w:pPr>
    <w:rPr>
      <w:szCs w:val="20"/>
      <w:lang w:val="en-GB"/>
    </w:rPr>
  </w:style>
  <w:style w:type="paragraph" w:customStyle="1" w:styleId="Char1CharCharCharCharCharChar1CharChar">
    <w:name w:val="Char1 Char Char Char Char Char Char1 Char Char"/>
    <w:basedOn w:val="a"/>
    <w:rsid w:val="00792EC6"/>
    <w:pPr>
      <w:tabs>
        <w:tab w:val="left" w:pos="709"/>
      </w:tabs>
    </w:pPr>
    <w:rPr>
      <w:rFonts w:ascii="Tahoma" w:hAnsi="Tahoma" w:cs="Tahoma"/>
      <w:lang w:val="pl-PL"/>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792EC6"/>
    <w:pPr>
      <w:tabs>
        <w:tab w:val="left" w:pos="709"/>
      </w:tabs>
    </w:pPr>
    <w:rPr>
      <w:rFonts w:ascii="Tahoma" w:hAnsi="Tahoma" w:cs="Tahoma"/>
      <w:lang w:val="pl-PL"/>
    </w:rPr>
  </w:style>
  <w:style w:type="paragraph" w:customStyle="1" w:styleId="CharChar1">
    <w:name w:val="Char Char"/>
    <w:basedOn w:val="a"/>
    <w:rsid w:val="00792EC6"/>
    <w:pPr>
      <w:tabs>
        <w:tab w:val="left" w:pos="709"/>
      </w:tabs>
    </w:pPr>
    <w:rPr>
      <w:rFonts w:ascii="Tahoma" w:hAnsi="Tahoma" w:cs="Tahoma"/>
      <w:sz w:val="20"/>
      <w:szCs w:val="20"/>
      <w:lang w:val="pl-PL"/>
    </w:rPr>
  </w:style>
  <w:style w:type="paragraph" w:customStyle="1" w:styleId="Char1CharCharChar1CharCharCharCharCharCharCharChar">
    <w:name w:val="Char1 Char Char Char1 Char Char Char Char Char Char Char Char Знак"/>
    <w:basedOn w:val="a"/>
    <w:rsid w:val="00792EC6"/>
    <w:pPr>
      <w:tabs>
        <w:tab w:val="left" w:pos="709"/>
      </w:tabs>
    </w:pPr>
    <w:rPr>
      <w:rFonts w:ascii="Tahoma" w:hAnsi="Tahoma" w:cs="Tahoma"/>
      <w:lang w:val="pl-PL"/>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792EC6"/>
    <w:pPr>
      <w:tabs>
        <w:tab w:val="left" w:pos="709"/>
      </w:tabs>
    </w:pPr>
    <w:rPr>
      <w:rFonts w:ascii="Tahoma" w:hAnsi="Tahoma" w:cs="Tahoma"/>
      <w:lang w:val="pl-PL"/>
    </w:rPr>
  </w:style>
  <w:style w:type="paragraph" w:customStyle="1" w:styleId="1CharCharCharCharCharCharCharChar">
    <w:name w:val="Знак1 Char Char Знак Char Char Знак Char Char Знак Char Char"/>
    <w:basedOn w:val="a"/>
    <w:rsid w:val="00792EC6"/>
    <w:pPr>
      <w:tabs>
        <w:tab w:val="left" w:pos="709"/>
      </w:tabs>
    </w:pPr>
    <w:rPr>
      <w:rFonts w:ascii="Tahoma" w:hAnsi="Tahoma" w:cs="Tahoma"/>
      <w:lang w:val="pl-PL"/>
    </w:rPr>
  </w:style>
  <w:style w:type="paragraph" w:customStyle="1" w:styleId="CharCharCharCharCharCharCharCharChar">
    <w:name w:val="Char Char Знак Char Char Знак Char Char Char Char Char"/>
    <w:basedOn w:val="a"/>
    <w:rsid w:val="00792EC6"/>
    <w:pPr>
      <w:tabs>
        <w:tab w:val="left" w:pos="709"/>
      </w:tabs>
    </w:pPr>
    <w:rPr>
      <w:rFonts w:ascii="Tahoma" w:hAnsi="Tahoma" w:cs="Tahoma"/>
      <w:lang w:val="pl-PL"/>
    </w:rPr>
  </w:style>
  <w:style w:type="paragraph" w:customStyle="1" w:styleId="1CharChar">
    <w:name w:val="Знак Знак1 Char Char"/>
    <w:basedOn w:val="a"/>
    <w:rsid w:val="00792EC6"/>
    <w:pPr>
      <w:tabs>
        <w:tab w:val="left" w:pos="709"/>
      </w:tabs>
    </w:pPr>
    <w:rPr>
      <w:rFonts w:ascii="Tahoma" w:hAnsi="Tahoma" w:cs="Tahoma"/>
      <w:lang w:val="pl-PL"/>
    </w:rPr>
  </w:style>
  <w:style w:type="paragraph" w:customStyle="1" w:styleId="CharChar2">
    <w:name w:val="Char Char Знак Знак Знак Знак Знак Знак Знак"/>
    <w:basedOn w:val="a"/>
    <w:rsid w:val="00792EC6"/>
    <w:pPr>
      <w:tabs>
        <w:tab w:val="left" w:pos="709"/>
      </w:tabs>
    </w:pPr>
    <w:rPr>
      <w:rFonts w:ascii="Tahoma" w:hAnsi="Tahoma" w:cs="Tahoma"/>
      <w:lang w:val="pl-PL"/>
    </w:rPr>
  </w:style>
  <w:style w:type="paragraph" w:customStyle="1" w:styleId="NormalParagraph">
    <w:name w:val="Normal Paragraph"/>
    <w:basedOn w:val="a"/>
    <w:rsid w:val="00792EC6"/>
    <w:pPr>
      <w:widowControl w:val="0"/>
      <w:spacing w:after="120"/>
    </w:pPr>
    <w:rPr>
      <w:sz w:val="22"/>
      <w:szCs w:val="22"/>
      <w:lang w:val="en-GB"/>
    </w:rPr>
  </w:style>
  <w:style w:type="paragraph" w:customStyle="1" w:styleId="CharCharChar1CharCharCharCharCharChar">
    <w:name w:val="Char Char Char1 Char Char Char Char Char Char"/>
    <w:basedOn w:val="a"/>
    <w:rsid w:val="00792EC6"/>
    <w:pPr>
      <w:tabs>
        <w:tab w:val="left" w:pos="709"/>
      </w:tabs>
    </w:pPr>
    <w:rPr>
      <w:rFonts w:ascii="Tahoma" w:hAnsi="Tahoma" w:cs="Tahoma"/>
      <w:lang w:val="pl-PL"/>
    </w:rPr>
  </w:style>
  <w:style w:type="paragraph" w:customStyle="1" w:styleId="CharCharCharCharCharChar1">
    <w:name w:val="Char Char Char Char Char Char1"/>
    <w:basedOn w:val="a"/>
    <w:rsid w:val="00792EC6"/>
    <w:pPr>
      <w:tabs>
        <w:tab w:val="left" w:pos="709"/>
      </w:tabs>
    </w:pPr>
    <w:rPr>
      <w:rFonts w:ascii="Tahoma" w:hAnsi="Tahoma" w:cs="Tahoma"/>
      <w:lang w:val="pl-PL"/>
    </w:rPr>
  </w:style>
  <w:style w:type="paragraph" w:customStyle="1" w:styleId="firstline">
    <w:name w:val="firstline"/>
    <w:basedOn w:val="a"/>
    <w:rsid w:val="00792EC6"/>
    <w:pPr>
      <w:spacing w:line="240" w:lineRule="atLeast"/>
      <w:ind w:firstLine="640"/>
      <w:jc w:val="both"/>
    </w:pPr>
    <w:rPr>
      <w:color w:val="000000"/>
    </w:rPr>
  </w:style>
  <w:style w:type="paragraph" w:customStyle="1" w:styleId="28">
    <w:name w:val="Надпис2"/>
    <w:basedOn w:val="a"/>
    <w:rsid w:val="00792EC6"/>
    <w:rPr>
      <w:b/>
      <w:bCs/>
      <w:sz w:val="20"/>
      <w:szCs w:val="20"/>
      <w:lang w:val="en-US"/>
    </w:rPr>
  </w:style>
  <w:style w:type="paragraph" w:customStyle="1" w:styleId="BodyText21">
    <w:name w:val="Body Text 21"/>
    <w:basedOn w:val="a"/>
    <w:rsid w:val="00792EC6"/>
    <w:pPr>
      <w:widowControl w:val="0"/>
      <w:jc w:val="center"/>
    </w:pPr>
    <w:rPr>
      <w:b/>
      <w:szCs w:val="20"/>
      <w:lang w:val="en-US"/>
    </w:rPr>
  </w:style>
  <w:style w:type="paragraph" w:customStyle="1" w:styleId="1f0">
    <w:name w:val="Списък на абзаци1"/>
    <w:basedOn w:val="a"/>
    <w:rsid w:val="00792EC6"/>
    <w:pPr>
      <w:ind w:left="720"/>
    </w:pPr>
    <w:rPr>
      <w:sz w:val="20"/>
      <w:szCs w:val="20"/>
    </w:rPr>
  </w:style>
  <w:style w:type="paragraph" w:customStyle="1" w:styleId="1f1">
    <w:name w:val="Без разредка1"/>
    <w:rsid w:val="00792EC6"/>
    <w:pPr>
      <w:suppressAutoHyphens/>
      <w:spacing w:after="0" w:line="100" w:lineRule="atLeast"/>
    </w:pPr>
    <w:rPr>
      <w:rFonts w:ascii="Times New Roman" w:eastAsia="Times New Roman" w:hAnsi="Times New Roman" w:cs="Times New Roman"/>
      <w:sz w:val="24"/>
      <w:szCs w:val="20"/>
      <w:lang w:val="en-US" w:eastAsia="ar-SA"/>
    </w:rPr>
  </w:style>
  <w:style w:type="paragraph" w:customStyle="1" w:styleId="29">
    <w:name w:val="Основен текст (2)"/>
    <w:basedOn w:val="a"/>
    <w:rsid w:val="00792EC6"/>
    <w:pPr>
      <w:shd w:val="clear" w:color="auto" w:fill="FFFFFF"/>
      <w:spacing w:line="0" w:lineRule="atLeast"/>
    </w:pPr>
    <w:rPr>
      <w:rFonts w:ascii="Arial Narrow" w:eastAsia="Arial Narrow" w:hAnsi="Arial Narrow" w:cs="font301"/>
      <w:sz w:val="19"/>
      <w:szCs w:val="19"/>
    </w:rPr>
  </w:style>
  <w:style w:type="paragraph" w:customStyle="1" w:styleId="38">
    <w:name w:val="Основен текст (3)"/>
    <w:basedOn w:val="a"/>
    <w:rsid w:val="00792EC6"/>
    <w:pPr>
      <w:shd w:val="clear" w:color="auto" w:fill="FFFFFF"/>
      <w:spacing w:line="0" w:lineRule="atLeast"/>
    </w:pPr>
    <w:rPr>
      <w:rFonts w:ascii="Arial Narrow" w:eastAsia="Arial Narrow" w:hAnsi="Arial Narrow" w:cs="font301"/>
      <w:sz w:val="19"/>
      <w:szCs w:val="19"/>
    </w:rPr>
  </w:style>
  <w:style w:type="paragraph" w:customStyle="1" w:styleId="1f2">
    <w:name w:val="Заглавие #1"/>
    <w:basedOn w:val="a"/>
    <w:rsid w:val="00792EC6"/>
    <w:pPr>
      <w:shd w:val="clear" w:color="auto" w:fill="FFFFFF"/>
      <w:spacing w:before="300" w:line="298" w:lineRule="exact"/>
      <w:ind w:firstLine="360"/>
      <w:jc w:val="both"/>
    </w:pPr>
    <w:rPr>
      <w:rFonts w:ascii="Arial Narrow" w:eastAsia="Arial Narrow" w:hAnsi="Arial Narrow" w:cs="font301"/>
      <w:sz w:val="23"/>
      <w:szCs w:val="23"/>
    </w:rPr>
  </w:style>
  <w:style w:type="paragraph" w:customStyle="1" w:styleId="52">
    <w:name w:val="Основен текст (5)"/>
    <w:basedOn w:val="a"/>
    <w:rsid w:val="00792EC6"/>
    <w:pPr>
      <w:shd w:val="clear" w:color="auto" w:fill="FFFFFF"/>
      <w:spacing w:line="302" w:lineRule="exact"/>
      <w:ind w:firstLine="360"/>
      <w:jc w:val="both"/>
    </w:pPr>
    <w:rPr>
      <w:rFonts w:ascii="Arial Narrow" w:eastAsia="Arial Narrow" w:hAnsi="Arial Narrow" w:cs="font301"/>
      <w:sz w:val="23"/>
      <w:szCs w:val="23"/>
    </w:rPr>
  </w:style>
  <w:style w:type="paragraph" w:customStyle="1" w:styleId="2a">
    <w:name w:val="Заглавие на изображение (2)"/>
    <w:basedOn w:val="a"/>
    <w:rsid w:val="00792EC6"/>
    <w:pPr>
      <w:shd w:val="clear" w:color="auto" w:fill="FFFFFF"/>
      <w:spacing w:line="0" w:lineRule="atLeast"/>
    </w:pPr>
    <w:rPr>
      <w:rFonts w:ascii="Arial Narrow" w:eastAsia="Arial Narrow" w:hAnsi="Arial Narrow" w:cs="font301"/>
      <w:sz w:val="19"/>
      <w:szCs w:val="19"/>
    </w:rPr>
  </w:style>
  <w:style w:type="paragraph" w:customStyle="1" w:styleId="39">
    <w:name w:val="Заглавие на изображение (3)"/>
    <w:basedOn w:val="a"/>
    <w:rsid w:val="00792EC6"/>
    <w:pPr>
      <w:shd w:val="clear" w:color="auto" w:fill="FFFFFF"/>
      <w:spacing w:line="0" w:lineRule="atLeast"/>
    </w:pPr>
    <w:rPr>
      <w:rFonts w:ascii="Arial Narrow" w:eastAsia="Arial Narrow" w:hAnsi="Arial Narrow" w:cs="font301"/>
      <w:sz w:val="19"/>
      <w:szCs w:val="19"/>
    </w:rPr>
  </w:style>
  <w:style w:type="paragraph" w:customStyle="1" w:styleId="3a">
    <w:name w:val="Заглавие #3"/>
    <w:basedOn w:val="a"/>
    <w:rsid w:val="00792EC6"/>
    <w:pPr>
      <w:shd w:val="clear" w:color="auto" w:fill="FFFFFF"/>
      <w:spacing w:before="540" w:after="120" w:line="0" w:lineRule="atLeast"/>
      <w:jc w:val="both"/>
    </w:pPr>
    <w:rPr>
      <w:rFonts w:ascii="Arial Narrow" w:eastAsia="Arial Narrow" w:hAnsi="Arial Narrow" w:cs="font301"/>
      <w:sz w:val="21"/>
      <w:szCs w:val="21"/>
    </w:rPr>
  </w:style>
  <w:style w:type="paragraph" w:customStyle="1" w:styleId="92">
    <w:name w:val="Основен текст (9)"/>
    <w:basedOn w:val="a"/>
    <w:rsid w:val="00792EC6"/>
    <w:pPr>
      <w:shd w:val="clear" w:color="auto" w:fill="FFFFFF"/>
      <w:spacing w:before="120" w:after="540" w:line="0" w:lineRule="atLeast"/>
    </w:pPr>
    <w:rPr>
      <w:rFonts w:ascii="Arial Narrow" w:eastAsia="Arial Narrow" w:hAnsi="Arial Narrow" w:cs="font301"/>
      <w:sz w:val="21"/>
      <w:szCs w:val="21"/>
    </w:rPr>
  </w:style>
  <w:style w:type="paragraph" w:customStyle="1" w:styleId="101">
    <w:name w:val="Основен текст (10)"/>
    <w:basedOn w:val="a"/>
    <w:rsid w:val="00792EC6"/>
    <w:pPr>
      <w:shd w:val="clear" w:color="auto" w:fill="FFFFFF"/>
      <w:spacing w:before="240" w:after="60" w:line="0" w:lineRule="atLeast"/>
      <w:jc w:val="both"/>
    </w:pPr>
    <w:rPr>
      <w:rFonts w:ascii="Arial Narrow" w:eastAsia="Arial Narrow" w:hAnsi="Arial Narrow" w:cs="font301"/>
      <w:sz w:val="21"/>
      <w:szCs w:val="21"/>
    </w:rPr>
  </w:style>
  <w:style w:type="paragraph" w:customStyle="1" w:styleId="Char0">
    <w:name w:val="Char Знак Знак"/>
    <w:basedOn w:val="a"/>
    <w:rsid w:val="00792EC6"/>
    <w:pPr>
      <w:tabs>
        <w:tab w:val="left" w:pos="709"/>
      </w:tabs>
    </w:pPr>
    <w:rPr>
      <w:rFonts w:ascii="Tahoma" w:hAnsi="Tahoma" w:cs="Tahoma"/>
      <w:lang w:val="pl-PL"/>
    </w:rPr>
  </w:style>
  <w:style w:type="paragraph" w:customStyle="1" w:styleId="14CharChar">
    <w:name w:val="Знак Знак14 Char Char Знак Знак"/>
    <w:basedOn w:val="a"/>
    <w:rsid w:val="00792EC6"/>
    <w:pPr>
      <w:tabs>
        <w:tab w:val="left" w:pos="709"/>
      </w:tabs>
    </w:pPr>
    <w:rPr>
      <w:rFonts w:ascii="Tahoma" w:hAnsi="Tahoma" w:cs="Tahoma"/>
      <w:lang w:val="pl-PL"/>
    </w:rPr>
  </w:style>
  <w:style w:type="paragraph" w:customStyle="1" w:styleId="NoSpacing1">
    <w:name w:val="No Spacing1"/>
    <w:link w:val="NoSpacingChar"/>
    <w:uiPriority w:val="99"/>
    <w:rsid w:val="00792EC6"/>
    <w:pPr>
      <w:suppressAutoHyphens/>
      <w:spacing w:after="0" w:line="100" w:lineRule="atLeast"/>
    </w:pPr>
    <w:rPr>
      <w:rFonts w:ascii="Times New Roman" w:eastAsia="Batang" w:hAnsi="Times New Roman" w:cs="Times New Roman"/>
      <w:sz w:val="24"/>
      <w:szCs w:val="24"/>
      <w:lang w:val="en-US" w:eastAsia="ar-SA"/>
    </w:rPr>
  </w:style>
  <w:style w:type="paragraph" w:customStyle="1" w:styleId="CharChar10CharCharCharChar">
    <w:name w:val="Char Char10 Char Char Char Char"/>
    <w:basedOn w:val="a"/>
    <w:rsid w:val="00792EC6"/>
    <w:pPr>
      <w:tabs>
        <w:tab w:val="left" w:pos="709"/>
      </w:tabs>
    </w:pPr>
    <w:rPr>
      <w:rFonts w:ascii="Tahoma" w:hAnsi="Tahoma" w:cs="Tahoma"/>
      <w:lang w:val="pl-PL"/>
    </w:rPr>
  </w:style>
  <w:style w:type="paragraph" w:customStyle="1" w:styleId="tigrseq">
    <w:name w:val="tigrseq"/>
    <w:basedOn w:val="a"/>
    <w:rsid w:val="00792EC6"/>
    <w:pPr>
      <w:spacing w:before="100" w:after="100"/>
    </w:pPr>
  </w:style>
  <w:style w:type="paragraph" w:customStyle="1" w:styleId="1f3">
    <w:name w:val="Заглавие1"/>
    <w:basedOn w:val="a"/>
    <w:rsid w:val="00792EC6"/>
    <w:pPr>
      <w:spacing w:before="100" w:after="100"/>
    </w:pPr>
  </w:style>
  <w:style w:type="paragraph" w:customStyle="1" w:styleId="Style1">
    <w:name w:val="Style1"/>
    <w:basedOn w:val="a"/>
    <w:rsid w:val="00792EC6"/>
    <w:pPr>
      <w:shd w:val="clear" w:color="auto" w:fill="FFFFFF"/>
      <w:spacing w:after="120" w:line="360" w:lineRule="auto"/>
      <w:jc w:val="center"/>
    </w:pPr>
    <w:rPr>
      <w:b/>
      <w:bCs/>
      <w:kern w:val="1"/>
      <w:u w:val="single"/>
    </w:rPr>
  </w:style>
  <w:style w:type="paragraph" w:customStyle="1" w:styleId="title1">
    <w:name w:val="title1"/>
    <w:basedOn w:val="a"/>
    <w:rsid w:val="00792EC6"/>
    <w:pPr>
      <w:spacing w:before="100" w:after="100"/>
      <w:jc w:val="center"/>
    </w:pPr>
    <w:rPr>
      <w:b/>
      <w:bCs/>
      <w:sz w:val="30"/>
      <w:szCs w:val="30"/>
    </w:rPr>
  </w:style>
  <w:style w:type="paragraph" w:customStyle="1" w:styleId="Style5">
    <w:name w:val="Style5"/>
    <w:basedOn w:val="a"/>
    <w:rsid w:val="00792EC6"/>
    <w:pPr>
      <w:widowControl w:val="0"/>
    </w:pPr>
  </w:style>
  <w:style w:type="paragraph" w:customStyle="1" w:styleId="Style8">
    <w:name w:val="Style8"/>
    <w:basedOn w:val="a"/>
    <w:rsid w:val="00792EC6"/>
    <w:pPr>
      <w:widowControl w:val="0"/>
      <w:spacing w:line="250" w:lineRule="exact"/>
      <w:ind w:firstLine="365"/>
      <w:jc w:val="both"/>
    </w:pPr>
  </w:style>
  <w:style w:type="paragraph" w:customStyle="1" w:styleId="Style13">
    <w:name w:val="Style13"/>
    <w:basedOn w:val="a"/>
    <w:rsid w:val="00792EC6"/>
    <w:pPr>
      <w:widowControl w:val="0"/>
      <w:spacing w:line="250" w:lineRule="exact"/>
      <w:ind w:firstLine="360"/>
      <w:jc w:val="both"/>
    </w:pPr>
  </w:style>
  <w:style w:type="paragraph" w:customStyle="1" w:styleId="Style16">
    <w:name w:val="Style16"/>
    <w:basedOn w:val="a"/>
    <w:rsid w:val="00792EC6"/>
    <w:pPr>
      <w:widowControl w:val="0"/>
      <w:spacing w:line="254" w:lineRule="exact"/>
      <w:ind w:firstLine="365"/>
    </w:pPr>
  </w:style>
  <w:style w:type="paragraph" w:customStyle="1" w:styleId="WW-BodyTextIndent3">
    <w:name w:val="WW-Body Text Indent 3"/>
    <w:basedOn w:val="a"/>
    <w:rsid w:val="00792EC6"/>
    <w:pPr>
      <w:spacing w:after="120"/>
      <w:ind w:left="283"/>
    </w:pPr>
    <w:rPr>
      <w:sz w:val="16"/>
      <w:szCs w:val="16"/>
    </w:rPr>
  </w:style>
  <w:style w:type="paragraph" w:customStyle="1" w:styleId="-">
    <w:name w:val="Таблица - съдържание"/>
    <w:basedOn w:val="a"/>
    <w:rsid w:val="00792EC6"/>
    <w:pPr>
      <w:suppressLineNumbers/>
    </w:pPr>
  </w:style>
  <w:style w:type="paragraph" w:customStyle="1" w:styleId="-0">
    <w:name w:val="Таблица - заглавие"/>
    <w:basedOn w:val="-"/>
    <w:rsid w:val="00792EC6"/>
    <w:pPr>
      <w:jc w:val="center"/>
    </w:pPr>
    <w:rPr>
      <w:b/>
      <w:bCs/>
    </w:rPr>
  </w:style>
  <w:style w:type="character" w:customStyle="1" w:styleId="TitleChar1">
    <w:name w:val="Title Char1"/>
    <w:uiPriority w:val="10"/>
    <w:rsid w:val="00792EC6"/>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792EC6"/>
    <w:pPr>
      <w:tabs>
        <w:tab w:val="left" w:pos="709"/>
      </w:tabs>
      <w:suppressAutoHyphens w:val="0"/>
      <w:spacing w:line="240" w:lineRule="auto"/>
    </w:pPr>
    <w:rPr>
      <w:rFonts w:ascii="Tahoma" w:hAnsi="Tahoma"/>
      <w:lang w:val="pl-PL" w:eastAsia="pl-PL"/>
    </w:rPr>
  </w:style>
  <w:style w:type="paragraph" w:customStyle="1" w:styleId="2b">
    <w:name w:val="Основен текст2"/>
    <w:basedOn w:val="a"/>
    <w:rsid w:val="00792EC6"/>
    <w:pPr>
      <w:widowControl w:val="0"/>
      <w:shd w:val="clear" w:color="auto" w:fill="FFFFFF"/>
      <w:suppressAutoHyphens w:val="0"/>
      <w:spacing w:before="300" w:line="413" w:lineRule="exact"/>
      <w:jc w:val="both"/>
    </w:pPr>
    <w:rPr>
      <w:spacing w:val="-3"/>
      <w:sz w:val="23"/>
      <w:szCs w:val="23"/>
      <w:lang w:eastAsia="bg-BG"/>
    </w:rPr>
  </w:style>
  <w:style w:type="paragraph" w:styleId="aff7">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8"/>
    <w:uiPriority w:val="99"/>
    <w:unhideWhenUsed/>
    <w:rsid w:val="00792EC6"/>
    <w:rPr>
      <w:sz w:val="20"/>
      <w:szCs w:val="20"/>
      <w:lang w:val="x-none"/>
    </w:rPr>
  </w:style>
  <w:style w:type="character" w:customStyle="1" w:styleId="aff8">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f7"/>
    <w:uiPriority w:val="99"/>
    <w:rsid w:val="00792EC6"/>
    <w:rPr>
      <w:rFonts w:ascii="Times New Roman" w:eastAsia="Times New Roman" w:hAnsi="Times New Roman" w:cs="Times New Roman"/>
      <w:sz w:val="20"/>
      <w:szCs w:val="20"/>
      <w:lang w:val="x-none" w:eastAsia="ar-SA"/>
    </w:rPr>
  </w:style>
  <w:style w:type="character" w:styleId="aff9">
    <w:name w:val="footnote reference"/>
    <w:aliases w:val="Footnote symbol,-E Fußnotenzeichen,Footnote Reference Superscript"/>
    <w:uiPriority w:val="99"/>
    <w:rsid w:val="00792EC6"/>
    <w:rPr>
      <w:rFonts w:ascii="Times New Roman" w:hAnsi="Times New Roman" w:cs="Times New Roman"/>
      <w:sz w:val="27"/>
      <w:vertAlign w:val="superscript"/>
      <w:lang w:val="en-US"/>
    </w:rPr>
  </w:style>
  <w:style w:type="table" w:customStyle="1" w:styleId="TableGrid1">
    <w:name w:val="Table Grid1"/>
    <w:basedOn w:val="a2"/>
    <w:next w:val="affa"/>
    <w:uiPriority w:val="59"/>
    <w:rsid w:val="00792EC6"/>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Grid"/>
    <w:basedOn w:val="a2"/>
    <w:uiPriority w:val="59"/>
    <w:rsid w:val="00792E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a"/>
    <w:uiPriority w:val="59"/>
    <w:rsid w:val="00792EC6"/>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a"/>
    <w:uiPriority w:val="59"/>
    <w:rsid w:val="00792EC6"/>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a2"/>
    <w:next w:val="affa"/>
    <w:uiPriority w:val="59"/>
    <w:rsid w:val="00792EC6"/>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792EC6"/>
    <w:rPr>
      <w:rFonts w:ascii="Verdana" w:eastAsia="Verdana" w:hAnsi="Verdana" w:cs="Verdana"/>
      <w:i/>
      <w:iCs/>
      <w:shd w:val="clear" w:color="auto" w:fill="FFFFFF"/>
    </w:rPr>
  </w:style>
  <w:style w:type="paragraph" w:customStyle="1" w:styleId="Bodytext20">
    <w:name w:val="Body text (2)"/>
    <w:basedOn w:val="a"/>
    <w:link w:val="Bodytext2"/>
    <w:rsid w:val="00792EC6"/>
    <w:pPr>
      <w:widowControl w:val="0"/>
      <w:shd w:val="clear" w:color="auto" w:fill="FFFFFF"/>
      <w:suppressAutoHyphens w:val="0"/>
      <w:spacing w:line="299" w:lineRule="exact"/>
      <w:jc w:val="both"/>
    </w:pPr>
    <w:rPr>
      <w:rFonts w:ascii="Verdana" w:eastAsia="Verdana" w:hAnsi="Verdana" w:cs="Verdana"/>
      <w:i/>
      <w:iCs/>
      <w:sz w:val="22"/>
      <w:szCs w:val="22"/>
      <w:lang w:eastAsia="en-US"/>
    </w:rPr>
  </w:style>
  <w:style w:type="character" w:customStyle="1" w:styleId="Heading4">
    <w:name w:val="Heading #4_"/>
    <w:link w:val="Heading40"/>
    <w:locked/>
    <w:rsid w:val="00792EC6"/>
    <w:rPr>
      <w:rFonts w:ascii="Verdana" w:eastAsia="Verdana" w:hAnsi="Verdana" w:cs="Verdana"/>
      <w:b/>
      <w:bCs/>
      <w:i/>
      <w:iCs/>
      <w:shd w:val="clear" w:color="auto" w:fill="FFFFFF"/>
    </w:rPr>
  </w:style>
  <w:style w:type="paragraph" w:customStyle="1" w:styleId="Heading40">
    <w:name w:val="Heading #4"/>
    <w:basedOn w:val="a"/>
    <w:link w:val="Heading4"/>
    <w:rsid w:val="00792EC6"/>
    <w:pPr>
      <w:widowControl w:val="0"/>
      <w:shd w:val="clear" w:color="auto" w:fill="FFFFFF"/>
      <w:suppressAutoHyphens w:val="0"/>
      <w:spacing w:before="300" w:after="120" w:line="346" w:lineRule="exact"/>
      <w:jc w:val="both"/>
      <w:outlineLvl w:val="3"/>
    </w:pPr>
    <w:rPr>
      <w:rFonts w:ascii="Verdana" w:eastAsia="Verdana" w:hAnsi="Verdana" w:cs="Verdana"/>
      <w:b/>
      <w:bCs/>
      <w:i/>
      <w:iCs/>
      <w:sz w:val="22"/>
      <w:szCs w:val="22"/>
      <w:lang w:eastAsia="en-US"/>
    </w:rPr>
  </w:style>
  <w:style w:type="character" w:customStyle="1" w:styleId="Bodytext29pt">
    <w:name w:val="Body text (2) + 9 pt"/>
    <w:aliases w:val="Not Italic"/>
    <w:rsid w:val="00792EC6"/>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792EC6"/>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792EC6"/>
    <w:pPr>
      <w:tabs>
        <w:tab w:val="left" w:pos="709"/>
      </w:tabs>
      <w:suppressAutoHyphens w:val="0"/>
      <w:spacing w:line="240" w:lineRule="auto"/>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792EC6"/>
    <w:pPr>
      <w:tabs>
        <w:tab w:val="left" w:pos="709"/>
      </w:tabs>
      <w:suppressAutoHyphens w:val="0"/>
      <w:spacing w:line="240" w:lineRule="auto"/>
    </w:pPr>
    <w:rPr>
      <w:rFonts w:ascii="Tahoma" w:hAnsi="Tahoma"/>
      <w:lang w:val="pl-PL" w:eastAsia="pl-PL"/>
    </w:rPr>
  </w:style>
  <w:style w:type="character" w:customStyle="1" w:styleId="insertedtext1">
    <w:name w:val="insertedtext1"/>
    <w:rsid w:val="00792EC6"/>
    <w:rPr>
      <w:color w:val="1057D8"/>
    </w:rPr>
  </w:style>
  <w:style w:type="character" w:customStyle="1" w:styleId="FontStyle17">
    <w:name w:val="Font Style17"/>
    <w:rsid w:val="00792EC6"/>
    <w:rPr>
      <w:rFonts w:ascii="Times New Roman" w:hAnsi="Times New Roman" w:cs="Times New Roman"/>
      <w:i/>
      <w:iCs/>
      <w:sz w:val="16"/>
      <w:szCs w:val="16"/>
    </w:rPr>
  </w:style>
  <w:style w:type="table" w:customStyle="1" w:styleId="TableGrid19111">
    <w:name w:val="Table Grid19111"/>
    <w:basedOn w:val="a2"/>
    <w:next w:val="affa"/>
    <w:uiPriority w:val="59"/>
    <w:rsid w:val="00792EC6"/>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uiPriority w:val="99"/>
    <w:semiHidden/>
    <w:unhideWhenUsed/>
    <w:rsid w:val="00792EC6"/>
    <w:rPr>
      <w:sz w:val="16"/>
      <w:szCs w:val="16"/>
    </w:rPr>
  </w:style>
  <w:style w:type="paragraph" w:styleId="affc">
    <w:name w:val="annotation text"/>
    <w:basedOn w:val="a"/>
    <w:link w:val="affd"/>
    <w:uiPriority w:val="99"/>
    <w:semiHidden/>
    <w:unhideWhenUsed/>
    <w:rsid w:val="00792EC6"/>
    <w:rPr>
      <w:sz w:val="20"/>
      <w:szCs w:val="20"/>
    </w:rPr>
  </w:style>
  <w:style w:type="character" w:customStyle="1" w:styleId="affd">
    <w:name w:val="Текст на коментар Знак"/>
    <w:basedOn w:val="a1"/>
    <w:link w:val="affc"/>
    <w:uiPriority w:val="99"/>
    <w:semiHidden/>
    <w:rsid w:val="00792EC6"/>
    <w:rPr>
      <w:rFonts w:ascii="Times New Roman" w:eastAsia="Times New Roman" w:hAnsi="Times New Roman" w:cs="Times New Roman"/>
      <w:sz w:val="20"/>
      <w:szCs w:val="20"/>
      <w:lang w:eastAsia="ar-SA"/>
    </w:rPr>
  </w:style>
  <w:style w:type="paragraph" w:styleId="affe">
    <w:name w:val="annotation subject"/>
    <w:basedOn w:val="affc"/>
    <w:next w:val="affc"/>
    <w:link w:val="afff"/>
    <w:uiPriority w:val="99"/>
    <w:semiHidden/>
    <w:unhideWhenUsed/>
    <w:rsid w:val="00792EC6"/>
    <w:rPr>
      <w:b/>
      <w:bCs/>
    </w:rPr>
  </w:style>
  <w:style w:type="character" w:customStyle="1" w:styleId="afff">
    <w:name w:val="Предмет на коментар Знак"/>
    <w:basedOn w:val="affd"/>
    <w:link w:val="affe"/>
    <w:uiPriority w:val="99"/>
    <w:semiHidden/>
    <w:rsid w:val="00792EC6"/>
    <w:rPr>
      <w:rFonts w:ascii="Times New Roman" w:eastAsia="Times New Roman" w:hAnsi="Times New Roman" w:cs="Times New Roman"/>
      <w:b/>
      <w:bCs/>
      <w:sz w:val="20"/>
      <w:szCs w:val="20"/>
      <w:lang w:eastAsia="ar-SA"/>
    </w:rPr>
  </w:style>
  <w:style w:type="character" w:customStyle="1" w:styleId="DeltaViewInsertion">
    <w:name w:val="DeltaView Insertion"/>
    <w:rsid w:val="00792EC6"/>
    <w:rPr>
      <w:b/>
      <w:i/>
      <w:spacing w:val="0"/>
      <w:lang w:val="bg-BG" w:eastAsia="bg-BG"/>
    </w:rPr>
  </w:style>
  <w:style w:type="paragraph" w:customStyle="1" w:styleId="Tiret0">
    <w:name w:val="Tiret 0"/>
    <w:basedOn w:val="a"/>
    <w:rsid w:val="00792EC6"/>
    <w:pPr>
      <w:numPr>
        <w:numId w:val="3"/>
      </w:numPr>
      <w:suppressAutoHyphens w:val="0"/>
      <w:spacing w:before="120" w:after="120" w:line="240" w:lineRule="auto"/>
      <w:jc w:val="both"/>
    </w:pPr>
    <w:rPr>
      <w:rFonts w:eastAsia="Calibri"/>
      <w:szCs w:val="22"/>
      <w:lang w:eastAsia="bg-BG"/>
    </w:rPr>
  </w:style>
  <w:style w:type="paragraph" w:customStyle="1" w:styleId="Tiret1">
    <w:name w:val="Tiret 1"/>
    <w:basedOn w:val="a"/>
    <w:rsid w:val="00792EC6"/>
    <w:pPr>
      <w:numPr>
        <w:numId w:val="4"/>
      </w:numPr>
      <w:suppressAutoHyphens w:val="0"/>
      <w:spacing w:before="120" w:after="120" w:line="240" w:lineRule="auto"/>
      <w:jc w:val="both"/>
    </w:pPr>
    <w:rPr>
      <w:rFonts w:eastAsia="Calibri"/>
      <w:szCs w:val="22"/>
      <w:lang w:eastAsia="bg-BG"/>
    </w:rPr>
  </w:style>
  <w:style w:type="paragraph" w:customStyle="1" w:styleId="NumPar1">
    <w:name w:val="NumPar 1"/>
    <w:basedOn w:val="a"/>
    <w:next w:val="a"/>
    <w:uiPriority w:val="99"/>
    <w:rsid w:val="00792EC6"/>
    <w:pPr>
      <w:numPr>
        <w:numId w:val="5"/>
      </w:numPr>
      <w:suppressAutoHyphens w:val="0"/>
      <w:spacing w:before="120" w:after="120" w:line="240" w:lineRule="auto"/>
      <w:jc w:val="both"/>
    </w:pPr>
    <w:rPr>
      <w:rFonts w:eastAsia="Calibri"/>
      <w:szCs w:val="22"/>
      <w:lang w:eastAsia="bg-BG"/>
    </w:rPr>
  </w:style>
  <w:style w:type="paragraph" w:customStyle="1" w:styleId="NumPar2">
    <w:name w:val="NumPar 2"/>
    <w:basedOn w:val="a"/>
    <w:next w:val="a"/>
    <w:uiPriority w:val="99"/>
    <w:rsid w:val="00792EC6"/>
    <w:pPr>
      <w:numPr>
        <w:ilvl w:val="1"/>
        <w:numId w:val="5"/>
      </w:numPr>
      <w:suppressAutoHyphens w:val="0"/>
      <w:spacing w:before="120" w:after="120" w:line="240" w:lineRule="auto"/>
      <w:jc w:val="both"/>
    </w:pPr>
    <w:rPr>
      <w:rFonts w:eastAsia="Calibri"/>
      <w:szCs w:val="22"/>
      <w:lang w:eastAsia="bg-BG"/>
    </w:rPr>
  </w:style>
  <w:style w:type="paragraph" w:customStyle="1" w:styleId="NumPar3">
    <w:name w:val="NumPar 3"/>
    <w:basedOn w:val="a"/>
    <w:next w:val="a"/>
    <w:uiPriority w:val="99"/>
    <w:rsid w:val="00792EC6"/>
    <w:pPr>
      <w:numPr>
        <w:ilvl w:val="2"/>
        <w:numId w:val="5"/>
      </w:numPr>
      <w:suppressAutoHyphens w:val="0"/>
      <w:spacing w:before="120" w:after="120" w:line="240" w:lineRule="auto"/>
      <w:jc w:val="both"/>
    </w:pPr>
    <w:rPr>
      <w:rFonts w:eastAsia="Calibri"/>
      <w:szCs w:val="22"/>
      <w:lang w:eastAsia="bg-BG"/>
    </w:rPr>
  </w:style>
  <w:style w:type="paragraph" w:customStyle="1" w:styleId="NumPar4">
    <w:name w:val="NumPar 4"/>
    <w:basedOn w:val="a"/>
    <w:next w:val="a"/>
    <w:uiPriority w:val="99"/>
    <w:rsid w:val="00792EC6"/>
    <w:pPr>
      <w:numPr>
        <w:ilvl w:val="3"/>
        <w:numId w:val="5"/>
      </w:numPr>
      <w:suppressAutoHyphens w:val="0"/>
      <w:spacing w:before="120" w:after="120" w:line="240" w:lineRule="auto"/>
      <w:jc w:val="both"/>
    </w:pPr>
    <w:rPr>
      <w:rFonts w:eastAsia="Calibri"/>
      <w:szCs w:val="22"/>
      <w:lang w:eastAsia="bg-BG"/>
    </w:rPr>
  </w:style>
  <w:style w:type="character" w:customStyle="1" w:styleId="newdocreference1">
    <w:name w:val="newdocreference1"/>
    <w:rsid w:val="00792EC6"/>
    <w:rPr>
      <w:i w:val="0"/>
      <w:iCs w:val="0"/>
      <w:color w:val="0000FF"/>
      <w:u w:val="single"/>
    </w:rPr>
  </w:style>
  <w:style w:type="character" w:customStyle="1" w:styleId="inputvalue">
    <w:name w:val="input_value"/>
    <w:rsid w:val="00792EC6"/>
  </w:style>
  <w:style w:type="character" w:customStyle="1" w:styleId="apple-converted-space">
    <w:name w:val="apple-converted-space"/>
    <w:rsid w:val="00792EC6"/>
  </w:style>
  <w:style w:type="character" w:customStyle="1" w:styleId="greenlight">
    <w:name w:val="greenlight"/>
    <w:rsid w:val="00792EC6"/>
  </w:style>
  <w:style w:type="paragraph" w:customStyle="1" w:styleId="1CharCharCharCharCharCharChar">
    <w:name w:val="Знак Знак1 Char Char Char Char Char Char Char"/>
    <w:basedOn w:val="a"/>
    <w:semiHidden/>
    <w:rsid w:val="00792EC6"/>
    <w:pPr>
      <w:tabs>
        <w:tab w:val="left" w:pos="709"/>
      </w:tabs>
      <w:suppressAutoHyphens w:val="0"/>
      <w:spacing w:line="240" w:lineRule="auto"/>
    </w:pPr>
    <w:rPr>
      <w:rFonts w:ascii="Futura Bk" w:hAnsi="Futura Bk"/>
      <w:noProof/>
      <w:sz w:val="20"/>
      <w:lang w:val="pl-PL" w:eastAsia="pl-PL"/>
    </w:rPr>
  </w:style>
  <w:style w:type="character" w:customStyle="1" w:styleId="FootnoteSpacing1pt">
    <w:name w:val="Footnote + Spacing 1 pt"/>
    <w:rsid w:val="00792EC6"/>
    <w:rPr>
      <w:rFonts w:ascii="Times New Roman" w:eastAsia="Times New Roman" w:hAnsi="Times New Roman" w:cs="Times New Roman"/>
      <w:b w:val="0"/>
      <w:bCs w:val="0"/>
      <w:i w:val="0"/>
      <w:iCs w:val="0"/>
      <w:smallCaps w:val="0"/>
      <w:strike w:val="0"/>
      <w:color w:val="707071"/>
      <w:spacing w:val="30"/>
      <w:w w:val="100"/>
      <w:position w:val="0"/>
      <w:sz w:val="21"/>
      <w:szCs w:val="21"/>
      <w:u w:val="none"/>
      <w:lang w:val="en-US" w:eastAsia="en-US" w:bidi="en-US"/>
    </w:rPr>
  </w:style>
  <w:style w:type="character" w:customStyle="1" w:styleId="Bodytext5">
    <w:name w:val="Body text (5)"/>
    <w:rsid w:val="00792EC6"/>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FootnoteBold">
    <w:name w:val="Footnote + Bold"/>
    <w:rsid w:val="00792EC6"/>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792EC6"/>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character" w:customStyle="1" w:styleId="inputvalue1">
    <w:name w:val="input_value1"/>
    <w:rsid w:val="00792EC6"/>
    <w:rPr>
      <w:rFonts w:ascii="Courier New" w:hAnsi="Courier New" w:cs="Courier New" w:hint="default"/>
      <w:sz w:val="20"/>
      <w:szCs w:val="20"/>
    </w:rPr>
  </w:style>
  <w:style w:type="character" w:customStyle="1" w:styleId="NoSpacingChar">
    <w:name w:val="No Spacing Char"/>
    <w:link w:val="NoSpacing1"/>
    <w:uiPriority w:val="99"/>
    <w:locked/>
    <w:rsid w:val="00792EC6"/>
    <w:rPr>
      <w:rFonts w:ascii="Times New Roman" w:eastAsia="Batang" w:hAnsi="Times New Roman" w:cs="Times New Roman"/>
      <w:sz w:val="24"/>
      <w:szCs w:val="24"/>
      <w:lang w:val="en-US" w:eastAsia="ar-SA"/>
    </w:rPr>
  </w:style>
  <w:style w:type="paragraph" w:customStyle="1" w:styleId="msonormalcxspmiddle">
    <w:name w:val="msonormalcxspmiddle"/>
    <w:basedOn w:val="a"/>
    <w:rsid w:val="00792EC6"/>
    <w:pPr>
      <w:spacing w:before="280" w:after="28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EC6"/>
    <w:pPr>
      <w:suppressAutoHyphens/>
      <w:spacing w:after="0" w:line="100" w:lineRule="atLeast"/>
    </w:pPr>
    <w:rPr>
      <w:rFonts w:ascii="Times New Roman" w:eastAsia="Times New Roman" w:hAnsi="Times New Roman" w:cs="Times New Roman"/>
      <w:sz w:val="24"/>
      <w:szCs w:val="24"/>
      <w:lang w:eastAsia="ar-SA"/>
    </w:rPr>
  </w:style>
  <w:style w:type="paragraph" w:styleId="10">
    <w:name w:val="heading 1"/>
    <w:basedOn w:val="a"/>
    <w:next w:val="a"/>
    <w:link w:val="11"/>
    <w:qFormat/>
    <w:rsid w:val="00A6167F"/>
    <w:pPr>
      <w:keepNext/>
      <w:spacing w:before="240" w:after="60" w:line="240" w:lineRule="auto"/>
      <w:outlineLvl w:val="0"/>
    </w:pPr>
    <w:rPr>
      <w:rFonts w:ascii="Cambria" w:hAnsi="Cambria"/>
      <w:b/>
      <w:bCs/>
      <w:kern w:val="32"/>
      <w:sz w:val="32"/>
      <w:szCs w:val="32"/>
      <w:lang w:val="en-AU" w:eastAsia="x-none"/>
    </w:rPr>
  </w:style>
  <w:style w:type="paragraph" w:styleId="2">
    <w:name w:val="heading 2"/>
    <w:basedOn w:val="a"/>
    <w:next w:val="a0"/>
    <w:link w:val="20"/>
    <w:qFormat/>
    <w:rsid w:val="00792EC6"/>
    <w:pPr>
      <w:keepNext/>
      <w:numPr>
        <w:ilvl w:val="1"/>
        <w:numId w:val="1"/>
      </w:numPr>
      <w:jc w:val="center"/>
      <w:outlineLvl w:val="1"/>
    </w:pPr>
    <w:rPr>
      <w:b/>
      <w:bCs/>
    </w:rPr>
  </w:style>
  <w:style w:type="paragraph" w:styleId="3">
    <w:name w:val="heading 3"/>
    <w:basedOn w:val="a"/>
    <w:next w:val="a0"/>
    <w:link w:val="30"/>
    <w:qFormat/>
    <w:rsid w:val="00792EC6"/>
    <w:pPr>
      <w:keepNext/>
      <w:numPr>
        <w:ilvl w:val="2"/>
        <w:numId w:val="1"/>
      </w:numPr>
      <w:spacing w:before="240" w:after="60"/>
      <w:outlineLvl w:val="2"/>
    </w:pPr>
    <w:rPr>
      <w:rFonts w:ascii="Arial" w:hAnsi="Arial" w:cs="Arial"/>
      <w:b/>
      <w:bCs/>
      <w:sz w:val="26"/>
      <w:szCs w:val="26"/>
      <w:lang w:val="en-AU"/>
    </w:rPr>
  </w:style>
  <w:style w:type="paragraph" w:styleId="4">
    <w:name w:val="heading 4"/>
    <w:basedOn w:val="a"/>
    <w:next w:val="a0"/>
    <w:link w:val="40"/>
    <w:qFormat/>
    <w:rsid w:val="00792EC6"/>
    <w:pPr>
      <w:keepNext/>
      <w:numPr>
        <w:ilvl w:val="3"/>
        <w:numId w:val="1"/>
      </w:numPr>
      <w:spacing w:before="240" w:after="60"/>
      <w:outlineLvl w:val="3"/>
    </w:pPr>
    <w:rPr>
      <w:b/>
      <w:bCs/>
      <w:sz w:val="28"/>
      <w:szCs w:val="28"/>
    </w:rPr>
  </w:style>
  <w:style w:type="paragraph" w:styleId="5">
    <w:name w:val="heading 5"/>
    <w:basedOn w:val="a"/>
    <w:next w:val="a0"/>
    <w:link w:val="50"/>
    <w:qFormat/>
    <w:rsid w:val="00792EC6"/>
    <w:pPr>
      <w:numPr>
        <w:ilvl w:val="4"/>
        <w:numId w:val="1"/>
      </w:numPr>
      <w:spacing w:before="240" w:after="60"/>
      <w:outlineLvl w:val="4"/>
    </w:pPr>
    <w:rPr>
      <w:b/>
      <w:bCs/>
      <w:i/>
      <w:iCs/>
      <w:sz w:val="26"/>
      <w:szCs w:val="26"/>
      <w:lang w:val="en-US"/>
    </w:rPr>
  </w:style>
  <w:style w:type="paragraph" w:styleId="6">
    <w:name w:val="heading 6"/>
    <w:basedOn w:val="a"/>
    <w:next w:val="a0"/>
    <w:link w:val="60"/>
    <w:qFormat/>
    <w:rsid w:val="00792EC6"/>
    <w:pPr>
      <w:numPr>
        <w:ilvl w:val="5"/>
        <w:numId w:val="1"/>
      </w:numPr>
      <w:spacing w:before="240" w:after="60"/>
      <w:outlineLvl w:val="5"/>
    </w:pPr>
    <w:rPr>
      <w:b/>
      <w:bCs/>
      <w:sz w:val="22"/>
      <w:szCs w:val="22"/>
      <w:lang w:val="en-GB"/>
    </w:rPr>
  </w:style>
  <w:style w:type="paragraph" w:styleId="7">
    <w:name w:val="heading 7"/>
    <w:basedOn w:val="a"/>
    <w:next w:val="a0"/>
    <w:link w:val="70"/>
    <w:qFormat/>
    <w:rsid w:val="00792EC6"/>
    <w:pPr>
      <w:numPr>
        <w:ilvl w:val="6"/>
        <w:numId w:val="1"/>
      </w:numPr>
      <w:spacing w:before="240" w:after="60"/>
      <w:outlineLvl w:val="6"/>
    </w:pPr>
    <w:rPr>
      <w:lang w:val="en-US"/>
    </w:rPr>
  </w:style>
  <w:style w:type="paragraph" w:styleId="8">
    <w:name w:val="heading 8"/>
    <w:basedOn w:val="a"/>
    <w:next w:val="a0"/>
    <w:link w:val="80"/>
    <w:qFormat/>
    <w:rsid w:val="00792EC6"/>
    <w:pPr>
      <w:numPr>
        <w:ilvl w:val="7"/>
        <w:numId w:val="1"/>
      </w:numPr>
      <w:spacing w:before="240" w:after="60"/>
      <w:outlineLvl w:val="7"/>
    </w:pPr>
    <w:rPr>
      <w:i/>
      <w:iCs/>
      <w:lang w:val="en-GB"/>
    </w:rPr>
  </w:style>
  <w:style w:type="paragraph" w:styleId="9">
    <w:name w:val="heading 9"/>
    <w:basedOn w:val="a"/>
    <w:next w:val="a0"/>
    <w:link w:val="90"/>
    <w:qFormat/>
    <w:rsid w:val="00792EC6"/>
    <w:pPr>
      <w:keepNext/>
      <w:numPr>
        <w:ilvl w:val="8"/>
        <w:numId w:val="1"/>
      </w:numPr>
      <w:jc w:val="center"/>
      <w:outlineLvl w:val="8"/>
    </w:pPr>
    <w:rPr>
      <w:b/>
      <w:sz w:val="36"/>
      <w:szCs w:val="20"/>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Intestazione.int.intestazione,Intestazione.int,Char1 Char"/>
    <w:basedOn w:val="a"/>
    <w:link w:val="a5"/>
    <w:uiPriority w:val="99"/>
    <w:unhideWhenUsed/>
    <w:rsid w:val="00DD18FC"/>
    <w:pPr>
      <w:tabs>
        <w:tab w:val="center" w:pos="4536"/>
        <w:tab w:val="right" w:pos="9072"/>
      </w:tabs>
      <w:spacing w:line="240" w:lineRule="auto"/>
    </w:pPr>
  </w:style>
  <w:style w:type="character" w:customStyle="1" w:styleId="a5">
    <w:name w:val="Горен колонтитул Знак"/>
    <w:aliases w:val="Intestazione.int.intestazione Знак,Intestazione.int Знак,Char1 Char Знак"/>
    <w:basedOn w:val="a1"/>
    <w:link w:val="a4"/>
    <w:uiPriority w:val="99"/>
    <w:rsid w:val="00DD18FC"/>
  </w:style>
  <w:style w:type="paragraph" w:styleId="a6">
    <w:name w:val="footer"/>
    <w:basedOn w:val="a"/>
    <w:link w:val="a7"/>
    <w:uiPriority w:val="99"/>
    <w:unhideWhenUsed/>
    <w:rsid w:val="00DD18FC"/>
    <w:pPr>
      <w:tabs>
        <w:tab w:val="center" w:pos="4536"/>
        <w:tab w:val="right" w:pos="9072"/>
      </w:tabs>
      <w:spacing w:line="240" w:lineRule="auto"/>
    </w:pPr>
  </w:style>
  <w:style w:type="character" w:customStyle="1" w:styleId="a7">
    <w:name w:val="Долен колонтитул Знак"/>
    <w:basedOn w:val="a1"/>
    <w:link w:val="a6"/>
    <w:uiPriority w:val="99"/>
    <w:rsid w:val="00DD18FC"/>
  </w:style>
  <w:style w:type="character" w:styleId="a8">
    <w:name w:val="Strong"/>
    <w:basedOn w:val="a1"/>
    <w:qFormat/>
    <w:rsid w:val="00860449"/>
    <w:rPr>
      <w:b/>
      <w:bCs/>
    </w:rPr>
  </w:style>
  <w:style w:type="character" w:customStyle="1" w:styleId="11">
    <w:name w:val="Заглавие 1 Знак"/>
    <w:basedOn w:val="a1"/>
    <w:link w:val="10"/>
    <w:rsid w:val="00A6167F"/>
    <w:rPr>
      <w:rFonts w:ascii="Cambria" w:eastAsia="Times New Roman" w:hAnsi="Cambria" w:cs="Times New Roman"/>
      <w:b/>
      <w:bCs/>
      <w:kern w:val="32"/>
      <w:sz w:val="32"/>
      <w:szCs w:val="32"/>
      <w:lang w:val="en-AU" w:eastAsia="x-none"/>
    </w:rPr>
  </w:style>
  <w:style w:type="paragraph" w:styleId="a0">
    <w:name w:val="Body Text"/>
    <w:basedOn w:val="a"/>
    <w:link w:val="a9"/>
    <w:uiPriority w:val="99"/>
    <w:rsid w:val="00A6167F"/>
    <w:pPr>
      <w:spacing w:line="240" w:lineRule="auto"/>
      <w:jc w:val="both"/>
    </w:pPr>
    <w:rPr>
      <w:szCs w:val="20"/>
      <w:lang w:val="x-none"/>
    </w:rPr>
  </w:style>
  <w:style w:type="character" w:customStyle="1" w:styleId="a9">
    <w:name w:val="Основен текст Знак"/>
    <w:basedOn w:val="a1"/>
    <w:link w:val="a0"/>
    <w:rsid w:val="00A6167F"/>
    <w:rPr>
      <w:rFonts w:ascii="Times New Roman" w:eastAsia="Times New Roman" w:hAnsi="Times New Roman" w:cs="Times New Roman"/>
      <w:sz w:val="24"/>
      <w:szCs w:val="20"/>
      <w:lang w:val="x-none"/>
    </w:rPr>
  </w:style>
  <w:style w:type="character" w:customStyle="1" w:styleId="420">
    <w:name w:val="Основен текст (4)20"/>
    <w:rsid w:val="00A6167F"/>
    <w:rPr>
      <w:b/>
      <w:bCs/>
      <w:sz w:val="21"/>
      <w:szCs w:val="21"/>
      <w:shd w:val="clear" w:color="auto" w:fill="FFFFFF"/>
      <w:lang w:bidi="ar-SA"/>
    </w:rPr>
  </w:style>
  <w:style w:type="character" w:customStyle="1" w:styleId="41">
    <w:name w:val="Основен текст (4)_"/>
    <w:link w:val="410"/>
    <w:rsid w:val="00A6167F"/>
    <w:rPr>
      <w:b/>
      <w:bCs/>
      <w:sz w:val="21"/>
      <w:szCs w:val="21"/>
      <w:shd w:val="clear" w:color="auto" w:fill="FFFFFF"/>
    </w:rPr>
  </w:style>
  <w:style w:type="paragraph" w:customStyle="1" w:styleId="410">
    <w:name w:val="Основен текст (4)1"/>
    <w:basedOn w:val="a"/>
    <w:link w:val="41"/>
    <w:rsid w:val="00A6167F"/>
    <w:pPr>
      <w:shd w:val="clear" w:color="auto" w:fill="FFFFFF"/>
      <w:spacing w:after="180" w:line="274" w:lineRule="exact"/>
      <w:ind w:hanging="440"/>
      <w:jc w:val="both"/>
    </w:pPr>
    <w:rPr>
      <w:b/>
      <w:bCs/>
      <w:sz w:val="21"/>
      <w:szCs w:val="21"/>
      <w:shd w:val="clear" w:color="auto" w:fill="FFFFFF"/>
    </w:rPr>
  </w:style>
  <w:style w:type="character" w:customStyle="1" w:styleId="12">
    <w:name w:val="Шрифт на абзаца по подразбиране1"/>
    <w:rsid w:val="00870AB8"/>
  </w:style>
  <w:style w:type="paragraph" w:styleId="21">
    <w:name w:val="Body Text 2"/>
    <w:basedOn w:val="a"/>
    <w:link w:val="22"/>
    <w:unhideWhenUsed/>
    <w:rsid w:val="000D70D2"/>
    <w:pPr>
      <w:spacing w:after="120" w:line="480" w:lineRule="auto"/>
    </w:pPr>
  </w:style>
  <w:style w:type="character" w:customStyle="1" w:styleId="22">
    <w:name w:val="Основен текст 2 Знак"/>
    <w:basedOn w:val="a1"/>
    <w:link w:val="21"/>
    <w:rsid w:val="000D70D2"/>
  </w:style>
  <w:style w:type="paragraph" w:styleId="aa">
    <w:name w:val="List Paragraph"/>
    <w:aliases w:val="ПАРАГРАФ"/>
    <w:basedOn w:val="a"/>
    <w:link w:val="ab"/>
    <w:uiPriority w:val="34"/>
    <w:qFormat/>
    <w:rsid w:val="000D70D2"/>
    <w:pPr>
      <w:ind w:left="720"/>
      <w:contextualSpacing/>
    </w:pPr>
    <w:rPr>
      <w:rFonts w:ascii="Calibri" w:hAnsi="Calibri"/>
    </w:rPr>
  </w:style>
  <w:style w:type="paragraph" w:styleId="ac">
    <w:name w:val="Balloon Text"/>
    <w:basedOn w:val="a"/>
    <w:link w:val="ad"/>
    <w:uiPriority w:val="99"/>
    <w:unhideWhenUsed/>
    <w:rsid w:val="00437D93"/>
    <w:pPr>
      <w:spacing w:line="240" w:lineRule="auto"/>
    </w:pPr>
    <w:rPr>
      <w:rFonts w:ascii="Tahoma" w:hAnsi="Tahoma" w:cs="Tahoma"/>
      <w:sz w:val="16"/>
      <w:szCs w:val="16"/>
    </w:rPr>
  </w:style>
  <w:style w:type="character" w:customStyle="1" w:styleId="ad">
    <w:name w:val="Изнесен текст Знак"/>
    <w:basedOn w:val="a1"/>
    <w:link w:val="ac"/>
    <w:uiPriority w:val="99"/>
    <w:semiHidden/>
    <w:rsid w:val="00437D93"/>
    <w:rPr>
      <w:rFonts w:ascii="Tahoma" w:hAnsi="Tahoma" w:cs="Tahoma"/>
      <w:sz w:val="16"/>
      <w:szCs w:val="16"/>
    </w:rPr>
  </w:style>
  <w:style w:type="paragraph" w:styleId="ae">
    <w:name w:val="Normal (Web)"/>
    <w:basedOn w:val="a"/>
    <w:rsid w:val="00087743"/>
    <w:pPr>
      <w:spacing w:before="100" w:beforeAutospacing="1" w:after="100" w:afterAutospacing="1" w:line="240" w:lineRule="auto"/>
    </w:pPr>
    <w:rPr>
      <w:lang w:eastAsia="bg-BG"/>
    </w:rPr>
  </w:style>
  <w:style w:type="character" w:styleId="af">
    <w:name w:val="Hyperlink"/>
    <w:basedOn w:val="a1"/>
    <w:unhideWhenUsed/>
    <w:rsid w:val="00A71B82"/>
    <w:rPr>
      <w:color w:val="0000FF"/>
      <w:u w:val="single"/>
    </w:rPr>
  </w:style>
  <w:style w:type="paragraph" w:styleId="HTML">
    <w:name w:val="HTML Preformatted"/>
    <w:basedOn w:val="a"/>
    <w:link w:val="HTML0"/>
    <w:unhideWhenUsed/>
    <w:rsid w:val="0077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bg-BG"/>
    </w:rPr>
  </w:style>
  <w:style w:type="character" w:customStyle="1" w:styleId="HTML0">
    <w:name w:val="HTML стандартен Знак"/>
    <w:basedOn w:val="a1"/>
    <w:link w:val="HTML"/>
    <w:uiPriority w:val="99"/>
    <w:semiHidden/>
    <w:rsid w:val="007738D6"/>
    <w:rPr>
      <w:rFonts w:ascii="Courier New" w:eastAsia="Times New Roman" w:hAnsi="Courier New" w:cs="Courier New"/>
      <w:sz w:val="20"/>
      <w:szCs w:val="20"/>
      <w:lang w:eastAsia="bg-BG"/>
    </w:rPr>
  </w:style>
  <w:style w:type="character" w:customStyle="1" w:styleId="filled-value">
    <w:name w:val="filled-value"/>
    <w:basedOn w:val="a1"/>
    <w:rsid w:val="007738D6"/>
  </w:style>
  <w:style w:type="paragraph" w:customStyle="1" w:styleId="Default">
    <w:name w:val="Default"/>
    <w:rsid w:val="007F5606"/>
    <w:pPr>
      <w:suppressAutoHyphens/>
      <w:spacing w:after="0" w:line="100" w:lineRule="atLeast"/>
    </w:pPr>
    <w:rPr>
      <w:rFonts w:ascii="Times New Roman" w:eastAsia="Times New Roman" w:hAnsi="Times New Roman" w:cs="Times New Roman"/>
      <w:color w:val="000000"/>
      <w:sz w:val="24"/>
      <w:szCs w:val="24"/>
      <w:lang w:eastAsia="ar-SA"/>
    </w:rPr>
  </w:style>
  <w:style w:type="character" w:customStyle="1" w:styleId="ab">
    <w:name w:val="Списък на абзаци Знак"/>
    <w:aliases w:val="ПАРАГРАФ Знак"/>
    <w:link w:val="aa"/>
    <w:locked/>
    <w:rsid w:val="007F5606"/>
    <w:rPr>
      <w:rFonts w:ascii="Calibri" w:eastAsia="Times New Roman" w:hAnsi="Calibri" w:cs="Times New Roman"/>
    </w:rPr>
  </w:style>
  <w:style w:type="character" w:customStyle="1" w:styleId="af0">
    <w:name w:val="Заглавие Знак"/>
    <w:link w:val="af1"/>
    <w:rsid w:val="007D7CC2"/>
    <w:rPr>
      <w:rFonts w:ascii="Times New Roman" w:eastAsia="Times New Roman" w:hAnsi="Times New Roman" w:cs="Times New Roman"/>
      <w:b/>
      <w:sz w:val="28"/>
      <w:szCs w:val="20"/>
    </w:rPr>
  </w:style>
  <w:style w:type="paragraph" w:styleId="af1">
    <w:name w:val="Title"/>
    <w:basedOn w:val="a"/>
    <w:link w:val="af0"/>
    <w:qFormat/>
    <w:rsid w:val="007D7CC2"/>
    <w:pPr>
      <w:spacing w:line="240" w:lineRule="auto"/>
      <w:jc w:val="center"/>
    </w:pPr>
    <w:rPr>
      <w:b/>
      <w:sz w:val="28"/>
      <w:szCs w:val="20"/>
    </w:rPr>
  </w:style>
  <w:style w:type="character" w:customStyle="1" w:styleId="13">
    <w:name w:val="Заглавие Знак1"/>
    <w:basedOn w:val="a1"/>
    <w:uiPriority w:val="10"/>
    <w:rsid w:val="007D7CC2"/>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лавие 2 Знак"/>
    <w:basedOn w:val="a1"/>
    <w:link w:val="2"/>
    <w:rsid w:val="00792EC6"/>
    <w:rPr>
      <w:rFonts w:ascii="Times New Roman" w:eastAsia="Times New Roman" w:hAnsi="Times New Roman" w:cs="Times New Roman"/>
      <w:b/>
      <w:bCs/>
      <w:sz w:val="24"/>
      <w:szCs w:val="24"/>
      <w:lang w:eastAsia="ar-SA"/>
    </w:rPr>
  </w:style>
  <w:style w:type="character" w:customStyle="1" w:styleId="30">
    <w:name w:val="Заглавие 3 Знак"/>
    <w:basedOn w:val="a1"/>
    <w:link w:val="3"/>
    <w:rsid w:val="00792EC6"/>
    <w:rPr>
      <w:rFonts w:ascii="Arial" w:eastAsia="Times New Roman" w:hAnsi="Arial" w:cs="Arial"/>
      <w:b/>
      <w:bCs/>
      <w:sz w:val="26"/>
      <w:szCs w:val="26"/>
      <w:lang w:val="en-AU" w:eastAsia="ar-SA"/>
    </w:rPr>
  </w:style>
  <w:style w:type="character" w:customStyle="1" w:styleId="40">
    <w:name w:val="Заглавие 4 Знак"/>
    <w:basedOn w:val="a1"/>
    <w:link w:val="4"/>
    <w:rsid w:val="00792EC6"/>
    <w:rPr>
      <w:rFonts w:ascii="Times New Roman" w:eastAsia="Times New Roman" w:hAnsi="Times New Roman" w:cs="Times New Roman"/>
      <w:b/>
      <w:bCs/>
      <w:sz w:val="28"/>
      <w:szCs w:val="28"/>
      <w:lang w:eastAsia="ar-SA"/>
    </w:rPr>
  </w:style>
  <w:style w:type="character" w:customStyle="1" w:styleId="50">
    <w:name w:val="Заглавие 5 Знак"/>
    <w:basedOn w:val="a1"/>
    <w:link w:val="5"/>
    <w:rsid w:val="00792EC6"/>
    <w:rPr>
      <w:rFonts w:ascii="Times New Roman" w:eastAsia="Times New Roman" w:hAnsi="Times New Roman" w:cs="Times New Roman"/>
      <w:b/>
      <w:bCs/>
      <w:i/>
      <w:iCs/>
      <w:sz w:val="26"/>
      <w:szCs w:val="26"/>
      <w:lang w:val="en-US" w:eastAsia="ar-SA"/>
    </w:rPr>
  </w:style>
  <w:style w:type="character" w:customStyle="1" w:styleId="60">
    <w:name w:val="Заглавие 6 Знак"/>
    <w:basedOn w:val="a1"/>
    <w:link w:val="6"/>
    <w:rsid w:val="00792EC6"/>
    <w:rPr>
      <w:rFonts w:ascii="Times New Roman" w:eastAsia="Times New Roman" w:hAnsi="Times New Roman" w:cs="Times New Roman"/>
      <w:b/>
      <w:bCs/>
      <w:lang w:val="en-GB" w:eastAsia="ar-SA"/>
    </w:rPr>
  </w:style>
  <w:style w:type="character" w:customStyle="1" w:styleId="70">
    <w:name w:val="Заглавие 7 Знак"/>
    <w:basedOn w:val="a1"/>
    <w:link w:val="7"/>
    <w:rsid w:val="00792EC6"/>
    <w:rPr>
      <w:rFonts w:ascii="Times New Roman" w:eastAsia="Times New Roman" w:hAnsi="Times New Roman" w:cs="Times New Roman"/>
      <w:sz w:val="24"/>
      <w:szCs w:val="24"/>
      <w:lang w:val="en-US" w:eastAsia="ar-SA"/>
    </w:rPr>
  </w:style>
  <w:style w:type="character" w:customStyle="1" w:styleId="80">
    <w:name w:val="Заглавие 8 Знак"/>
    <w:basedOn w:val="a1"/>
    <w:link w:val="8"/>
    <w:rsid w:val="00792EC6"/>
    <w:rPr>
      <w:rFonts w:ascii="Times New Roman" w:eastAsia="Times New Roman" w:hAnsi="Times New Roman" w:cs="Times New Roman"/>
      <w:i/>
      <w:iCs/>
      <w:sz w:val="24"/>
      <w:szCs w:val="24"/>
      <w:lang w:val="en-GB" w:eastAsia="ar-SA"/>
    </w:rPr>
  </w:style>
  <w:style w:type="character" w:customStyle="1" w:styleId="90">
    <w:name w:val="Заглавие 9 Знак"/>
    <w:basedOn w:val="a1"/>
    <w:link w:val="9"/>
    <w:rsid w:val="00792EC6"/>
    <w:rPr>
      <w:rFonts w:ascii="Times New Roman" w:eastAsia="Times New Roman" w:hAnsi="Times New Roman" w:cs="Times New Roman"/>
      <w:b/>
      <w:sz w:val="36"/>
      <w:szCs w:val="20"/>
      <w:u w:val="single"/>
      <w:lang w:val="en-US" w:eastAsia="ar-SA"/>
    </w:rPr>
  </w:style>
  <w:style w:type="character" w:customStyle="1" w:styleId="WW8Num1z0">
    <w:name w:val="WW8Num1z0"/>
    <w:rsid w:val="00792EC6"/>
    <w:rPr>
      <w:b/>
    </w:rPr>
  </w:style>
  <w:style w:type="character" w:customStyle="1" w:styleId="WW8Num1z1">
    <w:name w:val="WW8Num1z1"/>
    <w:rsid w:val="00792EC6"/>
  </w:style>
  <w:style w:type="character" w:customStyle="1" w:styleId="WW8Num1z2">
    <w:name w:val="WW8Num1z2"/>
    <w:rsid w:val="00792EC6"/>
  </w:style>
  <w:style w:type="character" w:customStyle="1" w:styleId="WW8Num1z3">
    <w:name w:val="WW8Num1z3"/>
    <w:rsid w:val="00792EC6"/>
  </w:style>
  <w:style w:type="character" w:customStyle="1" w:styleId="WW8Num1z4">
    <w:name w:val="WW8Num1z4"/>
    <w:rsid w:val="00792EC6"/>
  </w:style>
  <w:style w:type="character" w:customStyle="1" w:styleId="WW8Num1z5">
    <w:name w:val="WW8Num1z5"/>
    <w:rsid w:val="00792EC6"/>
  </w:style>
  <w:style w:type="character" w:customStyle="1" w:styleId="WW8Num1z6">
    <w:name w:val="WW8Num1z6"/>
    <w:rsid w:val="00792EC6"/>
  </w:style>
  <w:style w:type="character" w:customStyle="1" w:styleId="WW8Num1z7">
    <w:name w:val="WW8Num1z7"/>
    <w:rsid w:val="00792EC6"/>
  </w:style>
  <w:style w:type="character" w:customStyle="1" w:styleId="WW8Num1z8">
    <w:name w:val="WW8Num1z8"/>
    <w:rsid w:val="00792EC6"/>
  </w:style>
  <w:style w:type="character" w:customStyle="1" w:styleId="WW8Num2z0">
    <w:name w:val="WW8Num2z0"/>
    <w:rsid w:val="00792EC6"/>
    <w:rPr>
      <w:rFonts w:ascii="Symbol" w:hAnsi="Symbol" w:cs="Symbol"/>
    </w:rPr>
  </w:style>
  <w:style w:type="character" w:customStyle="1" w:styleId="WW8Num2z1">
    <w:name w:val="WW8Num2z1"/>
    <w:rsid w:val="00792EC6"/>
    <w:rPr>
      <w:rFonts w:ascii="Courier New" w:hAnsi="Courier New" w:cs="Courier New"/>
    </w:rPr>
  </w:style>
  <w:style w:type="character" w:customStyle="1" w:styleId="WW8Num2z2">
    <w:name w:val="WW8Num2z2"/>
    <w:rsid w:val="00792EC6"/>
    <w:rPr>
      <w:rFonts w:ascii="Wingdings" w:hAnsi="Wingdings" w:cs="Wingdings"/>
    </w:rPr>
  </w:style>
  <w:style w:type="character" w:customStyle="1" w:styleId="WW8Num3z0">
    <w:name w:val="WW8Num3z0"/>
    <w:rsid w:val="00792EC6"/>
    <w:rPr>
      <w:rFonts w:ascii="Symbol" w:hAnsi="Symbol" w:cs="Symbol"/>
      <w:color w:val="000000"/>
      <w:sz w:val="24"/>
      <w:szCs w:val="24"/>
    </w:rPr>
  </w:style>
  <w:style w:type="character" w:customStyle="1" w:styleId="WW8Num3z1">
    <w:name w:val="WW8Num3z1"/>
    <w:rsid w:val="00792EC6"/>
    <w:rPr>
      <w:rFonts w:ascii="Courier New" w:hAnsi="Courier New" w:cs="Courier New"/>
    </w:rPr>
  </w:style>
  <w:style w:type="character" w:customStyle="1" w:styleId="WW8Num3z2">
    <w:name w:val="WW8Num3z2"/>
    <w:rsid w:val="00792EC6"/>
    <w:rPr>
      <w:rFonts w:ascii="Wingdings" w:hAnsi="Wingdings" w:cs="Wingdings"/>
    </w:rPr>
  </w:style>
  <w:style w:type="character" w:customStyle="1" w:styleId="WW8Num4z0">
    <w:name w:val="WW8Num4z0"/>
    <w:rsid w:val="00792EC6"/>
  </w:style>
  <w:style w:type="character" w:customStyle="1" w:styleId="WW8Num4z1">
    <w:name w:val="WW8Num4z1"/>
    <w:rsid w:val="00792EC6"/>
  </w:style>
  <w:style w:type="character" w:customStyle="1" w:styleId="WW8Num4z2">
    <w:name w:val="WW8Num4z2"/>
    <w:rsid w:val="00792EC6"/>
  </w:style>
  <w:style w:type="character" w:customStyle="1" w:styleId="WW8Num4z3">
    <w:name w:val="WW8Num4z3"/>
    <w:rsid w:val="00792EC6"/>
  </w:style>
  <w:style w:type="character" w:customStyle="1" w:styleId="WW8Num4z4">
    <w:name w:val="WW8Num4z4"/>
    <w:rsid w:val="00792EC6"/>
  </w:style>
  <w:style w:type="character" w:customStyle="1" w:styleId="WW8Num4z5">
    <w:name w:val="WW8Num4z5"/>
    <w:rsid w:val="00792EC6"/>
  </w:style>
  <w:style w:type="character" w:customStyle="1" w:styleId="WW8Num4z6">
    <w:name w:val="WW8Num4z6"/>
    <w:rsid w:val="00792EC6"/>
  </w:style>
  <w:style w:type="character" w:customStyle="1" w:styleId="WW8Num4z7">
    <w:name w:val="WW8Num4z7"/>
    <w:rsid w:val="00792EC6"/>
  </w:style>
  <w:style w:type="character" w:customStyle="1" w:styleId="WW8Num4z8">
    <w:name w:val="WW8Num4z8"/>
    <w:rsid w:val="00792EC6"/>
  </w:style>
  <w:style w:type="character" w:customStyle="1" w:styleId="WW8Num5z0">
    <w:name w:val="WW8Num5z0"/>
    <w:rsid w:val="00792EC6"/>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792EC6"/>
  </w:style>
  <w:style w:type="character" w:customStyle="1" w:styleId="WW8Num5z2">
    <w:name w:val="WW8Num5z2"/>
    <w:rsid w:val="00792EC6"/>
  </w:style>
  <w:style w:type="character" w:customStyle="1" w:styleId="WW8Num5z3">
    <w:name w:val="WW8Num5z3"/>
    <w:rsid w:val="00792EC6"/>
  </w:style>
  <w:style w:type="character" w:customStyle="1" w:styleId="WW8Num5z4">
    <w:name w:val="WW8Num5z4"/>
    <w:rsid w:val="00792EC6"/>
  </w:style>
  <w:style w:type="character" w:customStyle="1" w:styleId="WW8Num5z5">
    <w:name w:val="WW8Num5z5"/>
    <w:rsid w:val="00792EC6"/>
  </w:style>
  <w:style w:type="character" w:customStyle="1" w:styleId="WW8Num5z6">
    <w:name w:val="WW8Num5z6"/>
    <w:rsid w:val="00792EC6"/>
  </w:style>
  <w:style w:type="character" w:customStyle="1" w:styleId="WW8Num5z7">
    <w:name w:val="WW8Num5z7"/>
    <w:rsid w:val="00792EC6"/>
  </w:style>
  <w:style w:type="character" w:customStyle="1" w:styleId="WW8Num5z8">
    <w:name w:val="WW8Num5z8"/>
    <w:rsid w:val="00792EC6"/>
  </w:style>
  <w:style w:type="character" w:customStyle="1" w:styleId="WW8Num6z0">
    <w:name w:val="WW8Num6z0"/>
    <w:rsid w:val="00792EC6"/>
    <w:rPr>
      <w:b w:val="0"/>
      <w:bCs/>
    </w:rPr>
  </w:style>
  <w:style w:type="character" w:customStyle="1" w:styleId="WW8Num6z1">
    <w:name w:val="WW8Num6z1"/>
    <w:rsid w:val="00792EC6"/>
  </w:style>
  <w:style w:type="character" w:customStyle="1" w:styleId="WW8Num6z2">
    <w:name w:val="WW8Num6z2"/>
    <w:rsid w:val="00792EC6"/>
  </w:style>
  <w:style w:type="character" w:customStyle="1" w:styleId="WW8Num6z3">
    <w:name w:val="WW8Num6z3"/>
    <w:rsid w:val="00792EC6"/>
  </w:style>
  <w:style w:type="character" w:customStyle="1" w:styleId="WW8Num6z4">
    <w:name w:val="WW8Num6z4"/>
    <w:rsid w:val="00792EC6"/>
  </w:style>
  <w:style w:type="character" w:customStyle="1" w:styleId="WW8Num6z5">
    <w:name w:val="WW8Num6z5"/>
    <w:rsid w:val="00792EC6"/>
  </w:style>
  <w:style w:type="character" w:customStyle="1" w:styleId="WW8Num6z6">
    <w:name w:val="WW8Num6z6"/>
    <w:rsid w:val="00792EC6"/>
  </w:style>
  <w:style w:type="character" w:customStyle="1" w:styleId="WW8Num6z7">
    <w:name w:val="WW8Num6z7"/>
    <w:rsid w:val="00792EC6"/>
  </w:style>
  <w:style w:type="character" w:customStyle="1" w:styleId="WW8Num6z8">
    <w:name w:val="WW8Num6z8"/>
    <w:rsid w:val="00792EC6"/>
  </w:style>
  <w:style w:type="character" w:customStyle="1" w:styleId="WW8Num7z0">
    <w:name w:val="WW8Num7z0"/>
    <w:rsid w:val="00792EC6"/>
    <w:rPr>
      <w:rFonts w:ascii="Times New Roman" w:hAnsi="Times New Roman" w:cs="Times New Roman"/>
    </w:rPr>
  </w:style>
  <w:style w:type="character" w:customStyle="1" w:styleId="WW8Num7z1">
    <w:name w:val="WW8Num7z1"/>
    <w:rsid w:val="00792EC6"/>
    <w:rPr>
      <w:rFonts w:ascii="Courier New" w:hAnsi="Courier New" w:cs="Courier New"/>
    </w:rPr>
  </w:style>
  <w:style w:type="character" w:customStyle="1" w:styleId="WW8Num7z2">
    <w:name w:val="WW8Num7z2"/>
    <w:rsid w:val="00792EC6"/>
    <w:rPr>
      <w:rFonts w:ascii="Wingdings" w:hAnsi="Wingdings" w:cs="Wingdings"/>
    </w:rPr>
  </w:style>
  <w:style w:type="character" w:customStyle="1" w:styleId="WW8Num7z3">
    <w:name w:val="WW8Num7z3"/>
    <w:rsid w:val="00792EC6"/>
    <w:rPr>
      <w:rFonts w:ascii="Symbol" w:hAnsi="Symbol" w:cs="Symbol"/>
    </w:rPr>
  </w:style>
  <w:style w:type="character" w:customStyle="1" w:styleId="WW8Num8z0">
    <w:name w:val="WW8Num8z0"/>
    <w:rsid w:val="00792EC6"/>
    <w:rPr>
      <w:rFonts w:ascii="Symbol" w:hAnsi="Symbol" w:cs="Symbol"/>
    </w:rPr>
  </w:style>
  <w:style w:type="character" w:customStyle="1" w:styleId="WW8Num8z1">
    <w:name w:val="WW8Num8z1"/>
    <w:rsid w:val="00792EC6"/>
    <w:rPr>
      <w:rFonts w:ascii="Courier New" w:hAnsi="Courier New" w:cs="Courier New"/>
    </w:rPr>
  </w:style>
  <w:style w:type="character" w:customStyle="1" w:styleId="WW8Num8z2">
    <w:name w:val="WW8Num8z2"/>
    <w:rsid w:val="00792EC6"/>
    <w:rPr>
      <w:rFonts w:ascii="Wingdings" w:hAnsi="Wingdings" w:cs="Wingdings"/>
    </w:rPr>
  </w:style>
  <w:style w:type="character" w:customStyle="1" w:styleId="WW8Num9z0">
    <w:name w:val="WW8Num9z0"/>
    <w:rsid w:val="00792EC6"/>
    <w:rPr>
      <w:rFonts w:ascii="Symbol" w:hAnsi="Symbol" w:cs="Symbol"/>
    </w:rPr>
  </w:style>
  <w:style w:type="character" w:customStyle="1" w:styleId="WW8Num9z1">
    <w:name w:val="WW8Num9z1"/>
    <w:rsid w:val="00792EC6"/>
    <w:rPr>
      <w:rFonts w:ascii="Courier New" w:hAnsi="Courier New" w:cs="Courier New"/>
    </w:rPr>
  </w:style>
  <w:style w:type="character" w:customStyle="1" w:styleId="WW8Num9z2">
    <w:name w:val="WW8Num9z2"/>
    <w:rsid w:val="00792EC6"/>
    <w:rPr>
      <w:rFonts w:ascii="Wingdings" w:hAnsi="Wingdings" w:cs="Wingdings"/>
    </w:rPr>
  </w:style>
  <w:style w:type="character" w:customStyle="1" w:styleId="WW8Num10z0">
    <w:name w:val="WW8Num10z0"/>
    <w:rsid w:val="00792EC6"/>
    <w:rPr>
      <w:rFonts w:ascii="Symbol" w:hAnsi="Symbol" w:cs="Symbol"/>
    </w:rPr>
  </w:style>
  <w:style w:type="character" w:customStyle="1" w:styleId="WW8Num10z1">
    <w:name w:val="WW8Num10z1"/>
    <w:rsid w:val="00792EC6"/>
    <w:rPr>
      <w:rFonts w:ascii="Courier New" w:hAnsi="Courier New" w:cs="Courier New"/>
    </w:rPr>
  </w:style>
  <w:style w:type="character" w:customStyle="1" w:styleId="WW8Num10z2">
    <w:name w:val="WW8Num10z2"/>
    <w:rsid w:val="00792EC6"/>
    <w:rPr>
      <w:rFonts w:ascii="Wingdings" w:hAnsi="Wingdings" w:cs="Wingdings"/>
    </w:rPr>
  </w:style>
  <w:style w:type="character" w:customStyle="1" w:styleId="WW8Num11z0">
    <w:name w:val="WW8Num11z0"/>
    <w:rsid w:val="00792EC6"/>
    <w:rPr>
      <w:rFonts w:ascii="Symbol" w:hAnsi="Symbol" w:cs="Symbol"/>
    </w:rPr>
  </w:style>
  <w:style w:type="character" w:customStyle="1" w:styleId="WW8Num11z1">
    <w:name w:val="WW8Num11z1"/>
    <w:rsid w:val="00792EC6"/>
    <w:rPr>
      <w:rFonts w:ascii="Courier New" w:hAnsi="Courier New" w:cs="Courier New"/>
    </w:rPr>
  </w:style>
  <w:style w:type="character" w:customStyle="1" w:styleId="WW8Num11z2">
    <w:name w:val="WW8Num11z2"/>
    <w:rsid w:val="00792EC6"/>
    <w:rPr>
      <w:rFonts w:ascii="Wingdings" w:hAnsi="Wingdings" w:cs="Wingdings"/>
    </w:rPr>
  </w:style>
  <w:style w:type="character" w:customStyle="1" w:styleId="WW8Num12z0">
    <w:name w:val="WW8Num12z0"/>
    <w:rsid w:val="00792EC6"/>
    <w:rPr>
      <w:rFonts w:ascii="Symbol" w:hAnsi="Symbol" w:cs="Symbol"/>
    </w:rPr>
  </w:style>
  <w:style w:type="character" w:customStyle="1" w:styleId="WW8Num12z1">
    <w:name w:val="WW8Num12z1"/>
    <w:rsid w:val="00792EC6"/>
    <w:rPr>
      <w:rFonts w:ascii="Courier New" w:hAnsi="Courier New" w:cs="Courier New"/>
    </w:rPr>
  </w:style>
  <w:style w:type="character" w:customStyle="1" w:styleId="WW8Num12z2">
    <w:name w:val="WW8Num12z2"/>
    <w:rsid w:val="00792EC6"/>
    <w:rPr>
      <w:rFonts w:ascii="Wingdings" w:hAnsi="Wingdings" w:cs="Wingdings"/>
    </w:rPr>
  </w:style>
  <w:style w:type="character" w:customStyle="1" w:styleId="WW8Num13z0">
    <w:name w:val="WW8Num13z0"/>
    <w:rsid w:val="00792EC6"/>
    <w:rPr>
      <w:rFonts w:ascii="Symbol" w:eastAsia="Batang" w:hAnsi="Symbol" w:cs="Symbol"/>
    </w:rPr>
  </w:style>
  <w:style w:type="character" w:customStyle="1" w:styleId="WW8Num13z1">
    <w:name w:val="WW8Num13z1"/>
    <w:rsid w:val="00792EC6"/>
    <w:rPr>
      <w:rFonts w:ascii="Courier New" w:hAnsi="Courier New" w:cs="Courier New"/>
    </w:rPr>
  </w:style>
  <w:style w:type="character" w:customStyle="1" w:styleId="WW8Num13z2">
    <w:name w:val="WW8Num13z2"/>
    <w:rsid w:val="00792EC6"/>
    <w:rPr>
      <w:rFonts w:ascii="Wingdings" w:hAnsi="Wingdings" w:cs="Wingdings"/>
    </w:rPr>
  </w:style>
  <w:style w:type="character" w:customStyle="1" w:styleId="WW8Num14z0">
    <w:name w:val="WW8Num14z0"/>
    <w:rsid w:val="00792EC6"/>
    <w:rPr>
      <w:rFonts w:ascii="Wingdings" w:hAnsi="Wingdings" w:cs="Wingdings"/>
      <w:color w:val="000000"/>
    </w:rPr>
  </w:style>
  <w:style w:type="character" w:customStyle="1" w:styleId="WW8Num14z1">
    <w:name w:val="WW8Num14z1"/>
    <w:rsid w:val="00792EC6"/>
    <w:rPr>
      <w:rFonts w:ascii="Courier New" w:hAnsi="Courier New" w:cs="Courier New"/>
    </w:rPr>
  </w:style>
  <w:style w:type="character" w:customStyle="1" w:styleId="WW8Num14z3">
    <w:name w:val="WW8Num14z3"/>
    <w:rsid w:val="00792EC6"/>
    <w:rPr>
      <w:rFonts w:ascii="Symbol" w:hAnsi="Symbol" w:cs="Symbol"/>
    </w:rPr>
  </w:style>
  <w:style w:type="character" w:customStyle="1" w:styleId="WW8Num15z0">
    <w:name w:val="WW8Num15z0"/>
    <w:rsid w:val="00792EC6"/>
    <w:rPr>
      <w:rFonts w:ascii="Wingdings" w:hAnsi="Wingdings" w:cs="Wingdings"/>
    </w:rPr>
  </w:style>
  <w:style w:type="character" w:customStyle="1" w:styleId="WW8Num15z1">
    <w:name w:val="WW8Num15z1"/>
    <w:rsid w:val="00792EC6"/>
    <w:rPr>
      <w:rFonts w:ascii="Courier New" w:hAnsi="Courier New" w:cs="Courier New"/>
    </w:rPr>
  </w:style>
  <w:style w:type="character" w:customStyle="1" w:styleId="WW8Num15z3">
    <w:name w:val="WW8Num15z3"/>
    <w:rsid w:val="00792EC6"/>
    <w:rPr>
      <w:rFonts w:ascii="Symbol" w:hAnsi="Symbol" w:cs="Symbol"/>
    </w:rPr>
  </w:style>
  <w:style w:type="character" w:customStyle="1" w:styleId="WW8Num16z0">
    <w:name w:val="WW8Num16z0"/>
    <w:rsid w:val="00792EC6"/>
    <w:rPr>
      <w:caps w:val="0"/>
      <w:smallCaps w:val="0"/>
    </w:rPr>
  </w:style>
  <w:style w:type="character" w:customStyle="1" w:styleId="WW8Num16z1">
    <w:name w:val="WW8Num16z1"/>
    <w:rsid w:val="00792EC6"/>
  </w:style>
  <w:style w:type="character" w:customStyle="1" w:styleId="WW8Num16z2">
    <w:name w:val="WW8Num16z2"/>
    <w:rsid w:val="00792EC6"/>
  </w:style>
  <w:style w:type="character" w:customStyle="1" w:styleId="WW8Num16z3">
    <w:name w:val="WW8Num16z3"/>
    <w:rsid w:val="00792EC6"/>
  </w:style>
  <w:style w:type="character" w:customStyle="1" w:styleId="WW8Num16z4">
    <w:name w:val="WW8Num16z4"/>
    <w:rsid w:val="00792EC6"/>
  </w:style>
  <w:style w:type="character" w:customStyle="1" w:styleId="WW8Num16z5">
    <w:name w:val="WW8Num16z5"/>
    <w:rsid w:val="00792EC6"/>
  </w:style>
  <w:style w:type="character" w:customStyle="1" w:styleId="WW8Num16z6">
    <w:name w:val="WW8Num16z6"/>
    <w:rsid w:val="00792EC6"/>
  </w:style>
  <w:style w:type="character" w:customStyle="1" w:styleId="WW8Num16z7">
    <w:name w:val="WW8Num16z7"/>
    <w:rsid w:val="00792EC6"/>
  </w:style>
  <w:style w:type="character" w:customStyle="1" w:styleId="WW8Num16z8">
    <w:name w:val="WW8Num16z8"/>
    <w:rsid w:val="00792EC6"/>
  </w:style>
  <w:style w:type="character" w:customStyle="1" w:styleId="WW8Num17z0">
    <w:name w:val="WW8Num17z0"/>
    <w:rsid w:val="00792EC6"/>
  </w:style>
  <w:style w:type="character" w:customStyle="1" w:styleId="WW8Num17z1">
    <w:name w:val="WW8Num17z1"/>
    <w:rsid w:val="00792EC6"/>
  </w:style>
  <w:style w:type="character" w:customStyle="1" w:styleId="WW8Num17z2">
    <w:name w:val="WW8Num17z2"/>
    <w:rsid w:val="00792EC6"/>
  </w:style>
  <w:style w:type="character" w:customStyle="1" w:styleId="WW8Num17z3">
    <w:name w:val="WW8Num17z3"/>
    <w:rsid w:val="00792EC6"/>
  </w:style>
  <w:style w:type="character" w:customStyle="1" w:styleId="WW8Num17z4">
    <w:name w:val="WW8Num17z4"/>
    <w:rsid w:val="00792EC6"/>
  </w:style>
  <w:style w:type="character" w:customStyle="1" w:styleId="WW8Num17z5">
    <w:name w:val="WW8Num17z5"/>
    <w:rsid w:val="00792EC6"/>
  </w:style>
  <w:style w:type="character" w:customStyle="1" w:styleId="WW8Num17z6">
    <w:name w:val="WW8Num17z6"/>
    <w:rsid w:val="00792EC6"/>
  </w:style>
  <w:style w:type="character" w:customStyle="1" w:styleId="WW8Num17z7">
    <w:name w:val="WW8Num17z7"/>
    <w:rsid w:val="00792EC6"/>
  </w:style>
  <w:style w:type="character" w:customStyle="1" w:styleId="WW8Num17z8">
    <w:name w:val="WW8Num17z8"/>
    <w:rsid w:val="00792EC6"/>
  </w:style>
  <w:style w:type="character" w:customStyle="1" w:styleId="SubtitleChar">
    <w:name w:val="Subtitle Char"/>
    <w:rsid w:val="00792EC6"/>
    <w:rPr>
      <w:rFonts w:ascii="Times New Roman" w:eastAsia="Times New Roman" w:hAnsi="Times New Roman" w:cs="Times New Roman"/>
      <w:sz w:val="24"/>
      <w:szCs w:val="24"/>
    </w:rPr>
  </w:style>
  <w:style w:type="character" w:customStyle="1" w:styleId="Heading1Char">
    <w:name w:val="Heading 1 Char"/>
    <w:rsid w:val="00792EC6"/>
    <w:rPr>
      <w:rFonts w:ascii="Arial" w:eastAsia="Times New Roman" w:hAnsi="Arial" w:cs="Arial"/>
      <w:b/>
      <w:bCs/>
      <w:kern w:val="1"/>
      <w:sz w:val="32"/>
      <w:szCs w:val="32"/>
      <w:lang w:val="en-AU"/>
    </w:rPr>
  </w:style>
  <w:style w:type="character" w:customStyle="1" w:styleId="Heading2Char">
    <w:name w:val="Heading 2 Char"/>
    <w:rsid w:val="00792EC6"/>
    <w:rPr>
      <w:rFonts w:ascii="Times New Roman" w:eastAsia="Times New Roman" w:hAnsi="Times New Roman" w:cs="Times New Roman"/>
      <w:b/>
      <w:bCs/>
      <w:sz w:val="24"/>
      <w:szCs w:val="24"/>
    </w:rPr>
  </w:style>
  <w:style w:type="character" w:customStyle="1" w:styleId="Heading3Char1">
    <w:name w:val="Heading 3 Char1"/>
    <w:rsid w:val="00792EC6"/>
    <w:rPr>
      <w:rFonts w:ascii="Arial" w:eastAsia="Times New Roman" w:hAnsi="Arial" w:cs="Arial"/>
      <w:b/>
      <w:bCs/>
      <w:sz w:val="26"/>
      <w:szCs w:val="26"/>
      <w:lang w:val="en-AU"/>
    </w:rPr>
  </w:style>
  <w:style w:type="character" w:customStyle="1" w:styleId="Heading4Char">
    <w:name w:val="Heading 4 Char"/>
    <w:rsid w:val="00792EC6"/>
    <w:rPr>
      <w:rFonts w:ascii="Times New Roman" w:eastAsia="Times New Roman" w:hAnsi="Times New Roman" w:cs="Times New Roman"/>
      <w:b/>
      <w:bCs/>
      <w:sz w:val="28"/>
      <w:szCs w:val="28"/>
    </w:rPr>
  </w:style>
  <w:style w:type="character" w:customStyle="1" w:styleId="Heading5Char">
    <w:name w:val="Heading 5 Char"/>
    <w:rsid w:val="00792EC6"/>
    <w:rPr>
      <w:rFonts w:ascii="Times New Roman" w:eastAsia="Times New Roman" w:hAnsi="Times New Roman" w:cs="Times New Roman"/>
      <w:b/>
      <w:bCs/>
      <w:i/>
      <w:iCs/>
      <w:sz w:val="26"/>
      <w:szCs w:val="26"/>
      <w:lang w:val="en-US"/>
    </w:rPr>
  </w:style>
  <w:style w:type="character" w:customStyle="1" w:styleId="Heading6Char">
    <w:name w:val="Heading 6 Char"/>
    <w:rsid w:val="00792EC6"/>
    <w:rPr>
      <w:rFonts w:ascii="Times New Roman" w:eastAsia="Times New Roman" w:hAnsi="Times New Roman" w:cs="Times New Roman"/>
      <w:b/>
      <w:bCs/>
      <w:lang w:val="en-GB"/>
    </w:rPr>
  </w:style>
  <w:style w:type="character" w:customStyle="1" w:styleId="Heading7Char">
    <w:name w:val="Heading 7 Char"/>
    <w:rsid w:val="00792EC6"/>
    <w:rPr>
      <w:rFonts w:ascii="Times New Roman" w:eastAsia="Times New Roman" w:hAnsi="Times New Roman" w:cs="Times New Roman"/>
      <w:sz w:val="24"/>
      <w:szCs w:val="24"/>
      <w:lang w:val="en-US"/>
    </w:rPr>
  </w:style>
  <w:style w:type="character" w:customStyle="1" w:styleId="Heading8Char">
    <w:name w:val="Heading 8 Char"/>
    <w:rsid w:val="00792EC6"/>
    <w:rPr>
      <w:rFonts w:ascii="Times New Roman" w:eastAsia="Times New Roman" w:hAnsi="Times New Roman" w:cs="Times New Roman"/>
      <w:i/>
      <w:iCs/>
      <w:sz w:val="24"/>
      <w:szCs w:val="24"/>
      <w:lang w:val="en-GB"/>
    </w:rPr>
  </w:style>
  <w:style w:type="character" w:customStyle="1" w:styleId="Heading9Char">
    <w:name w:val="Heading 9 Char"/>
    <w:rsid w:val="00792EC6"/>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792EC6"/>
    <w:rPr>
      <w:rFonts w:ascii="Times New Roman" w:eastAsia="Times New Roman" w:hAnsi="Times New Roman" w:cs="Times New Roman"/>
      <w:sz w:val="24"/>
      <w:szCs w:val="24"/>
    </w:rPr>
  </w:style>
  <w:style w:type="character" w:customStyle="1" w:styleId="HeaderChar">
    <w:name w:val="Header Char"/>
    <w:uiPriority w:val="99"/>
    <w:rsid w:val="00792EC6"/>
    <w:rPr>
      <w:rFonts w:ascii="Times New Roman" w:eastAsia="Times New Roman" w:hAnsi="Times New Roman" w:cs="Times New Roman"/>
      <w:sz w:val="28"/>
      <w:szCs w:val="28"/>
      <w:lang w:val="en-US"/>
    </w:rPr>
  </w:style>
  <w:style w:type="character" w:customStyle="1" w:styleId="14">
    <w:name w:val="Номер на страница1"/>
    <w:basedOn w:val="a1"/>
    <w:rsid w:val="00792EC6"/>
  </w:style>
  <w:style w:type="character" w:customStyle="1" w:styleId="FooterChar">
    <w:name w:val="Footer Char"/>
    <w:uiPriority w:val="99"/>
    <w:rsid w:val="00792EC6"/>
    <w:rPr>
      <w:rFonts w:ascii="Times New Roman" w:eastAsia="Times New Roman" w:hAnsi="Times New Roman" w:cs="Times New Roman"/>
      <w:sz w:val="28"/>
      <w:szCs w:val="28"/>
      <w:lang w:val="en-US"/>
    </w:rPr>
  </w:style>
  <w:style w:type="character" w:customStyle="1" w:styleId="FontStyle23">
    <w:name w:val="Font Style23"/>
    <w:rsid w:val="00792EC6"/>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792EC6"/>
    <w:rPr>
      <w:rFonts w:ascii="Times New Roman" w:eastAsia="Times New Roman" w:hAnsi="Times New Roman" w:cs="Times New Roman"/>
      <w:sz w:val="20"/>
      <w:szCs w:val="20"/>
      <w:lang w:val="en-GB"/>
    </w:rPr>
  </w:style>
  <w:style w:type="character" w:customStyle="1" w:styleId="FontStyle16">
    <w:name w:val="Font Style16"/>
    <w:rsid w:val="00792EC6"/>
    <w:rPr>
      <w:rFonts w:ascii="Times New Roman" w:hAnsi="Times New Roman" w:cs="Times New Roman"/>
      <w:i/>
      <w:iCs/>
      <w:sz w:val="24"/>
      <w:szCs w:val="24"/>
    </w:rPr>
  </w:style>
  <w:style w:type="character" w:customStyle="1" w:styleId="FontStyle19">
    <w:name w:val="Font Style19"/>
    <w:rsid w:val="00792EC6"/>
    <w:rPr>
      <w:rFonts w:ascii="Times New Roman" w:hAnsi="Times New Roman" w:cs="Times New Roman"/>
      <w:sz w:val="24"/>
      <w:szCs w:val="24"/>
    </w:rPr>
  </w:style>
  <w:style w:type="character" w:customStyle="1" w:styleId="DocumentMapChar">
    <w:name w:val="Document Map Char"/>
    <w:rsid w:val="00792EC6"/>
    <w:rPr>
      <w:rFonts w:ascii="Tahoma" w:eastAsia="Times New Roman" w:hAnsi="Tahoma" w:cs="Tahoma"/>
      <w:sz w:val="20"/>
      <w:szCs w:val="20"/>
    </w:rPr>
  </w:style>
  <w:style w:type="character" w:customStyle="1" w:styleId="PlainTextChar">
    <w:name w:val="Plain Text Char"/>
    <w:rsid w:val="00792EC6"/>
    <w:rPr>
      <w:rFonts w:ascii="Courier New" w:eastAsia="Times New Roman" w:hAnsi="Courier New" w:cs="Times New Roman"/>
      <w:sz w:val="20"/>
      <w:szCs w:val="20"/>
      <w:lang w:val="en-US"/>
    </w:rPr>
  </w:style>
  <w:style w:type="character" w:customStyle="1" w:styleId="BalloonTextChar">
    <w:name w:val="Balloon Text Char"/>
    <w:uiPriority w:val="99"/>
    <w:rsid w:val="00792EC6"/>
    <w:rPr>
      <w:rFonts w:ascii="Tahoma" w:eastAsia="Times New Roman" w:hAnsi="Tahoma" w:cs="Tahoma"/>
      <w:sz w:val="16"/>
      <w:szCs w:val="16"/>
    </w:rPr>
  </w:style>
  <w:style w:type="character" w:customStyle="1" w:styleId="15">
    <w:name w:val="Препратка към бележка под линия1"/>
    <w:rsid w:val="00792EC6"/>
    <w:rPr>
      <w:vertAlign w:val="superscript"/>
    </w:rPr>
  </w:style>
  <w:style w:type="character" w:customStyle="1" w:styleId="16">
    <w:name w:val="Препратка към коментар1"/>
    <w:rsid w:val="00792EC6"/>
    <w:rPr>
      <w:sz w:val="16"/>
      <w:szCs w:val="16"/>
    </w:rPr>
  </w:style>
  <w:style w:type="character" w:customStyle="1" w:styleId="CommentTextChar">
    <w:name w:val="Comment Text Char"/>
    <w:rsid w:val="00792EC6"/>
    <w:rPr>
      <w:rFonts w:ascii="Times New Roman" w:eastAsia="Times New Roman" w:hAnsi="Times New Roman" w:cs="Times New Roman"/>
      <w:sz w:val="20"/>
      <w:szCs w:val="20"/>
    </w:rPr>
  </w:style>
  <w:style w:type="character" w:customStyle="1" w:styleId="CommentSubjectChar">
    <w:name w:val="Comment Subject Char"/>
    <w:rsid w:val="00792EC6"/>
    <w:rPr>
      <w:rFonts w:ascii="Times New Roman" w:eastAsia="Times New Roman" w:hAnsi="Times New Roman" w:cs="Times New Roman"/>
      <w:b/>
      <w:bCs/>
      <w:sz w:val="20"/>
      <w:szCs w:val="20"/>
    </w:rPr>
  </w:style>
  <w:style w:type="character" w:customStyle="1" w:styleId="BodyTextIndent3Char">
    <w:name w:val="Body Text Indent 3 Char"/>
    <w:rsid w:val="00792EC6"/>
    <w:rPr>
      <w:rFonts w:ascii="Times New Roman" w:eastAsia="Times New Roman" w:hAnsi="Times New Roman" w:cs="Times New Roman"/>
      <w:sz w:val="16"/>
      <w:szCs w:val="16"/>
    </w:rPr>
  </w:style>
  <w:style w:type="character" w:customStyle="1" w:styleId="BodyTextIndentChar">
    <w:name w:val="Body Text Indent Char"/>
    <w:rsid w:val="00792EC6"/>
    <w:rPr>
      <w:rFonts w:ascii="Times New Roman" w:eastAsia="Times New Roman" w:hAnsi="Times New Roman" w:cs="Times New Roman"/>
      <w:sz w:val="24"/>
      <w:szCs w:val="24"/>
    </w:rPr>
  </w:style>
  <w:style w:type="character" w:customStyle="1" w:styleId="BodyText2Char">
    <w:name w:val="Body Text 2 Char"/>
    <w:rsid w:val="00792EC6"/>
    <w:rPr>
      <w:rFonts w:ascii="Times New Roman" w:eastAsia="Times New Roman" w:hAnsi="Times New Roman" w:cs="Times New Roman"/>
      <w:sz w:val="24"/>
      <w:szCs w:val="24"/>
    </w:rPr>
  </w:style>
  <w:style w:type="character" w:customStyle="1" w:styleId="BodyTextIndent2Char">
    <w:name w:val="Body Text Indent 2 Char"/>
    <w:rsid w:val="00792EC6"/>
    <w:rPr>
      <w:rFonts w:ascii="Times New Roman" w:eastAsia="Times New Roman" w:hAnsi="Times New Roman" w:cs="Times New Roman"/>
      <w:sz w:val="28"/>
      <w:szCs w:val="20"/>
      <w:lang w:val="en-US"/>
    </w:rPr>
  </w:style>
  <w:style w:type="character" w:customStyle="1" w:styleId="BodyText3Char">
    <w:name w:val="Body Text 3 Char"/>
    <w:rsid w:val="00792EC6"/>
    <w:rPr>
      <w:rFonts w:ascii="Times New Roman" w:eastAsia="Times New Roman" w:hAnsi="Times New Roman" w:cs="Times New Roman"/>
      <w:sz w:val="16"/>
      <w:szCs w:val="16"/>
      <w:lang w:val="en-GB"/>
    </w:rPr>
  </w:style>
  <w:style w:type="character" w:customStyle="1" w:styleId="samedocreference1">
    <w:name w:val="samedocreference1"/>
    <w:rsid w:val="00792EC6"/>
    <w:rPr>
      <w:i w:val="0"/>
      <w:iCs w:val="0"/>
      <w:color w:val="8B0000"/>
      <w:u w:val="single"/>
    </w:rPr>
  </w:style>
  <w:style w:type="character" w:customStyle="1" w:styleId="FontStyle12">
    <w:name w:val="Font Style12"/>
    <w:rsid w:val="00792EC6"/>
    <w:rPr>
      <w:rFonts w:ascii="Times New Roman" w:hAnsi="Times New Roman" w:cs="Times New Roman"/>
      <w:sz w:val="22"/>
      <w:szCs w:val="22"/>
    </w:rPr>
  </w:style>
  <w:style w:type="character" w:styleId="af2">
    <w:name w:val="FollowedHyperlink"/>
    <w:rsid w:val="00792EC6"/>
    <w:rPr>
      <w:color w:val="800080"/>
      <w:u w:val="single"/>
    </w:rPr>
  </w:style>
  <w:style w:type="character" w:customStyle="1" w:styleId="CharChar18">
    <w:name w:val="Char Char18"/>
    <w:rsid w:val="00792EC6"/>
    <w:rPr>
      <w:rFonts w:ascii="Cambria" w:hAnsi="Cambria" w:cs="Cambria"/>
      <w:b/>
      <w:bCs/>
      <w:kern w:val="1"/>
      <w:sz w:val="32"/>
      <w:szCs w:val="32"/>
      <w:lang w:val="bg-BG" w:eastAsia="ar-SA" w:bidi="ar-SA"/>
    </w:rPr>
  </w:style>
  <w:style w:type="character" w:customStyle="1" w:styleId="Heading3CharCharChar">
    <w:name w:val="Heading 3 Char Char Char"/>
    <w:rsid w:val="00792EC6"/>
    <w:rPr>
      <w:i/>
      <w:sz w:val="24"/>
      <w:szCs w:val="24"/>
      <w:lang w:val="en-GB" w:eastAsia="ar-SA" w:bidi="ar-SA"/>
    </w:rPr>
  </w:style>
  <w:style w:type="character" w:styleId="HTML1">
    <w:name w:val="HTML Cite"/>
    <w:rsid w:val="00792EC6"/>
    <w:rPr>
      <w:i/>
      <w:iCs/>
    </w:rPr>
  </w:style>
  <w:style w:type="character" w:customStyle="1" w:styleId="newdocreference">
    <w:name w:val="newdocreference"/>
    <w:basedOn w:val="a1"/>
    <w:rsid w:val="00792EC6"/>
  </w:style>
  <w:style w:type="character" w:customStyle="1" w:styleId="blockstyleCharChar">
    <w:name w:val="block style Char Char"/>
    <w:rsid w:val="00792EC6"/>
    <w:rPr>
      <w:sz w:val="24"/>
      <w:szCs w:val="24"/>
      <w:lang w:val="bg-BG" w:eastAsia="ar-SA" w:bidi="ar-SA"/>
    </w:rPr>
  </w:style>
  <w:style w:type="character" w:customStyle="1" w:styleId="alcapt1">
    <w:name w:val="al_capt1"/>
    <w:rsid w:val="00792EC6"/>
    <w:rPr>
      <w:i/>
      <w:iCs/>
      <w:vanish w:val="0"/>
    </w:rPr>
  </w:style>
  <w:style w:type="character" w:customStyle="1" w:styleId="19">
    <w:name w:val="Знак Знак19"/>
    <w:rsid w:val="00792EC6"/>
    <w:rPr>
      <w:rFonts w:ascii="Arial" w:hAnsi="Arial" w:cs="Arial"/>
      <w:b/>
      <w:bCs/>
      <w:kern w:val="1"/>
      <w:sz w:val="32"/>
      <w:szCs w:val="32"/>
      <w:lang w:val="en-GB" w:eastAsia="ar-SA" w:bidi="ar-SA"/>
    </w:rPr>
  </w:style>
  <w:style w:type="character" w:customStyle="1" w:styleId="FontStyle18">
    <w:name w:val="Font Style18"/>
    <w:rsid w:val="00792EC6"/>
    <w:rPr>
      <w:rFonts w:ascii="Times New Roman" w:hAnsi="Times New Roman" w:cs="Times New Roman"/>
      <w:sz w:val="28"/>
      <w:szCs w:val="28"/>
    </w:rPr>
  </w:style>
  <w:style w:type="character" w:customStyle="1" w:styleId="FontStyle14">
    <w:name w:val="Font Style14"/>
    <w:rsid w:val="00792EC6"/>
    <w:rPr>
      <w:rFonts w:ascii="Times New Roman" w:hAnsi="Times New Roman" w:cs="Times New Roman"/>
      <w:sz w:val="28"/>
      <w:szCs w:val="28"/>
    </w:rPr>
  </w:style>
  <w:style w:type="character" w:customStyle="1" w:styleId="23">
    <w:name w:val="Основен текст (2)_"/>
    <w:rsid w:val="00792EC6"/>
    <w:rPr>
      <w:rFonts w:ascii="Arial Narrow" w:eastAsia="Arial Narrow" w:hAnsi="Arial Narrow" w:cs="Arial Narrow"/>
      <w:sz w:val="19"/>
      <w:szCs w:val="19"/>
    </w:rPr>
  </w:style>
  <w:style w:type="character" w:customStyle="1" w:styleId="31">
    <w:name w:val="Основен текст (3)_"/>
    <w:rsid w:val="00792EC6"/>
    <w:rPr>
      <w:rFonts w:ascii="Arial Narrow" w:eastAsia="Arial Narrow" w:hAnsi="Arial Narrow" w:cs="Arial Narrow"/>
      <w:sz w:val="19"/>
      <w:szCs w:val="19"/>
    </w:rPr>
  </w:style>
  <w:style w:type="character" w:customStyle="1" w:styleId="af3">
    <w:name w:val="Основен текст_"/>
    <w:rsid w:val="00792EC6"/>
    <w:rPr>
      <w:rFonts w:ascii="Times New Roman" w:eastAsia="Times New Roman" w:hAnsi="Times New Roman" w:cs="Times New Roman"/>
      <w:sz w:val="24"/>
      <w:szCs w:val="24"/>
      <w:lang w:val="en-GB"/>
    </w:rPr>
  </w:style>
  <w:style w:type="character" w:customStyle="1" w:styleId="17">
    <w:name w:val="Заглавие #1_"/>
    <w:rsid w:val="00792EC6"/>
    <w:rPr>
      <w:rFonts w:ascii="Arial Narrow" w:eastAsia="Arial Narrow" w:hAnsi="Arial Narrow" w:cs="Arial Narrow"/>
      <w:sz w:val="23"/>
      <w:szCs w:val="23"/>
    </w:rPr>
  </w:style>
  <w:style w:type="character" w:customStyle="1" w:styleId="af4">
    <w:name w:val="Основен текст + Удебелен"/>
    <w:rsid w:val="00792EC6"/>
    <w:rPr>
      <w:rFonts w:ascii="Arial Narrow" w:eastAsia="Arial Narrow" w:hAnsi="Arial Narrow" w:cs="Arial Narrow"/>
      <w:b/>
      <w:bCs/>
      <w:w w:val="100"/>
      <w:sz w:val="23"/>
      <w:szCs w:val="23"/>
      <w:lang w:eastAsia="ar-SA" w:bidi="ar-SA"/>
    </w:rPr>
  </w:style>
  <w:style w:type="character" w:customStyle="1" w:styleId="51">
    <w:name w:val="Основен текст (5)_"/>
    <w:rsid w:val="00792EC6"/>
    <w:rPr>
      <w:rFonts w:ascii="Arial Narrow" w:eastAsia="Arial Narrow" w:hAnsi="Arial Narrow" w:cs="Arial Narrow"/>
      <w:sz w:val="23"/>
      <w:szCs w:val="23"/>
    </w:rPr>
  </w:style>
  <w:style w:type="character" w:customStyle="1" w:styleId="24">
    <w:name w:val="Заглавие на изображение (2)_"/>
    <w:rsid w:val="00792EC6"/>
    <w:rPr>
      <w:rFonts w:ascii="Arial Narrow" w:eastAsia="Arial Narrow" w:hAnsi="Arial Narrow" w:cs="Arial Narrow"/>
      <w:sz w:val="19"/>
      <w:szCs w:val="19"/>
    </w:rPr>
  </w:style>
  <w:style w:type="character" w:customStyle="1" w:styleId="32">
    <w:name w:val="Заглавие на изображение (3)_"/>
    <w:rsid w:val="00792EC6"/>
    <w:rPr>
      <w:rFonts w:ascii="Arial Narrow" w:eastAsia="Arial Narrow" w:hAnsi="Arial Narrow" w:cs="Arial Narrow"/>
      <w:sz w:val="19"/>
      <w:szCs w:val="19"/>
    </w:rPr>
  </w:style>
  <w:style w:type="character" w:customStyle="1" w:styleId="33">
    <w:name w:val="Заглавие #3_"/>
    <w:rsid w:val="00792EC6"/>
    <w:rPr>
      <w:rFonts w:ascii="Arial Narrow" w:eastAsia="Arial Narrow" w:hAnsi="Arial Narrow" w:cs="Arial Narrow"/>
      <w:sz w:val="21"/>
      <w:szCs w:val="21"/>
    </w:rPr>
  </w:style>
  <w:style w:type="character" w:customStyle="1" w:styleId="91">
    <w:name w:val="Основен текст (9)_"/>
    <w:rsid w:val="00792EC6"/>
    <w:rPr>
      <w:rFonts w:ascii="Arial Narrow" w:eastAsia="Arial Narrow" w:hAnsi="Arial Narrow" w:cs="Arial Narrow"/>
      <w:sz w:val="21"/>
      <w:szCs w:val="21"/>
    </w:rPr>
  </w:style>
  <w:style w:type="character" w:customStyle="1" w:styleId="100">
    <w:name w:val="Основен текст (10)_"/>
    <w:rsid w:val="00792EC6"/>
    <w:rPr>
      <w:rFonts w:ascii="Arial Narrow" w:eastAsia="Arial Narrow" w:hAnsi="Arial Narrow" w:cs="Arial Narrow"/>
      <w:sz w:val="21"/>
      <w:szCs w:val="21"/>
    </w:rPr>
  </w:style>
  <w:style w:type="character" w:customStyle="1" w:styleId="CharChar20">
    <w:name w:val="Char Char20"/>
    <w:rsid w:val="00792EC6"/>
    <w:rPr>
      <w:rFonts w:ascii="Arial" w:hAnsi="Arial" w:cs="Arial"/>
      <w:b/>
      <w:bCs/>
      <w:kern w:val="1"/>
      <w:sz w:val="32"/>
      <w:szCs w:val="32"/>
      <w:lang w:val="en-GB" w:eastAsia="ar-SA" w:bidi="ar-SA"/>
    </w:rPr>
  </w:style>
  <w:style w:type="character" w:customStyle="1" w:styleId="CharChar19">
    <w:name w:val="Char Char19"/>
    <w:rsid w:val="00792EC6"/>
    <w:rPr>
      <w:sz w:val="24"/>
      <w:lang w:val="en-GB" w:eastAsia="ar-SA" w:bidi="ar-SA"/>
    </w:rPr>
  </w:style>
  <w:style w:type="character" w:customStyle="1" w:styleId="historyitemselected1">
    <w:name w:val="historyitemselected1"/>
    <w:rsid w:val="00792EC6"/>
    <w:rPr>
      <w:b/>
      <w:bCs/>
      <w:color w:val="0086C6"/>
    </w:rPr>
  </w:style>
  <w:style w:type="character" w:customStyle="1" w:styleId="FontStyle25">
    <w:name w:val="Font Style25"/>
    <w:rsid w:val="00792EC6"/>
    <w:rPr>
      <w:rFonts w:ascii="Times New Roman" w:hAnsi="Times New Roman" w:cs="Times New Roman"/>
      <w:sz w:val="20"/>
      <w:szCs w:val="20"/>
    </w:rPr>
  </w:style>
  <w:style w:type="character" w:customStyle="1" w:styleId="FontStyle26">
    <w:name w:val="Font Style26"/>
    <w:rsid w:val="00792EC6"/>
    <w:rPr>
      <w:rFonts w:ascii="Times New Roman" w:hAnsi="Times New Roman" w:cs="Times New Roman"/>
      <w:b/>
      <w:bCs/>
      <w:sz w:val="20"/>
      <w:szCs w:val="20"/>
    </w:rPr>
  </w:style>
  <w:style w:type="character" w:customStyle="1" w:styleId="HTMLPreformattedChar">
    <w:name w:val="HTML Preformatted Char"/>
    <w:rsid w:val="00792EC6"/>
    <w:rPr>
      <w:rFonts w:ascii="Courier New" w:eastAsia="Times New Roman" w:hAnsi="Courier New" w:cs="Courier New"/>
      <w:sz w:val="20"/>
      <w:szCs w:val="20"/>
    </w:rPr>
  </w:style>
  <w:style w:type="character" w:customStyle="1" w:styleId="samedocreference">
    <w:name w:val="samedocreference"/>
    <w:basedOn w:val="a1"/>
    <w:rsid w:val="00792EC6"/>
  </w:style>
  <w:style w:type="character" w:customStyle="1" w:styleId="ListLabel1">
    <w:name w:val="ListLabel 1"/>
    <w:rsid w:val="00792EC6"/>
    <w:rPr>
      <w:rFonts w:cs="Times New Roman CYR"/>
    </w:rPr>
  </w:style>
  <w:style w:type="character" w:customStyle="1" w:styleId="ListLabel2">
    <w:name w:val="ListLabel 2"/>
    <w:rsid w:val="00792EC6"/>
    <w:rPr>
      <w:b/>
      <w:i w:val="0"/>
      <w:color w:val="00000A"/>
      <w:sz w:val="24"/>
      <w:lang w:val="bg-BG"/>
    </w:rPr>
  </w:style>
  <w:style w:type="character" w:customStyle="1" w:styleId="ListLabel3">
    <w:name w:val="ListLabel 3"/>
    <w:rsid w:val="00792EC6"/>
    <w:rPr>
      <w:b/>
    </w:rPr>
  </w:style>
  <w:style w:type="character" w:customStyle="1" w:styleId="ListLabel4">
    <w:name w:val="ListLabel 4"/>
    <w:rsid w:val="00792EC6"/>
    <w:rPr>
      <w:rFonts w:cs="Times New Roman"/>
    </w:rPr>
  </w:style>
  <w:style w:type="character" w:customStyle="1" w:styleId="ListLabel5">
    <w:name w:val="ListLabel 5"/>
    <w:rsid w:val="00792EC6"/>
    <w:rPr>
      <w:rFonts w:eastAsia="Times New Roman" w:cs="Times New Roman"/>
    </w:rPr>
  </w:style>
  <w:style w:type="character" w:customStyle="1" w:styleId="ListLabel6">
    <w:name w:val="ListLabel 6"/>
    <w:rsid w:val="00792EC6"/>
    <w:rPr>
      <w:rFonts w:cs="Courier New"/>
    </w:rPr>
  </w:style>
  <w:style w:type="character" w:customStyle="1" w:styleId="ListLabel7">
    <w:name w:val="ListLabel 7"/>
    <w:rsid w:val="00792EC6"/>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792EC6"/>
    <w:rPr>
      <w:b w:val="0"/>
    </w:rPr>
  </w:style>
  <w:style w:type="paragraph" w:customStyle="1" w:styleId="25">
    <w:name w:val="Заглавие2"/>
    <w:basedOn w:val="a"/>
    <w:next w:val="a0"/>
    <w:rsid w:val="00792EC6"/>
    <w:pPr>
      <w:keepNext/>
      <w:spacing w:before="240" w:after="120"/>
      <w:jc w:val="center"/>
    </w:pPr>
    <w:rPr>
      <w:rFonts w:ascii="Arial" w:eastAsia="Microsoft YaHei" w:hAnsi="Arial" w:cs="Arial"/>
      <w:b/>
      <w:sz w:val="28"/>
      <w:szCs w:val="20"/>
    </w:rPr>
  </w:style>
  <w:style w:type="paragraph" w:styleId="af5">
    <w:name w:val="List"/>
    <w:basedOn w:val="a0"/>
    <w:rsid w:val="00792EC6"/>
    <w:pPr>
      <w:spacing w:line="100" w:lineRule="atLeast"/>
    </w:pPr>
    <w:rPr>
      <w:rFonts w:cs="Arial"/>
      <w:szCs w:val="24"/>
      <w:lang w:val="bg-BG"/>
    </w:rPr>
  </w:style>
  <w:style w:type="paragraph" w:customStyle="1" w:styleId="18">
    <w:name w:val="Надпис1"/>
    <w:basedOn w:val="a"/>
    <w:rsid w:val="00792EC6"/>
    <w:pPr>
      <w:suppressLineNumbers/>
      <w:spacing w:before="120" w:after="120"/>
    </w:pPr>
    <w:rPr>
      <w:rFonts w:cs="Arial"/>
      <w:i/>
      <w:iCs/>
    </w:rPr>
  </w:style>
  <w:style w:type="paragraph" w:customStyle="1" w:styleId="af6">
    <w:name w:val="Указател"/>
    <w:basedOn w:val="a"/>
    <w:rsid w:val="00792EC6"/>
    <w:pPr>
      <w:suppressLineNumbers/>
    </w:pPr>
    <w:rPr>
      <w:rFonts w:cs="Arial"/>
    </w:rPr>
  </w:style>
  <w:style w:type="paragraph" w:styleId="af7">
    <w:name w:val="Subtitle"/>
    <w:basedOn w:val="a"/>
    <w:next w:val="a0"/>
    <w:link w:val="af8"/>
    <w:qFormat/>
    <w:rsid w:val="00792EC6"/>
    <w:pPr>
      <w:jc w:val="center"/>
    </w:pPr>
    <w:rPr>
      <w:i/>
      <w:iCs/>
      <w:sz w:val="28"/>
      <w:szCs w:val="28"/>
    </w:rPr>
  </w:style>
  <w:style w:type="character" w:customStyle="1" w:styleId="af8">
    <w:name w:val="Подзаглавие Знак"/>
    <w:basedOn w:val="a1"/>
    <w:link w:val="af7"/>
    <w:rsid w:val="00792EC6"/>
    <w:rPr>
      <w:rFonts w:ascii="Times New Roman" w:eastAsia="Times New Roman" w:hAnsi="Times New Roman" w:cs="Times New Roman"/>
      <w:i/>
      <w:iCs/>
      <w:sz w:val="28"/>
      <w:szCs w:val="28"/>
      <w:lang w:eastAsia="ar-SA"/>
    </w:rPr>
  </w:style>
  <w:style w:type="paragraph" w:customStyle="1" w:styleId="CharChar">
    <w:name w:val="Знак Знак Char Char"/>
    <w:basedOn w:val="a"/>
    <w:rsid w:val="00792EC6"/>
    <w:pPr>
      <w:tabs>
        <w:tab w:val="left" w:pos="709"/>
      </w:tabs>
    </w:pPr>
    <w:rPr>
      <w:rFonts w:ascii="Tahoma" w:hAnsi="Tahoma" w:cs="Tahoma"/>
      <w:lang w:val="pl-PL"/>
    </w:rPr>
  </w:style>
  <w:style w:type="paragraph" w:customStyle="1" w:styleId="af9">
    <w:name w:val="Знак Знак"/>
    <w:basedOn w:val="a"/>
    <w:rsid w:val="00792EC6"/>
    <w:pPr>
      <w:tabs>
        <w:tab w:val="left" w:pos="709"/>
      </w:tabs>
      <w:spacing w:before="120"/>
      <w:ind w:firstLine="709"/>
      <w:jc w:val="both"/>
    </w:pPr>
    <w:rPr>
      <w:rFonts w:ascii="Tahoma" w:hAnsi="Tahoma" w:cs="Tahoma"/>
      <w:lang w:val="pl-PL"/>
    </w:rPr>
  </w:style>
  <w:style w:type="paragraph" w:customStyle="1" w:styleId="Text3">
    <w:name w:val="Text 3"/>
    <w:basedOn w:val="a"/>
    <w:rsid w:val="00792EC6"/>
    <w:pPr>
      <w:tabs>
        <w:tab w:val="left" w:pos="2302"/>
      </w:tabs>
      <w:spacing w:after="240"/>
      <w:ind w:left="1202"/>
      <w:jc w:val="both"/>
    </w:pPr>
    <w:rPr>
      <w:lang w:val="en-GB"/>
    </w:rPr>
  </w:style>
  <w:style w:type="paragraph" w:customStyle="1" w:styleId="1">
    <w:name w:val="Основен текст1"/>
    <w:basedOn w:val="a"/>
    <w:rsid w:val="00792EC6"/>
    <w:pPr>
      <w:numPr>
        <w:numId w:val="2"/>
      </w:numPr>
      <w:spacing w:line="268" w:lineRule="auto"/>
      <w:ind w:left="0" w:firstLine="397"/>
      <w:jc w:val="both"/>
    </w:pPr>
    <w:rPr>
      <w:lang w:val="en-GB"/>
    </w:rPr>
  </w:style>
  <w:style w:type="paragraph" w:customStyle="1" w:styleId="bullet-3">
    <w:name w:val="bullet-3"/>
    <w:basedOn w:val="a"/>
    <w:rsid w:val="00792EC6"/>
    <w:pPr>
      <w:widowControl w:val="0"/>
      <w:spacing w:before="240" w:line="240" w:lineRule="exact"/>
      <w:ind w:left="2212" w:hanging="284"/>
      <w:jc w:val="both"/>
    </w:pPr>
    <w:rPr>
      <w:rFonts w:ascii="Arial" w:hAnsi="Arial" w:cs="Arial"/>
      <w:lang w:val="cs-CZ"/>
    </w:rPr>
  </w:style>
  <w:style w:type="paragraph" w:customStyle="1" w:styleId="Style11">
    <w:name w:val="Style11"/>
    <w:basedOn w:val="a"/>
    <w:rsid w:val="00792EC6"/>
    <w:pPr>
      <w:widowControl w:val="0"/>
      <w:spacing w:line="317" w:lineRule="exact"/>
      <w:jc w:val="both"/>
    </w:pPr>
  </w:style>
  <w:style w:type="paragraph" w:customStyle="1" w:styleId="Titleofarticle">
    <w:name w:val="Title of article"/>
    <w:rsid w:val="00792EC6"/>
    <w:pPr>
      <w:widowControl w:val="0"/>
      <w:tabs>
        <w:tab w:val="left" w:pos="720"/>
      </w:tabs>
      <w:suppressAutoHyphens/>
      <w:ind w:left="720" w:hanging="360"/>
      <w:jc w:val="center"/>
    </w:pPr>
    <w:rPr>
      <w:rFonts w:ascii="Times New Roman" w:eastAsia="SimSun" w:hAnsi="Times New Roman" w:cs="Times New Roman"/>
      <w:lang w:eastAsia="ar-SA"/>
    </w:rPr>
  </w:style>
  <w:style w:type="paragraph" w:customStyle="1" w:styleId="110">
    <w:name w:val="Индекс 11"/>
    <w:basedOn w:val="a"/>
    <w:rsid w:val="00792EC6"/>
    <w:pPr>
      <w:ind w:left="240" w:hanging="240"/>
    </w:pPr>
  </w:style>
  <w:style w:type="paragraph" w:customStyle="1" w:styleId="1a">
    <w:name w:val="Заглавие на индекс1"/>
    <w:basedOn w:val="a"/>
    <w:rsid w:val="00792EC6"/>
    <w:rPr>
      <w:rFonts w:ascii="Arial" w:hAnsi="Arial" w:cs="Arial"/>
      <w:b/>
      <w:bCs/>
    </w:rPr>
  </w:style>
  <w:style w:type="paragraph" w:customStyle="1" w:styleId="1b">
    <w:name w:val="Текст под линия1"/>
    <w:basedOn w:val="a"/>
    <w:rsid w:val="00792EC6"/>
    <w:rPr>
      <w:sz w:val="20"/>
      <w:szCs w:val="20"/>
      <w:lang w:val="en-GB"/>
    </w:rPr>
  </w:style>
  <w:style w:type="paragraph" w:customStyle="1" w:styleId="Style6">
    <w:name w:val="Style6"/>
    <w:basedOn w:val="a"/>
    <w:rsid w:val="00792EC6"/>
    <w:pPr>
      <w:widowControl w:val="0"/>
      <w:spacing w:line="300" w:lineRule="exact"/>
      <w:ind w:firstLine="682"/>
    </w:pPr>
  </w:style>
  <w:style w:type="paragraph" w:customStyle="1" w:styleId="Style10">
    <w:name w:val="Style10"/>
    <w:basedOn w:val="a"/>
    <w:rsid w:val="00792EC6"/>
    <w:pPr>
      <w:widowControl w:val="0"/>
      <w:spacing w:line="293" w:lineRule="exact"/>
      <w:jc w:val="both"/>
    </w:pPr>
  </w:style>
  <w:style w:type="paragraph" w:customStyle="1" w:styleId="CharCharChar">
    <w:name w:val="Char Char Char"/>
    <w:basedOn w:val="a"/>
    <w:rsid w:val="00792EC6"/>
    <w:pPr>
      <w:tabs>
        <w:tab w:val="left" w:pos="709"/>
      </w:tabs>
    </w:pPr>
    <w:rPr>
      <w:rFonts w:ascii="Tahoma" w:hAnsi="Tahoma" w:cs="Tahoma"/>
      <w:lang w:val="pl-PL"/>
    </w:rPr>
  </w:style>
  <w:style w:type="paragraph" w:styleId="afa">
    <w:name w:val="Document Map"/>
    <w:basedOn w:val="a"/>
    <w:link w:val="afb"/>
    <w:rsid w:val="00792EC6"/>
    <w:pPr>
      <w:shd w:val="clear" w:color="auto" w:fill="000080"/>
    </w:pPr>
    <w:rPr>
      <w:rFonts w:ascii="Tahoma" w:hAnsi="Tahoma" w:cs="Tahoma"/>
      <w:sz w:val="20"/>
      <w:szCs w:val="20"/>
    </w:rPr>
  </w:style>
  <w:style w:type="character" w:customStyle="1" w:styleId="afb">
    <w:name w:val="План на документа Знак"/>
    <w:basedOn w:val="a1"/>
    <w:link w:val="afa"/>
    <w:rsid w:val="00792EC6"/>
    <w:rPr>
      <w:rFonts w:ascii="Tahoma" w:eastAsia="Times New Roman" w:hAnsi="Tahoma" w:cs="Tahoma"/>
      <w:sz w:val="20"/>
      <w:szCs w:val="20"/>
      <w:shd w:val="clear" w:color="auto" w:fill="000080"/>
      <w:lang w:eastAsia="ar-SA"/>
    </w:rPr>
  </w:style>
  <w:style w:type="paragraph" w:customStyle="1" w:styleId="titre4">
    <w:name w:val="titre4"/>
    <w:basedOn w:val="a"/>
    <w:rsid w:val="00792EC6"/>
    <w:pPr>
      <w:tabs>
        <w:tab w:val="decimal" w:pos="357"/>
      </w:tabs>
      <w:ind w:left="357" w:hanging="357"/>
    </w:pPr>
    <w:rPr>
      <w:rFonts w:ascii="Arial" w:hAnsi="Arial" w:cs="Arial"/>
      <w:b/>
      <w:szCs w:val="20"/>
      <w:lang w:val="en-GB"/>
    </w:rPr>
  </w:style>
  <w:style w:type="paragraph" w:customStyle="1" w:styleId="Annexetitle">
    <w:name w:val="Annexe_title"/>
    <w:basedOn w:val="10"/>
    <w:rsid w:val="00792EC6"/>
    <w:pPr>
      <w:keepNext w:val="0"/>
      <w:pageBreakBefore/>
      <w:tabs>
        <w:tab w:val="left" w:pos="1701"/>
        <w:tab w:val="left" w:pos="2552"/>
      </w:tabs>
      <w:spacing w:before="0" w:after="0" w:line="100" w:lineRule="atLeast"/>
    </w:pPr>
    <w:rPr>
      <w:rFonts w:ascii="Times New Roman" w:hAnsi="Times New Roman"/>
      <w:bCs w:val="0"/>
      <w:caps/>
      <w:color w:val="000000"/>
      <w:kern w:val="1"/>
      <w:sz w:val="24"/>
      <w:szCs w:val="24"/>
      <w:lang w:val="bg-BG" w:eastAsia="ar-SA"/>
    </w:rPr>
  </w:style>
  <w:style w:type="paragraph" w:customStyle="1" w:styleId="normaltableau">
    <w:name w:val="normal_tableau"/>
    <w:basedOn w:val="a"/>
    <w:rsid w:val="00792EC6"/>
    <w:pPr>
      <w:spacing w:before="120" w:after="120"/>
      <w:jc w:val="both"/>
    </w:pPr>
    <w:rPr>
      <w:rFonts w:ascii="Optima" w:hAnsi="Optima" w:cs="Optima"/>
      <w:sz w:val="22"/>
      <w:szCs w:val="20"/>
      <w:lang w:val="en-GB"/>
    </w:rPr>
  </w:style>
  <w:style w:type="paragraph" w:styleId="afc">
    <w:name w:val="Plain Text"/>
    <w:basedOn w:val="a"/>
    <w:link w:val="afd"/>
    <w:rsid w:val="00792EC6"/>
    <w:rPr>
      <w:rFonts w:ascii="Courier New" w:hAnsi="Courier New" w:cs="Courier New"/>
      <w:sz w:val="20"/>
      <w:szCs w:val="20"/>
      <w:lang w:val="en-US"/>
    </w:rPr>
  </w:style>
  <w:style w:type="character" w:customStyle="1" w:styleId="afd">
    <w:name w:val="Обикновен текст Знак"/>
    <w:basedOn w:val="a1"/>
    <w:link w:val="afc"/>
    <w:rsid w:val="00792EC6"/>
    <w:rPr>
      <w:rFonts w:ascii="Courier New" w:eastAsia="Times New Roman" w:hAnsi="Courier New" w:cs="Courier New"/>
      <w:sz w:val="20"/>
      <w:szCs w:val="20"/>
      <w:lang w:val="en-US" w:eastAsia="ar-SA"/>
    </w:rPr>
  </w:style>
  <w:style w:type="paragraph" w:customStyle="1" w:styleId="oddl-nadpis">
    <w:name w:val="oddíl-nadpis"/>
    <w:basedOn w:val="a"/>
    <w:rsid w:val="00792EC6"/>
    <w:pPr>
      <w:keepNext/>
      <w:widowControl w:val="0"/>
      <w:tabs>
        <w:tab w:val="left" w:pos="567"/>
      </w:tabs>
      <w:spacing w:before="240" w:line="240" w:lineRule="exact"/>
    </w:pPr>
    <w:rPr>
      <w:rFonts w:ascii="Arial" w:hAnsi="Arial" w:cs="Arial"/>
      <w:b/>
      <w:szCs w:val="20"/>
      <w:lang w:val="cs-CZ"/>
    </w:rPr>
  </w:style>
  <w:style w:type="paragraph" w:customStyle="1" w:styleId="Style9">
    <w:name w:val="Style9"/>
    <w:basedOn w:val="a"/>
    <w:rsid w:val="00792EC6"/>
    <w:pPr>
      <w:widowControl w:val="0"/>
    </w:pPr>
  </w:style>
  <w:style w:type="paragraph" w:customStyle="1" w:styleId="1c">
    <w:name w:val="Текст на коментар1"/>
    <w:basedOn w:val="a"/>
    <w:rsid w:val="00792EC6"/>
    <w:rPr>
      <w:sz w:val="20"/>
      <w:szCs w:val="20"/>
    </w:rPr>
  </w:style>
  <w:style w:type="paragraph" w:customStyle="1" w:styleId="1d">
    <w:name w:val="Предмет на коментар1"/>
    <w:basedOn w:val="1c"/>
    <w:rsid w:val="00792EC6"/>
    <w:rPr>
      <w:b/>
      <w:bCs/>
    </w:rPr>
  </w:style>
  <w:style w:type="paragraph" w:styleId="34">
    <w:name w:val="Body Text Indent 3"/>
    <w:basedOn w:val="a"/>
    <w:link w:val="35"/>
    <w:rsid w:val="00792EC6"/>
    <w:pPr>
      <w:spacing w:after="120"/>
      <w:ind w:left="360"/>
    </w:pPr>
    <w:rPr>
      <w:sz w:val="16"/>
      <w:szCs w:val="16"/>
    </w:rPr>
  </w:style>
  <w:style w:type="character" w:customStyle="1" w:styleId="35">
    <w:name w:val="Основен текст с отстъп 3 Знак"/>
    <w:basedOn w:val="a1"/>
    <w:link w:val="34"/>
    <w:rsid w:val="00792EC6"/>
    <w:rPr>
      <w:rFonts w:ascii="Times New Roman" w:eastAsia="Times New Roman" w:hAnsi="Times New Roman" w:cs="Times New Roman"/>
      <w:sz w:val="16"/>
      <w:szCs w:val="16"/>
      <w:lang w:eastAsia="ar-SA"/>
    </w:rPr>
  </w:style>
  <w:style w:type="paragraph" w:styleId="afe">
    <w:name w:val="Body Text Indent"/>
    <w:basedOn w:val="a"/>
    <w:link w:val="aff"/>
    <w:rsid w:val="00792EC6"/>
    <w:pPr>
      <w:spacing w:after="120"/>
      <w:ind w:left="360"/>
    </w:pPr>
  </w:style>
  <w:style w:type="character" w:customStyle="1" w:styleId="aff">
    <w:name w:val="Основен текст с отстъп Знак"/>
    <w:basedOn w:val="a1"/>
    <w:link w:val="afe"/>
    <w:rsid w:val="00792EC6"/>
    <w:rPr>
      <w:rFonts w:ascii="Times New Roman" w:eastAsia="Times New Roman" w:hAnsi="Times New Roman" w:cs="Times New Roman"/>
      <w:sz w:val="24"/>
      <w:szCs w:val="24"/>
      <w:lang w:eastAsia="ar-SA"/>
    </w:rPr>
  </w:style>
  <w:style w:type="paragraph" w:customStyle="1" w:styleId="1e">
    <w:name w:val="Обратен адрес на плика1"/>
    <w:basedOn w:val="a"/>
    <w:rsid w:val="00792EC6"/>
    <w:rPr>
      <w:rFonts w:ascii="Arial" w:hAnsi="Arial" w:cs="Arial"/>
      <w:b/>
      <w:szCs w:val="20"/>
    </w:rPr>
  </w:style>
  <w:style w:type="paragraph" w:customStyle="1" w:styleId="aff0">
    <w:name w:val="Член"/>
    <w:basedOn w:val="a"/>
    <w:rsid w:val="00792EC6"/>
    <w:pPr>
      <w:tabs>
        <w:tab w:val="left" w:pos="1158"/>
      </w:tabs>
      <w:spacing w:before="240"/>
      <w:ind w:left="1158" w:hanging="360"/>
      <w:jc w:val="both"/>
    </w:pPr>
    <w:rPr>
      <w:rFonts w:ascii="ExcelciorCyr" w:hAnsi="ExcelciorCyr" w:cs="ExcelciorCyr"/>
      <w:szCs w:val="20"/>
    </w:rPr>
  </w:style>
  <w:style w:type="paragraph" w:customStyle="1" w:styleId="aff1">
    <w:name w:val="текст"/>
    <w:basedOn w:val="a"/>
    <w:rsid w:val="00792EC6"/>
    <w:pPr>
      <w:tabs>
        <w:tab w:val="right" w:leader="dot" w:pos="-1985"/>
        <w:tab w:val="left" w:pos="1560"/>
      </w:tabs>
      <w:spacing w:before="120"/>
      <w:ind w:left="993"/>
      <w:jc w:val="both"/>
    </w:pPr>
    <w:rPr>
      <w:rFonts w:ascii="ExcelciorCyr" w:hAnsi="ExcelciorCyr" w:cs="ExcelciorCyr"/>
      <w:szCs w:val="20"/>
    </w:rPr>
  </w:style>
  <w:style w:type="paragraph" w:customStyle="1" w:styleId="aff2">
    <w:name w:val="Подчлен"/>
    <w:basedOn w:val="a"/>
    <w:rsid w:val="00792EC6"/>
    <w:pPr>
      <w:tabs>
        <w:tab w:val="right" w:leader="dot" w:pos="-1985"/>
        <w:tab w:val="left" w:pos="1995"/>
      </w:tabs>
      <w:spacing w:before="120"/>
      <w:ind w:left="1428" w:hanging="153"/>
      <w:jc w:val="both"/>
    </w:pPr>
    <w:rPr>
      <w:rFonts w:ascii="ExcelciorCyr" w:hAnsi="ExcelciorCyr" w:cs="ExcelciorCyr"/>
      <w:szCs w:val="20"/>
    </w:rPr>
  </w:style>
  <w:style w:type="paragraph" w:customStyle="1" w:styleId="aff3">
    <w:name w:val="Глава"/>
    <w:basedOn w:val="10"/>
    <w:rsid w:val="00792EC6"/>
    <w:pPr>
      <w:spacing w:before="360" w:after="0" w:line="100" w:lineRule="atLeast"/>
      <w:jc w:val="both"/>
    </w:pPr>
    <w:rPr>
      <w:rFonts w:ascii="ExcelciorCyr" w:hAnsi="ExcelciorCyr"/>
      <w:bCs w:val="0"/>
      <w:kern w:val="1"/>
      <w:sz w:val="28"/>
      <w:szCs w:val="20"/>
      <w:lang w:val="en-US" w:eastAsia="ar-SA"/>
    </w:rPr>
  </w:style>
  <w:style w:type="paragraph" w:customStyle="1" w:styleId="CVHeading1">
    <w:name w:val="CV Heading 1"/>
    <w:basedOn w:val="a"/>
    <w:rsid w:val="00792EC6"/>
    <w:pPr>
      <w:spacing w:before="74"/>
      <w:ind w:left="113" w:right="113"/>
      <w:jc w:val="right"/>
    </w:pPr>
    <w:rPr>
      <w:rFonts w:ascii="Arial Narrow" w:hAnsi="Arial Narrow" w:cs="Arial Narrow"/>
      <w:b/>
      <w:szCs w:val="20"/>
    </w:rPr>
  </w:style>
  <w:style w:type="paragraph" w:customStyle="1" w:styleId="CVHeading2">
    <w:name w:val="CV Heading 2"/>
    <w:basedOn w:val="CVHeading1"/>
    <w:rsid w:val="00792EC6"/>
    <w:pPr>
      <w:spacing w:before="0"/>
    </w:pPr>
    <w:rPr>
      <w:b w:val="0"/>
      <w:sz w:val="22"/>
    </w:rPr>
  </w:style>
  <w:style w:type="paragraph" w:customStyle="1" w:styleId="CVHeading2-FirstLine">
    <w:name w:val="CV Heading 2 - First Line"/>
    <w:basedOn w:val="CVHeading2"/>
    <w:rsid w:val="00792EC6"/>
    <w:pPr>
      <w:spacing w:before="74"/>
    </w:pPr>
  </w:style>
  <w:style w:type="paragraph" w:customStyle="1" w:styleId="CVHeading3">
    <w:name w:val="CV Heading 3"/>
    <w:basedOn w:val="a"/>
    <w:rsid w:val="00792EC6"/>
    <w:pPr>
      <w:ind w:left="113" w:right="113"/>
      <w:jc w:val="right"/>
    </w:pPr>
    <w:rPr>
      <w:rFonts w:ascii="Arial Narrow" w:hAnsi="Arial Narrow" w:cs="Arial Narrow"/>
      <w:sz w:val="20"/>
      <w:szCs w:val="20"/>
    </w:rPr>
  </w:style>
  <w:style w:type="paragraph" w:customStyle="1" w:styleId="CVHeading3-FirstLine">
    <w:name w:val="CV Heading 3 - First Line"/>
    <w:basedOn w:val="CVHeading3"/>
    <w:rsid w:val="00792EC6"/>
    <w:pPr>
      <w:spacing w:before="74"/>
    </w:pPr>
  </w:style>
  <w:style w:type="paragraph" w:customStyle="1" w:styleId="CVHeadingLanguage">
    <w:name w:val="CV Heading Language"/>
    <w:basedOn w:val="CVHeading2"/>
    <w:rsid w:val="00792EC6"/>
    <w:rPr>
      <w:b/>
    </w:rPr>
  </w:style>
  <w:style w:type="paragraph" w:customStyle="1" w:styleId="LevelAssessment-Code">
    <w:name w:val="Level Assessment - Code"/>
    <w:basedOn w:val="a"/>
    <w:rsid w:val="00792EC6"/>
    <w:pPr>
      <w:ind w:left="28"/>
      <w:jc w:val="center"/>
    </w:pPr>
    <w:rPr>
      <w:rFonts w:ascii="Arial Narrow" w:hAnsi="Arial Narrow" w:cs="Arial Narrow"/>
      <w:sz w:val="18"/>
      <w:szCs w:val="20"/>
    </w:rPr>
  </w:style>
  <w:style w:type="paragraph" w:customStyle="1" w:styleId="LevelAssessment-Description">
    <w:name w:val="Level Assessment - Description"/>
    <w:basedOn w:val="LevelAssessment-Code"/>
    <w:rsid w:val="00792EC6"/>
  </w:style>
  <w:style w:type="paragraph" w:customStyle="1" w:styleId="CVHeadingLevel">
    <w:name w:val="CV Heading Level"/>
    <w:basedOn w:val="CVHeading3"/>
    <w:rsid w:val="00792EC6"/>
    <w:rPr>
      <w:i/>
    </w:rPr>
  </w:style>
  <w:style w:type="paragraph" w:customStyle="1" w:styleId="LevelAssessment-Heading1">
    <w:name w:val="Level Assessment - Heading 1"/>
    <w:basedOn w:val="LevelAssessment-Code"/>
    <w:rsid w:val="00792EC6"/>
    <w:pPr>
      <w:ind w:left="57" w:right="57"/>
    </w:pPr>
    <w:rPr>
      <w:b/>
      <w:sz w:val="22"/>
    </w:rPr>
  </w:style>
  <w:style w:type="paragraph" w:customStyle="1" w:styleId="LevelAssessment-Heading2">
    <w:name w:val="Level Assessment - Heading 2"/>
    <w:basedOn w:val="a"/>
    <w:rsid w:val="00792EC6"/>
    <w:pPr>
      <w:ind w:left="57" w:right="57"/>
      <w:jc w:val="center"/>
    </w:pPr>
    <w:rPr>
      <w:rFonts w:ascii="Arial Narrow" w:hAnsi="Arial Narrow" w:cs="Arial Narrow"/>
      <w:sz w:val="18"/>
      <w:szCs w:val="20"/>
      <w:lang w:val="en-US"/>
    </w:rPr>
  </w:style>
  <w:style w:type="paragraph" w:customStyle="1" w:styleId="LevelAssessment-Note">
    <w:name w:val="Level Assessment - Note"/>
    <w:basedOn w:val="LevelAssessment-Code"/>
    <w:rsid w:val="00792EC6"/>
    <w:pPr>
      <w:ind w:left="113"/>
      <w:jc w:val="left"/>
    </w:pPr>
    <w:rPr>
      <w:i/>
    </w:rPr>
  </w:style>
  <w:style w:type="paragraph" w:customStyle="1" w:styleId="CVMajor-FirstLine">
    <w:name w:val="CV Major - First Line"/>
    <w:basedOn w:val="a"/>
    <w:rsid w:val="00792EC6"/>
    <w:pPr>
      <w:spacing w:before="74"/>
      <w:ind w:left="113" w:right="113"/>
    </w:pPr>
    <w:rPr>
      <w:rFonts w:ascii="Arial Narrow" w:hAnsi="Arial Narrow" w:cs="Arial Narrow"/>
      <w:b/>
      <w:szCs w:val="20"/>
    </w:rPr>
  </w:style>
  <w:style w:type="paragraph" w:customStyle="1" w:styleId="CVMedium-FirstLine">
    <w:name w:val="CV Medium - First Line"/>
    <w:basedOn w:val="a"/>
    <w:rsid w:val="00792EC6"/>
    <w:pPr>
      <w:spacing w:before="74"/>
      <w:ind w:left="113" w:right="113"/>
    </w:pPr>
    <w:rPr>
      <w:rFonts w:ascii="Arial Narrow" w:hAnsi="Arial Narrow" w:cs="Arial Narrow"/>
      <w:b/>
      <w:sz w:val="22"/>
      <w:szCs w:val="20"/>
    </w:rPr>
  </w:style>
  <w:style w:type="paragraph" w:customStyle="1" w:styleId="CVNormal">
    <w:name w:val="CV Normal"/>
    <w:basedOn w:val="a"/>
    <w:rsid w:val="00792EC6"/>
    <w:pPr>
      <w:ind w:left="113" w:right="113"/>
    </w:pPr>
    <w:rPr>
      <w:rFonts w:ascii="Arial Narrow" w:hAnsi="Arial Narrow" w:cs="Arial Narrow"/>
      <w:sz w:val="20"/>
      <w:szCs w:val="20"/>
    </w:rPr>
  </w:style>
  <w:style w:type="paragraph" w:customStyle="1" w:styleId="CVSpacer">
    <w:name w:val="CV Spacer"/>
    <w:basedOn w:val="CVNormal"/>
    <w:rsid w:val="00792EC6"/>
    <w:rPr>
      <w:sz w:val="4"/>
    </w:rPr>
  </w:style>
  <w:style w:type="paragraph" w:customStyle="1" w:styleId="CVNormal-FirstLine">
    <w:name w:val="CV Normal - First Line"/>
    <w:basedOn w:val="CVNormal"/>
    <w:rsid w:val="00792EC6"/>
    <w:pPr>
      <w:spacing w:before="74"/>
    </w:pPr>
  </w:style>
  <w:style w:type="paragraph" w:styleId="26">
    <w:name w:val="Body Text Indent 2"/>
    <w:basedOn w:val="a"/>
    <w:link w:val="27"/>
    <w:rsid w:val="00792EC6"/>
    <w:pPr>
      <w:spacing w:after="120" w:line="480" w:lineRule="auto"/>
      <w:ind w:left="283"/>
    </w:pPr>
    <w:rPr>
      <w:sz w:val="28"/>
      <w:szCs w:val="20"/>
      <w:lang w:val="en-US"/>
    </w:rPr>
  </w:style>
  <w:style w:type="character" w:customStyle="1" w:styleId="27">
    <w:name w:val="Основен текст с отстъп 2 Знак"/>
    <w:basedOn w:val="a1"/>
    <w:link w:val="26"/>
    <w:rsid w:val="00792EC6"/>
    <w:rPr>
      <w:rFonts w:ascii="Times New Roman" w:eastAsia="Times New Roman" w:hAnsi="Times New Roman" w:cs="Times New Roman"/>
      <w:sz w:val="28"/>
      <w:szCs w:val="20"/>
      <w:lang w:val="en-US" w:eastAsia="ar-SA"/>
    </w:rPr>
  </w:style>
  <w:style w:type="paragraph" w:customStyle="1" w:styleId="Style">
    <w:name w:val="Style"/>
    <w:rsid w:val="00792EC6"/>
    <w:pPr>
      <w:suppressAutoHyphens/>
      <w:spacing w:after="0" w:line="100" w:lineRule="atLeast"/>
      <w:ind w:left="140" w:right="140" w:firstLine="840"/>
      <w:jc w:val="both"/>
    </w:pPr>
    <w:rPr>
      <w:rFonts w:ascii="Times New Roman" w:eastAsia="Times New Roman" w:hAnsi="Times New Roman" w:cs="Times New Roman"/>
      <w:sz w:val="24"/>
      <w:szCs w:val="24"/>
      <w:lang w:eastAsia="ar-SA"/>
    </w:rPr>
  </w:style>
  <w:style w:type="paragraph" w:customStyle="1" w:styleId="FR2">
    <w:name w:val="FR2"/>
    <w:rsid w:val="00792EC6"/>
    <w:pPr>
      <w:widowControl w:val="0"/>
      <w:suppressAutoHyphens/>
      <w:spacing w:after="0" w:line="100" w:lineRule="atLeast"/>
      <w:jc w:val="right"/>
    </w:pPr>
    <w:rPr>
      <w:rFonts w:ascii="Arial" w:eastAsia="Times New Roman" w:hAnsi="Arial" w:cs="Times New Roman"/>
      <w:sz w:val="24"/>
      <w:szCs w:val="20"/>
      <w:lang w:eastAsia="ar-SA"/>
    </w:rPr>
  </w:style>
  <w:style w:type="paragraph" w:styleId="36">
    <w:name w:val="Body Text 3"/>
    <w:basedOn w:val="a"/>
    <w:link w:val="37"/>
    <w:rsid w:val="00792EC6"/>
    <w:pPr>
      <w:spacing w:after="120"/>
    </w:pPr>
    <w:rPr>
      <w:sz w:val="16"/>
      <w:szCs w:val="16"/>
      <w:lang w:val="en-GB"/>
    </w:rPr>
  </w:style>
  <w:style w:type="character" w:customStyle="1" w:styleId="37">
    <w:name w:val="Основен текст 3 Знак"/>
    <w:basedOn w:val="a1"/>
    <w:link w:val="36"/>
    <w:rsid w:val="00792EC6"/>
    <w:rPr>
      <w:rFonts w:ascii="Times New Roman" w:eastAsia="Times New Roman" w:hAnsi="Times New Roman" w:cs="Times New Roman"/>
      <w:sz w:val="16"/>
      <w:szCs w:val="16"/>
      <w:lang w:val="en-GB" w:eastAsia="ar-SA"/>
    </w:rPr>
  </w:style>
  <w:style w:type="paragraph" w:styleId="1f">
    <w:name w:val="toc 1"/>
    <w:basedOn w:val="a"/>
    <w:rsid w:val="00792EC6"/>
    <w:pPr>
      <w:tabs>
        <w:tab w:val="left" w:pos="360"/>
        <w:tab w:val="left" w:leader="dot" w:pos="9000"/>
      </w:tabs>
      <w:spacing w:before="240"/>
      <w:ind w:left="720" w:hanging="720"/>
    </w:pPr>
    <w:rPr>
      <w:szCs w:val="20"/>
      <w:lang w:val="en-US"/>
    </w:rPr>
  </w:style>
  <w:style w:type="paragraph" w:styleId="aff4">
    <w:name w:val="Block Text"/>
    <w:basedOn w:val="a"/>
    <w:rsid w:val="00792EC6"/>
    <w:pPr>
      <w:tabs>
        <w:tab w:val="left" w:pos="360"/>
      </w:tabs>
      <w:ind w:left="360" w:right="-72"/>
      <w:jc w:val="both"/>
    </w:pPr>
    <w:rPr>
      <w:sz w:val="22"/>
      <w:szCs w:val="22"/>
    </w:rPr>
  </w:style>
  <w:style w:type="paragraph" w:customStyle="1" w:styleId="aff5">
    <w:name w:val="Знак"/>
    <w:basedOn w:val="a"/>
    <w:rsid w:val="00792EC6"/>
    <w:pPr>
      <w:tabs>
        <w:tab w:val="left" w:pos="709"/>
      </w:tabs>
    </w:pPr>
    <w:rPr>
      <w:rFonts w:ascii="Tahoma" w:hAnsi="Tahoma" w:cs="Tahoma"/>
      <w:lang w:val="pl-PL"/>
    </w:rPr>
  </w:style>
  <w:style w:type="paragraph" w:customStyle="1" w:styleId="xl24">
    <w:name w:val="xl24"/>
    <w:basedOn w:val="a"/>
    <w:rsid w:val="00792EC6"/>
    <w:pPr>
      <w:pBdr>
        <w:top w:val="single" w:sz="8" w:space="0" w:color="000000"/>
        <w:right w:val="single" w:sz="8" w:space="0" w:color="000000"/>
      </w:pBdr>
      <w:spacing w:before="100" w:after="100"/>
      <w:jc w:val="center"/>
    </w:pPr>
    <w:rPr>
      <w:b/>
      <w:bCs/>
    </w:rPr>
  </w:style>
  <w:style w:type="paragraph" w:customStyle="1" w:styleId="xl25">
    <w:name w:val="xl25"/>
    <w:basedOn w:val="a"/>
    <w:rsid w:val="00792EC6"/>
    <w:pPr>
      <w:pBdr>
        <w:bottom w:val="single" w:sz="8" w:space="0" w:color="000000"/>
        <w:right w:val="single" w:sz="8" w:space="0" w:color="000000"/>
      </w:pBdr>
      <w:spacing w:before="100" w:after="100"/>
      <w:jc w:val="center"/>
    </w:pPr>
    <w:rPr>
      <w:b/>
      <w:bCs/>
    </w:rPr>
  </w:style>
  <w:style w:type="paragraph" w:customStyle="1" w:styleId="xl26">
    <w:name w:val="xl26"/>
    <w:basedOn w:val="a"/>
    <w:rsid w:val="00792EC6"/>
    <w:pPr>
      <w:pBdr>
        <w:top w:val="single" w:sz="8" w:space="0" w:color="000000"/>
        <w:right w:val="single" w:sz="8" w:space="0" w:color="000000"/>
      </w:pBdr>
      <w:spacing w:before="100" w:after="100"/>
      <w:jc w:val="center"/>
    </w:pPr>
    <w:rPr>
      <w:b/>
      <w:bCs/>
    </w:rPr>
  </w:style>
  <w:style w:type="paragraph" w:customStyle="1" w:styleId="xl27">
    <w:name w:val="xl27"/>
    <w:basedOn w:val="a"/>
    <w:rsid w:val="00792EC6"/>
    <w:pPr>
      <w:pBdr>
        <w:bottom w:val="single" w:sz="8" w:space="0" w:color="000000"/>
        <w:right w:val="single" w:sz="8" w:space="0" w:color="000000"/>
      </w:pBdr>
      <w:spacing w:before="100" w:after="100"/>
      <w:jc w:val="center"/>
    </w:pPr>
    <w:rPr>
      <w:b/>
      <w:bCs/>
    </w:rPr>
  </w:style>
  <w:style w:type="paragraph" w:customStyle="1" w:styleId="xl28">
    <w:name w:val="xl28"/>
    <w:basedOn w:val="a"/>
    <w:rsid w:val="00792EC6"/>
    <w:pPr>
      <w:pBdr>
        <w:bottom w:val="single" w:sz="8" w:space="0" w:color="000000"/>
        <w:right w:val="single" w:sz="8" w:space="0" w:color="000000"/>
      </w:pBdr>
      <w:spacing w:before="100" w:after="100"/>
      <w:jc w:val="center"/>
    </w:pPr>
    <w:rPr>
      <w:color w:val="FF0000"/>
    </w:rPr>
  </w:style>
  <w:style w:type="paragraph" w:customStyle="1" w:styleId="xl29">
    <w:name w:val="xl29"/>
    <w:basedOn w:val="a"/>
    <w:rsid w:val="00792EC6"/>
    <w:pPr>
      <w:pBdr>
        <w:top w:val="single" w:sz="8" w:space="0" w:color="000000"/>
        <w:bottom w:val="single" w:sz="8" w:space="0" w:color="000000"/>
        <w:right w:val="single" w:sz="8" w:space="0" w:color="000000"/>
      </w:pBdr>
      <w:spacing w:before="100" w:after="100"/>
      <w:jc w:val="center"/>
    </w:pPr>
    <w:rPr>
      <w:color w:val="FF0000"/>
    </w:rPr>
  </w:style>
  <w:style w:type="paragraph" w:customStyle="1" w:styleId="xl30">
    <w:name w:val="xl30"/>
    <w:basedOn w:val="a"/>
    <w:rsid w:val="00792EC6"/>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31">
    <w:name w:val="xl31"/>
    <w:basedOn w:val="a"/>
    <w:rsid w:val="00792EC6"/>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32">
    <w:name w:val="xl32"/>
    <w:basedOn w:val="a"/>
    <w:rsid w:val="00792EC6"/>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33">
    <w:name w:val="xl33"/>
    <w:basedOn w:val="a"/>
    <w:rsid w:val="00792EC6"/>
    <w:pPr>
      <w:pBdr>
        <w:top w:val="single" w:sz="8" w:space="0" w:color="000000"/>
        <w:bottom w:val="single" w:sz="8" w:space="0" w:color="000000"/>
        <w:right w:val="single" w:sz="8" w:space="0" w:color="000000"/>
      </w:pBdr>
      <w:spacing w:before="100" w:after="100"/>
    </w:pPr>
  </w:style>
  <w:style w:type="paragraph" w:customStyle="1" w:styleId="xl34">
    <w:name w:val="xl34"/>
    <w:basedOn w:val="a"/>
    <w:rsid w:val="00792EC6"/>
    <w:pPr>
      <w:pBdr>
        <w:top w:val="single" w:sz="8" w:space="0" w:color="000000"/>
        <w:bottom w:val="single" w:sz="8" w:space="0" w:color="000000"/>
        <w:right w:val="single" w:sz="8" w:space="0" w:color="000000"/>
      </w:pBdr>
      <w:spacing w:before="100" w:after="100"/>
      <w:jc w:val="center"/>
    </w:pPr>
  </w:style>
  <w:style w:type="paragraph" w:customStyle="1" w:styleId="xl35">
    <w:name w:val="xl35"/>
    <w:basedOn w:val="a"/>
    <w:rsid w:val="00792EC6"/>
    <w:pPr>
      <w:pBdr>
        <w:left w:val="single" w:sz="8" w:space="0" w:color="000000"/>
        <w:bottom w:val="single" w:sz="8" w:space="0" w:color="000000"/>
        <w:right w:val="single" w:sz="8" w:space="0" w:color="000000"/>
      </w:pBdr>
      <w:spacing w:before="100" w:after="100"/>
      <w:jc w:val="center"/>
    </w:pPr>
  </w:style>
  <w:style w:type="paragraph" w:customStyle="1" w:styleId="xl36">
    <w:name w:val="xl36"/>
    <w:basedOn w:val="a"/>
    <w:rsid w:val="00792EC6"/>
    <w:pPr>
      <w:pBdr>
        <w:bottom w:val="single" w:sz="8" w:space="0" w:color="000000"/>
        <w:right w:val="single" w:sz="8" w:space="0" w:color="000000"/>
      </w:pBdr>
      <w:spacing w:before="100" w:after="100"/>
    </w:pPr>
  </w:style>
  <w:style w:type="paragraph" w:customStyle="1" w:styleId="xl37">
    <w:name w:val="xl37"/>
    <w:basedOn w:val="a"/>
    <w:rsid w:val="00792EC6"/>
    <w:pPr>
      <w:pBdr>
        <w:bottom w:val="single" w:sz="8" w:space="0" w:color="000000"/>
        <w:right w:val="single" w:sz="8" w:space="0" w:color="000000"/>
      </w:pBdr>
      <w:spacing w:before="100" w:after="100"/>
      <w:jc w:val="center"/>
    </w:pPr>
  </w:style>
  <w:style w:type="paragraph" w:customStyle="1" w:styleId="xl38">
    <w:name w:val="xl38"/>
    <w:basedOn w:val="a"/>
    <w:rsid w:val="00792EC6"/>
    <w:pPr>
      <w:pBdr>
        <w:top w:val="single" w:sz="8" w:space="0" w:color="000000"/>
        <w:left w:val="single" w:sz="8" w:space="0" w:color="000000"/>
        <w:right w:val="single" w:sz="8" w:space="0" w:color="000000"/>
      </w:pBdr>
      <w:spacing w:before="100" w:after="100"/>
      <w:jc w:val="center"/>
    </w:pPr>
  </w:style>
  <w:style w:type="paragraph" w:customStyle="1" w:styleId="xl39">
    <w:name w:val="xl39"/>
    <w:basedOn w:val="a"/>
    <w:rsid w:val="00792EC6"/>
    <w:pPr>
      <w:spacing w:before="100" w:after="100"/>
    </w:pPr>
  </w:style>
  <w:style w:type="paragraph" w:customStyle="1" w:styleId="xl40">
    <w:name w:val="xl40"/>
    <w:basedOn w:val="a"/>
    <w:rsid w:val="00792EC6"/>
    <w:pPr>
      <w:pBdr>
        <w:top w:val="single" w:sz="8" w:space="0" w:color="000000"/>
        <w:right w:val="single" w:sz="8" w:space="0" w:color="000000"/>
      </w:pBdr>
      <w:spacing w:before="100" w:after="100"/>
      <w:jc w:val="center"/>
    </w:pPr>
    <w:rPr>
      <w:color w:val="FF0000"/>
    </w:rPr>
  </w:style>
  <w:style w:type="paragraph" w:customStyle="1" w:styleId="xl41">
    <w:name w:val="xl41"/>
    <w:basedOn w:val="a"/>
    <w:rsid w:val="00792EC6"/>
    <w:pPr>
      <w:pBdr>
        <w:top w:val="single" w:sz="8" w:space="0" w:color="000000"/>
        <w:left w:val="single" w:sz="8" w:space="0" w:color="000000"/>
        <w:right w:val="single" w:sz="8" w:space="0" w:color="000000"/>
      </w:pBdr>
      <w:spacing w:before="100" w:after="100"/>
      <w:jc w:val="center"/>
    </w:pPr>
  </w:style>
  <w:style w:type="paragraph" w:customStyle="1" w:styleId="xl42">
    <w:name w:val="xl42"/>
    <w:basedOn w:val="a"/>
    <w:rsid w:val="00792EC6"/>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43">
    <w:name w:val="xl43"/>
    <w:basedOn w:val="a"/>
    <w:rsid w:val="00792EC6"/>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4">
    <w:name w:val="xl44"/>
    <w:basedOn w:val="a"/>
    <w:rsid w:val="00792EC6"/>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5">
    <w:name w:val="xl45"/>
    <w:basedOn w:val="a"/>
    <w:rsid w:val="00792EC6"/>
    <w:pPr>
      <w:pBdr>
        <w:top w:val="single" w:sz="8" w:space="0" w:color="000000"/>
        <w:left w:val="single" w:sz="8" w:space="0" w:color="000000"/>
        <w:bottom w:val="single" w:sz="8" w:space="0" w:color="000000"/>
      </w:pBdr>
      <w:spacing w:before="100" w:after="100"/>
      <w:jc w:val="center"/>
    </w:pPr>
  </w:style>
  <w:style w:type="paragraph" w:customStyle="1" w:styleId="xl46">
    <w:name w:val="xl46"/>
    <w:basedOn w:val="a"/>
    <w:rsid w:val="00792EC6"/>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47">
    <w:name w:val="xl47"/>
    <w:basedOn w:val="a"/>
    <w:rsid w:val="00792EC6"/>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48">
    <w:name w:val="xl48"/>
    <w:basedOn w:val="a"/>
    <w:rsid w:val="00792EC6"/>
    <w:pPr>
      <w:pBdr>
        <w:left w:val="single" w:sz="8" w:space="0" w:color="000000"/>
      </w:pBdr>
      <w:spacing w:before="100" w:after="100"/>
      <w:jc w:val="center"/>
    </w:pPr>
  </w:style>
  <w:style w:type="paragraph" w:customStyle="1" w:styleId="xl49">
    <w:name w:val="xl49"/>
    <w:basedOn w:val="a"/>
    <w:rsid w:val="00792EC6"/>
    <w:pPr>
      <w:pBdr>
        <w:left w:val="single" w:sz="8" w:space="0" w:color="000000"/>
        <w:bottom w:val="single" w:sz="8" w:space="0" w:color="000000"/>
      </w:pBdr>
      <w:spacing w:before="100" w:after="100"/>
      <w:jc w:val="center"/>
    </w:pPr>
  </w:style>
  <w:style w:type="paragraph" w:customStyle="1" w:styleId="xl50">
    <w:name w:val="xl50"/>
    <w:basedOn w:val="a"/>
    <w:rsid w:val="00792EC6"/>
    <w:pPr>
      <w:pBdr>
        <w:top w:val="single" w:sz="8" w:space="0" w:color="000000"/>
        <w:left w:val="single" w:sz="8" w:space="0" w:color="000000"/>
      </w:pBdr>
      <w:spacing w:before="100" w:after="100"/>
      <w:jc w:val="center"/>
    </w:pPr>
  </w:style>
  <w:style w:type="paragraph" w:customStyle="1" w:styleId="xl51">
    <w:name w:val="xl51"/>
    <w:basedOn w:val="a"/>
    <w:rsid w:val="00792EC6"/>
    <w:pPr>
      <w:pBdr>
        <w:top w:val="single" w:sz="8" w:space="0" w:color="000000"/>
        <w:left w:val="single" w:sz="8" w:space="0" w:color="000000"/>
        <w:bottom w:val="single" w:sz="8" w:space="0" w:color="000000"/>
      </w:pBdr>
      <w:spacing w:before="100" w:after="100"/>
    </w:pPr>
  </w:style>
  <w:style w:type="paragraph" w:customStyle="1" w:styleId="xl52">
    <w:name w:val="xl52"/>
    <w:basedOn w:val="a"/>
    <w:rsid w:val="00792EC6"/>
    <w:pPr>
      <w:pBdr>
        <w:top w:val="single" w:sz="8" w:space="0" w:color="000000"/>
        <w:bottom w:val="single" w:sz="8" w:space="0" w:color="000000"/>
      </w:pBdr>
      <w:spacing w:before="100" w:after="100"/>
    </w:pPr>
  </w:style>
  <w:style w:type="paragraph" w:customStyle="1" w:styleId="xl53">
    <w:name w:val="xl53"/>
    <w:basedOn w:val="a"/>
    <w:rsid w:val="00792EC6"/>
    <w:pPr>
      <w:pBdr>
        <w:top w:val="single" w:sz="8" w:space="0" w:color="000000"/>
        <w:left w:val="single" w:sz="8" w:space="0" w:color="000000"/>
        <w:bottom w:val="single" w:sz="8" w:space="0" w:color="000000"/>
      </w:pBdr>
      <w:spacing w:before="100" w:after="100"/>
    </w:pPr>
  </w:style>
  <w:style w:type="paragraph" w:customStyle="1" w:styleId="xl54">
    <w:name w:val="xl54"/>
    <w:basedOn w:val="a"/>
    <w:rsid w:val="00792EC6"/>
    <w:pPr>
      <w:pBdr>
        <w:top w:val="single" w:sz="8" w:space="0" w:color="000000"/>
        <w:left w:val="single" w:sz="8" w:space="0" w:color="000000"/>
        <w:bottom w:val="single" w:sz="8" w:space="0" w:color="000000"/>
      </w:pBdr>
      <w:spacing w:before="100" w:after="100"/>
    </w:pPr>
  </w:style>
  <w:style w:type="paragraph" w:customStyle="1" w:styleId="xl55">
    <w:name w:val="xl55"/>
    <w:basedOn w:val="a"/>
    <w:rsid w:val="00792EC6"/>
    <w:pPr>
      <w:pBdr>
        <w:top w:val="single" w:sz="4" w:space="0" w:color="000000"/>
        <w:left w:val="single" w:sz="8" w:space="0" w:color="000000"/>
        <w:bottom w:val="single" w:sz="8" w:space="0" w:color="000000"/>
      </w:pBdr>
      <w:spacing w:before="100" w:after="100"/>
    </w:pPr>
  </w:style>
  <w:style w:type="paragraph" w:customStyle="1" w:styleId="xl56">
    <w:name w:val="xl56"/>
    <w:basedOn w:val="a"/>
    <w:rsid w:val="00792EC6"/>
    <w:pPr>
      <w:pBdr>
        <w:top w:val="single" w:sz="4" w:space="0" w:color="000000"/>
        <w:left w:val="single" w:sz="8" w:space="0" w:color="000000"/>
        <w:bottom w:val="single" w:sz="4" w:space="0" w:color="000000"/>
      </w:pBdr>
      <w:spacing w:before="100" w:after="100"/>
    </w:pPr>
  </w:style>
  <w:style w:type="paragraph" w:customStyle="1" w:styleId="xl57">
    <w:name w:val="xl57"/>
    <w:basedOn w:val="a"/>
    <w:rsid w:val="00792EC6"/>
    <w:pPr>
      <w:pBdr>
        <w:top w:val="single" w:sz="8" w:space="0" w:color="000000"/>
        <w:left w:val="single" w:sz="8" w:space="0" w:color="000000"/>
        <w:bottom w:val="single" w:sz="4" w:space="0" w:color="000000"/>
      </w:pBdr>
      <w:spacing w:before="100" w:after="100"/>
    </w:pPr>
  </w:style>
  <w:style w:type="paragraph" w:customStyle="1" w:styleId="xl58">
    <w:name w:val="xl58"/>
    <w:basedOn w:val="a"/>
    <w:rsid w:val="00792EC6"/>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59">
    <w:name w:val="xl59"/>
    <w:basedOn w:val="a"/>
    <w:rsid w:val="00792EC6"/>
    <w:pPr>
      <w:spacing w:before="100" w:after="100"/>
    </w:pPr>
  </w:style>
  <w:style w:type="paragraph" w:customStyle="1" w:styleId="xl60">
    <w:name w:val="xl60"/>
    <w:basedOn w:val="a"/>
    <w:rsid w:val="00792EC6"/>
    <w:pPr>
      <w:pBdr>
        <w:left w:val="single" w:sz="4" w:space="0" w:color="000000"/>
        <w:right w:val="single" w:sz="8" w:space="0" w:color="000000"/>
      </w:pBdr>
      <w:spacing w:before="100" w:after="100"/>
      <w:jc w:val="center"/>
    </w:pPr>
    <w:rPr>
      <w:color w:val="FF0000"/>
    </w:rPr>
  </w:style>
  <w:style w:type="paragraph" w:customStyle="1" w:styleId="xl61">
    <w:name w:val="xl61"/>
    <w:basedOn w:val="a"/>
    <w:rsid w:val="00792EC6"/>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62">
    <w:name w:val="xl62"/>
    <w:basedOn w:val="a"/>
    <w:rsid w:val="00792EC6"/>
    <w:pPr>
      <w:pBdr>
        <w:left w:val="single" w:sz="4" w:space="0" w:color="000000"/>
        <w:bottom w:val="single" w:sz="8" w:space="0" w:color="000000"/>
        <w:right w:val="single" w:sz="8" w:space="0" w:color="000000"/>
      </w:pBdr>
      <w:spacing w:before="100" w:after="100"/>
      <w:jc w:val="center"/>
    </w:pPr>
  </w:style>
  <w:style w:type="paragraph" w:customStyle="1" w:styleId="xl63">
    <w:name w:val="xl63"/>
    <w:basedOn w:val="a"/>
    <w:rsid w:val="00792EC6"/>
    <w:pPr>
      <w:pBdr>
        <w:top w:val="single" w:sz="8" w:space="0" w:color="000000"/>
        <w:left w:val="single" w:sz="4" w:space="0" w:color="000000"/>
        <w:bottom w:val="single" w:sz="8" w:space="0" w:color="000000"/>
        <w:right w:val="single" w:sz="8" w:space="0" w:color="000000"/>
      </w:pBdr>
      <w:spacing w:before="100" w:after="100"/>
      <w:jc w:val="center"/>
    </w:pPr>
  </w:style>
  <w:style w:type="paragraph" w:customStyle="1" w:styleId="xl64">
    <w:name w:val="xl64"/>
    <w:basedOn w:val="a"/>
    <w:rsid w:val="00792EC6"/>
    <w:pPr>
      <w:pBdr>
        <w:top w:val="single" w:sz="8" w:space="0" w:color="000000"/>
        <w:left w:val="single" w:sz="8" w:space="0" w:color="000000"/>
        <w:right w:val="single" w:sz="8" w:space="0" w:color="000000"/>
      </w:pBdr>
      <w:spacing w:before="100" w:after="100"/>
      <w:jc w:val="center"/>
    </w:pPr>
    <w:rPr>
      <w:color w:val="FF0000"/>
    </w:rPr>
  </w:style>
  <w:style w:type="paragraph" w:customStyle="1" w:styleId="xl65">
    <w:name w:val="xl65"/>
    <w:basedOn w:val="a"/>
    <w:rsid w:val="00792EC6"/>
    <w:pPr>
      <w:pBdr>
        <w:top w:val="single" w:sz="8" w:space="0" w:color="000000"/>
        <w:left w:val="single" w:sz="4" w:space="0" w:color="000000"/>
        <w:bottom w:val="single" w:sz="8" w:space="0" w:color="000000"/>
        <w:right w:val="single" w:sz="8" w:space="0" w:color="000000"/>
      </w:pBdr>
      <w:spacing w:before="100" w:after="100"/>
      <w:jc w:val="center"/>
    </w:pPr>
    <w:rPr>
      <w:color w:val="FF0000"/>
    </w:rPr>
  </w:style>
  <w:style w:type="paragraph" w:customStyle="1" w:styleId="xl66">
    <w:name w:val="xl66"/>
    <w:basedOn w:val="a"/>
    <w:rsid w:val="00792EC6"/>
    <w:pPr>
      <w:pBdr>
        <w:top w:val="single" w:sz="8" w:space="0" w:color="000000"/>
        <w:left w:val="single" w:sz="4" w:space="0" w:color="000000"/>
        <w:bottom w:val="single" w:sz="8" w:space="0" w:color="000000"/>
        <w:right w:val="single" w:sz="4" w:space="0" w:color="000000"/>
      </w:pBdr>
      <w:spacing w:before="100" w:after="100"/>
      <w:jc w:val="center"/>
    </w:pPr>
    <w:rPr>
      <w:color w:val="FF0000"/>
    </w:rPr>
  </w:style>
  <w:style w:type="paragraph" w:customStyle="1" w:styleId="xl67">
    <w:name w:val="xl67"/>
    <w:basedOn w:val="a"/>
    <w:rsid w:val="00792EC6"/>
    <w:pPr>
      <w:pBdr>
        <w:left w:val="single" w:sz="4" w:space="0" w:color="000000"/>
        <w:bottom w:val="single" w:sz="8" w:space="0" w:color="000000"/>
        <w:right w:val="single" w:sz="4" w:space="0" w:color="000000"/>
      </w:pBdr>
      <w:spacing w:before="100" w:after="100"/>
      <w:jc w:val="center"/>
    </w:pPr>
    <w:rPr>
      <w:color w:val="FF0000"/>
    </w:rPr>
  </w:style>
  <w:style w:type="paragraph" w:customStyle="1" w:styleId="xl68">
    <w:name w:val="xl68"/>
    <w:basedOn w:val="a"/>
    <w:rsid w:val="00792EC6"/>
    <w:pPr>
      <w:pBdr>
        <w:right w:val="single" w:sz="4" w:space="0" w:color="000000"/>
      </w:pBdr>
      <w:spacing w:before="100" w:after="100"/>
    </w:pPr>
  </w:style>
  <w:style w:type="paragraph" w:customStyle="1" w:styleId="xl69">
    <w:name w:val="xl69"/>
    <w:basedOn w:val="a"/>
    <w:rsid w:val="00792EC6"/>
    <w:pPr>
      <w:pBdr>
        <w:top w:val="single" w:sz="8" w:space="0" w:color="000000"/>
        <w:left w:val="single" w:sz="4" w:space="0" w:color="000000"/>
        <w:bottom w:val="single" w:sz="8" w:space="0" w:color="000000"/>
        <w:right w:val="single" w:sz="4" w:space="0" w:color="000000"/>
      </w:pBdr>
      <w:spacing w:before="100" w:after="100"/>
      <w:jc w:val="center"/>
    </w:pPr>
  </w:style>
  <w:style w:type="paragraph" w:customStyle="1" w:styleId="xl70">
    <w:name w:val="xl70"/>
    <w:basedOn w:val="a"/>
    <w:rsid w:val="00792EC6"/>
    <w:pPr>
      <w:pBdr>
        <w:top w:val="single" w:sz="8" w:space="0" w:color="000000"/>
        <w:left w:val="single" w:sz="8" w:space="0" w:color="000000"/>
        <w:right w:val="single" w:sz="8" w:space="0" w:color="000000"/>
      </w:pBdr>
      <w:spacing w:before="100" w:after="100"/>
      <w:jc w:val="center"/>
    </w:pPr>
    <w:rPr>
      <w:color w:val="FF0000"/>
    </w:rPr>
  </w:style>
  <w:style w:type="paragraph" w:customStyle="1" w:styleId="xl71">
    <w:name w:val="xl71"/>
    <w:basedOn w:val="a"/>
    <w:rsid w:val="00792EC6"/>
    <w:pPr>
      <w:pBdr>
        <w:left w:val="single" w:sz="8" w:space="0" w:color="000000"/>
        <w:bottom w:val="single" w:sz="8" w:space="0" w:color="000000"/>
        <w:right w:val="single" w:sz="8" w:space="0" w:color="000000"/>
      </w:pBdr>
      <w:spacing w:before="100" w:after="100"/>
      <w:jc w:val="center"/>
    </w:pPr>
  </w:style>
  <w:style w:type="paragraph" w:customStyle="1" w:styleId="xl72">
    <w:name w:val="xl72"/>
    <w:basedOn w:val="a"/>
    <w:rsid w:val="00792EC6"/>
    <w:pPr>
      <w:pBdr>
        <w:top w:val="single" w:sz="8" w:space="0" w:color="000000"/>
        <w:left w:val="single" w:sz="8" w:space="0" w:color="000000"/>
        <w:right w:val="single" w:sz="8" w:space="0" w:color="000000"/>
      </w:pBdr>
      <w:spacing w:before="100" w:after="100"/>
    </w:pPr>
  </w:style>
  <w:style w:type="paragraph" w:customStyle="1" w:styleId="xl73">
    <w:name w:val="xl73"/>
    <w:basedOn w:val="a"/>
    <w:rsid w:val="00792EC6"/>
    <w:pPr>
      <w:pBdr>
        <w:left w:val="single" w:sz="8" w:space="0" w:color="000000"/>
        <w:bottom w:val="single" w:sz="8" w:space="0" w:color="000000"/>
        <w:right w:val="single" w:sz="8" w:space="0" w:color="000000"/>
      </w:pBdr>
      <w:spacing w:before="100" w:after="100"/>
    </w:pPr>
  </w:style>
  <w:style w:type="paragraph" w:customStyle="1" w:styleId="xl74">
    <w:name w:val="xl74"/>
    <w:basedOn w:val="a"/>
    <w:rsid w:val="00792EC6"/>
    <w:pPr>
      <w:pBdr>
        <w:top w:val="single" w:sz="8" w:space="0" w:color="000000"/>
        <w:left w:val="single" w:sz="8" w:space="0" w:color="000000"/>
        <w:right w:val="single" w:sz="8" w:space="0" w:color="000000"/>
      </w:pBdr>
      <w:spacing w:before="100" w:after="100"/>
      <w:jc w:val="center"/>
    </w:pPr>
    <w:rPr>
      <w:b/>
      <w:bCs/>
    </w:rPr>
  </w:style>
  <w:style w:type="paragraph" w:customStyle="1" w:styleId="xl75">
    <w:name w:val="xl75"/>
    <w:basedOn w:val="a"/>
    <w:rsid w:val="00792EC6"/>
    <w:pPr>
      <w:pBdr>
        <w:left w:val="single" w:sz="8" w:space="0" w:color="000000"/>
        <w:bottom w:val="single" w:sz="8" w:space="0" w:color="000000"/>
        <w:right w:val="single" w:sz="8" w:space="0" w:color="000000"/>
      </w:pBdr>
      <w:spacing w:before="100" w:after="100"/>
      <w:jc w:val="center"/>
    </w:pPr>
    <w:rPr>
      <w:b/>
      <w:bCs/>
    </w:rPr>
  </w:style>
  <w:style w:type="paragraph" w:customStyle="1" w:styleId="xl76">
    <w:name w:val="xl76"/>
    <w:basedOn w:val="a"/>
    <w:rsid w:val="00792EC6"/>
    <w:pPr>
      <w:pBdr>
        <w:top w:val="single" w:sz="8" w:space="0" w:color="000000"/>
        <w:left w:val="single" w:sz="8" w:space="0" w:color="000000"/>
        <w:right w:val="single" w:sz="8" w:space="0" w:color="000000"/>
      </w:pBdr>
      <w:spacing w:before="100" w:after="100"/>
      <w:jc w:val="center"/>
    </w:pPr>
    <w:rPr>
      <w:b/>
      <w:bCs/>
    </w:rPr>
  </w:style>
  <w:style w:type="paragraph" w:customStyle="1" w:styleId="xl77">
    <w:name w:val="xl77"/>
    <w:basedOn w:val="a"/>
    <w:rsid w:val="00792EC6"/>
    <w:pPr>
      <w:pBdr>
        <w:left w:val="single" w:sz="8" w:space="0" w:color="000000"/>
        <w:bottom w:val="single" w:sz="8" w:space="0" w:color="000000"/>
        <w:right w:val="single" w:sz="8" w:space="0" w:color="000000"/>
      </w:pBdr>
      <w:spacing w:before="100" w:after="100"/>
      <w:jc w:val="center"/>
    </w:pPr>
    <w:rPr>
      <w:b/>
      <w:bCs/>
    </w:rPr>
  </w:style>
  <w:style w:type="paragraph" w:customStyle="1" w:styleId="aff6">
    <w:name w:val="Знак Знак Знак Знак"/>
    <w:basedOn w:val="a"/>
    <w:rsid w:val="00792EC6"/>
    <w:pPr>
      <w:tabs>
        <w:tab w:val="left" w:pos="709"/>
      </w:tabs>
    </w:pPr>
    <w:rPr>
      <w:rFonts w:ascii="Tahoma" w:hAnsi="Tahoma" w:cs="Tahoma"/>
      <w:lang w:val="pl-PL"/>
    </w:rPr>
  </w:style>
  <w:style w:type="paragraph" w:customStyle="1" w:styleId="xl22">
    <w:name w:val="xl22"/>
    <w:basedOn w:val="a"/>
    <w:rsid w:val="00792EC6"/>
    <w:pPr>
      <w:pBdr>
        <w:bottom w:val="single" w:sz="8" w:space="0" w:color="000000"/>
        <w:right w:val="single" w:sz="8" w:space="0" w:color="000000"/>
      </w:pBdr>
      <w:spacing w:before="100" w:after="100"/>
      <w:jc w:val="center"/>
    </w:pPr>
    <w:rPr>
      <w:color w:val="FF0000"/>
    </w:rPr>
  </w:style>
  <w:style w:type="paragraph" w:customStyle="1" w:styleId="xl23">
    <w:name w:val="xl23"/>
    <w:basedOn w:val="a"/>
    <w:rsid w:val="00792EC6"/>
    <w:pPr>
      <w:pBdr>
        <w:top w:val="single" w:sz="8" w:space="0" w:color="000000"/>
        <w:bottom w:val="single" w:sz="8" w:space="0" w:color="000000"/>
        <w:right w:val="single" w:sz="8" w:space="0" w:color="000000"/>
      </w:pBdr>
      <w:spacing w:before="100" w:after="100"/>
      <w:jc w:val="center"/>
    </w:pPr>
    <w:rPr>
      <w:color w:val="FF0000"/>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792EC6"/>
    <w:pPr>
      <w:spacing w:after="120"/>
    </w:pPr>
    <w:rPr>
      <w:rFonts w:ascii="Futura Bk" w:hAnsi="Futura Bk" w:cs="Futura Bk"/>
      <w:sz w:val="20"/>
      <w:szCs w:val="20"/>
      <w:lang w:val="en-US"/>
    </w:rPr>
  </w:style>
  <w:style w:type="paragraph" w:customStyle="1" w:styleId="CharChar0">
    <w:name w:val="Знак Знак Знак Char Char"/>
    <w:basedOn w:val="a"/>
    <w:rsid w:val="00792EC6"/>
    <w:pPr>
      <w:tabs>
        <w:tab w:val="left" w:pos="709"/>
      </w:tabs>
    </w:pPr>
    <w:rPr>
      <w:rFonts w:ascii="Tahoma" w:hAnsi="Tahoma" w:cs="Tahoma"/>
      <w:lang w:val="pl-PL"/>
    </w:rPr>
  </w:style>
  <w:style w:type="paragraph" w:customStyle="1" w:styleId="Char">
    <w:name w:val="Char"/>
    <w:basedOn w:val="a"/>
    <w:rsid w:val="00792EC6"/>
    <w:pPr>
      <w:ind w:left="720" w:hanging="360"/>
      <w:jc w:val="both"/>
    </w:pPr>
    <w:rPr>
      <w:lang w:val="en-US"/>
    </w:rPr>
  </w:style>
  <w:style w:type="paragraph" w:customStyle="1" w:styleId="CharCharCharCharCharChar">
    <w:name w:val="Char Char Знак Знак Char Char Знак Знак Char Char Знак"/>
    <w:basedOn w:val="a"/>
    <w:rsid w:val="00792EC6"/>
    <w:pPr>
      <w:tabs>
        <w:tab w:val="left" w:pos="709"/>
      </w:tabs>
    </w:pPr>
    <w:rPr>
      <w:rFonts w:ascii="Tahoma" w:hAnsi="Tahoma" w:cs="Tahoma"/>
      <w:sz w:val="20"/>
      <w:szCs w:val="20"/>
      <w:lang w:val="pl-PL"/>
    </w:rPr>
  </w:style>
  <w:style w:type="paragraph" w:customStyle="1" w:styleId="CharCharCharCharCharChar0">
    <w:name w:val="Char Char Знак Char Char Знак Char Char"/>
    <w:basedOn w:val="a"/>
    <w:rsid w:val="00792EC6"/>
    <w:pPr>
      <w:tabs>
        <w:tab w:val="left" w:pos="709"/>
      </w:tabs>
    </w:pPr>
    <w:rPr>
      <w:rFonts w:ascii="Tahoma" w:hAnsi="Tahoma" w:cs="Tahoma"/>
      <w:lang w:val="pl-PL"/>
    </w:rPr>
  </w:style>
  <w:style w:type="paragraph" w:customStyle="1" w:styleId="Char1CharCharCharCharChar">
    <w:name w:val="Char1 Char Char Char Char Char"/>
    <w:basedOn w:val="a"/>
    <w:rsid w:val="00792EC6"/>
    <w:pPr>
      <w:tabs>
        <w:tab w:val="left" w:pos="709"/>
      </w:tabs>
    </w:pPr>
    <w:rPr>
      <w:rFonts w:ascii="Tahoma" w:hAnsi="Tahoma" w:cs="Tahoma"/>
      <w:lang w:val="pl-PL"/>
    </w:rPr>
  </w:style>
  <w:style w:type="paragraph" w:customStyle="1" w:styleId="Style2">
    <w:name w:val="Style2"/>
    <w:basedOn w:val="2"/>
    <w:rsid w:val="00792EC6"/>
    <w:pPr>
      <w:numPr>
        <w:ilvl w:val="0"/>
        <w:numId w:val="0"/>
      </w:numPr>
      <w:tabs>
        <w:tab w:val="left" w:pos="0"/>
      </w:tabs>
      <w:spacing w:before="480" w:after="120"/>
      <w:ind w:left="54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a"/>
    <w:rsid w:val="00792EC6"/>
    <w:pPr>
      <w:tabs>
        <w:tab w:val="left" w:pos="709"/>
      </w:tabs>
    </w:pPr>
    <w:rPr>
      <w:rFonts w:ascii="Tahoma" w:hAnsi="Tahoma" w:cs="Tahoma"/>
      <w:lang w:val="pl-PL"/>
    </w:rPr>
  </w:style>
  <w:style w:type="paragraph" w:customStyle="1" w:styleId="ListNumberLevel2">
    <w:name w:val="List Number (Level 2)"/>
    <w:basedOn w:val="a"/>
    <w:rsid w:val="00792EC6"/>
    <w:pPr>
      <w:spacing w:after="240"/>
      <w:jc w:val="both"/>
    </w:pPr>
    <w:rPr>
      <w:szCs w:val="20"/>
      <w:lang w:val="en-GB"/>
    </w:rPr>
  </w:style>
  <w:style w:type="paragraph" w:customStyle="1" w:styleId="Char1CharCharCharCharCharChar1CharChar">
    <w:name w:val="Char1 Char Char Char Char Char Char1 Char Char"/>
    <w:basedOn w:val="a"/>
    <w:rsid w:val="00792EC6"/>
    <w:pPr>
      <w:tabs>
        <w:tab w:val="left" w:pos="709"/>
      </w:tabs>
    </w:pPr>
    <w:rPr>
      <w:rFonts w:ascii="Tahoma" w:hAnsi="Tahoma" w:cs="Tahoma"/>
      <w:lang w:val="pl-PL"/>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792EC6"/>
    <w:pPr>
      <w:tabs>
        <w:tab w:val="left" w:pos="709"/>
      </w:tabs>
    </w:pPr>
    <w:rPr>
      <w:rFonts w:ascii="Tahoma" w:hAnsi="Tahoma" w:cs="Tahoma"/>
      <w:lang w:val="pl-PL"/>
    </w:rPr>
  </w:style>
  <w:style w:type="paragraph" w:customStyle="1" w:styleId="CharChar1">
    <w:name w:val="Char Char"/>
    <w:basedOn w:val="a"/>
    <w:rsid w:val="00792EC6"/>
    <w:pPr>
      <w:tabs>
        <w:tab w:val="left" w:pos="709"/>
      </w:tabs>
    </w:pPr>
    <w:rPr>
      <w:rFonts w:ascii="Tahoma" w:hAnsi="Tahoma" w:cs="Tahoma"/>
      <w:sz w:val="20"/>
      <w:szCs w:val="20"/>
      <w:lang w:val="pl-PL"/>
    </w:rPr>
  </w:style>
  <w:style w:type="paragraph" w:customStyle="1" w:styleId="Char1CharCharChar1CharCharCharCharCharCharCharChar">
    <w:name w:val="Char1 Char Char Char1 Char Char Char Char Char Char Char Char Знак"/>
    <w:basedOn w:val="a"/>
    <w:rsid w:val="00792EC6"/>
    <w:pPr>
      <w:tabs>
        <w:tab w:val="left" w:pos="709"/>
      </w:tabs>
    </w:pPr>
    <w:rPr>
      <w:rFonts w:ascii="Tahoma" w:hAnsi="Tahoma" w:cs="Tahoma"/>
      <w:lang w:val="pl-PL"/>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792EC6"/>
    <w:pPr>
      <w:tabs>
        <w:tab w:val="left" w:pos="709"/>
      </w:tabs>
    </w:pPr>
    <w:rPr>
      <w:rFonts w:ascii="Tahoma" w:hAnsi="Tahoma" w:cs="Tahoma"/>
      <w:lang w:val="pl-PL"/>
    </w:rPr>
  </w:style>
  <w:style w:type="paragraph" w:customStyle="1" w:styleId="1CharCharCharCharCharCharCharChar">
    <w:name w:val="Знак1 Char Char Знак Char Char Знак Char Char Знак Char Char"/>
    <w:basedOn w:val="a"/>
    <w:rsid w:val="00792EC6"/>
    <w:pPr>
      <w:tabs>
        <w:tab w:val="left" w:pos="709"/>
      </w:tabs>
    </w:pPr>
    <w:rPr>
      <w:rFonts w:ascii="Tahoma" w:hAnsi="Tahoma" w:cs="Tahoma"/>
      <w:lang w:val="pl-PL"/>
    </w:rPr>
  </w:style>
  <w:style w:type="paragraph" w:customStyle="1" w:styleId="CharCharCharCharCharCharCharCharChar">
    <w:name w:val="Char Char Знак Char Char Знак Char Char Char Char Char"/>
    <w:basedOn w:val="a"/>
    <w:rsid w:val="00792EC6"/>
    <w:pPr>
      <w:tabs>
        <w:tab w:val="left" w:pos="709"/>
      </w:tabs>
    </w:pPr>
    <w:rPr>
      <w:rFonts w:ascii="Tahoma" w:hAnsi="Tahoma" w:cs="Tahoma"/>
      <w:lang w:val="pl-PL"/>
    </w:rPr>
  </w:style>
  <w:style w:type="paragraph" w:customStyle="1" w:styleId="1CharChar">
    <w:name w:val="Знак Знак1 Char Char"/>
    <w:basedOn w:val="a"/>
    <w:rsid w:val="00792EC6"/>
    <w:pPr>
      <w:tabs>
        <w:tab w:val="left" w:pos="709"/>
      </w:tabs>
    </w:pPr>
    <w:rPr>
      <w:rFonts w:ascii="Tahoma" w:hAnsi="Tahoma" w:cs="Tahoma"/>
      <w:lang w:val="pl-PL"/>
    </w:rPr>
  </w:style>
  <w:style w:type="paragraph" w:customStyle="1" w:styleId="CharChar2">
    <w:name w:val="Char Char Знак Знак Знак Знак Знак Знак Знак"/>
    <w:basedOn w:val="a"/>
    <w:rsid w:val="00792EC6"/>
    <w:pPr>
      <w:tabs>
        <w:tab w:val="left" w:pos="709"/>
      </w:tabs>
    </w:pPr>
    <w:rPr>
      <w:rFonts w:ascii="Tahoma" w:hAnsi="Tahoma" w:cs="Tahoma"/>
      <w:lang w:val="pl-PL"/>
    </w:rPr>
  </w:style>
  <w:style w:type="paragraph" w:customStyle="1" w:styleId="NormalParagraph">
    <w:name w:val="Normal Paragraph"/>
    <w:basedOn w:val="a"/>
    <w:rsid w:val="00792EC6"/>
    <w:pPr>
      <w:widowControl w:val="0"/>
      <w:spacing w:after="120"/>
    </w:pPr>
    <w:rPr>
      <w:sz w:val="22"/>
      <w:szCs w:val="22"/>
      <w:lang w:val="en-GB"/>
    </w:rPr>
  </w:style>
  <w:style w:type="paragraph" w:customStyle="1" w:styleId="CharCharChar1CharCharCharCharCharChar">
    <w:name w:val="Char Char Char1 Char Char Char Char Char Char"/>
    <w:basedOn w:val="a"/>
    <w:rsid w:val="00792EC6"/>
    <w:pPr>
      <w:tabs>
        <w:tab w:val="left" w:pos="709"/>
      </w:tabs>
    </w:pPr>
    <w:rPr>
      <w:rFonts w:ascii="Tahoma" w:hAnsi="Tahoma" w:cs="Tahoma"/>
      <w:lang w:val="pl-PL"/>
    </w:rPr>
  </w:style>
  <w:style w:type="paragraph" w:customStyle="1" w:styleId="CharCharCharCharCharChar1">
    <w:name w:val="Char Char Char Char Char Char1"/>
    <w:basedOn w:val="a"/>
    <w:rsid w:val="00792EC6"/>
    <w:pPr>
      <w:tabs>
        <w:tab w:val="left" w:pos="709"/>
      </w:tabs>
    </w:pPr>
    <w:rPr>
      <w:rFonts w:ascii="Tahoma" w:hAnsi="Tahoma" w:cs="Tahoma"/>
      <w:lang w:val="pl-PL"/>
    </w:rPr>
  </w:style>
  <w:style w:type="paragraph" w:customStyle="1" w:styleId="firstline">
    <w:name w:val="firstline"/>
    <w:basedOn w:val="a"/>
    <w:rsid w:val="00792EC6"/>
    <w:pPr>
      <w:spacing w:line="240" w:lineRule="atLeast"/>
      <w:ind w:firstLine="640"/>
      <w:jc w:val="both"/>
    </w:pPr>
    <w:rPr>
      <w:color w:val="000000"/>
    </w:rPr>
  </w:style>
  <w:style w:type="paragraph" w:customStyle="1" w:styleId="28">
    <w:name w:val="Надпис2"/>
    <w:basedOn w:val="a"/>
    <w:rsid w:val="00792EC6"/>
    <w:rPr>
      <w:b/>
      <w:bCs/>
      <w:sz w:val="20"/>
      <w:szCs w:val="20"/>
      <w:lang w:val="en-US"/>
    </w:rPr>
  </w:style>
  <w:style w:type="paragraph" w:customStyle="1" w:styleId="BodyText21">
    <w:name w:val="Body Text 21"/>
    <w:basedOn w:val="a"/>
    <w:rsid w:val="00792EC6"/>
    <w:pPr>
      <w:widowControl w:val="0"/>
      <w:jc w:val="center"/>
    </w:pPr>
    <w:rPr>
      <w:b/>
      <w:szCs w:val="20"/>
      <w:lang w:val="en-US"/>
    </w:rPr>
  </w:style>
  <w:style w:type="paragraph" w:customStyle="1" w:styleId="1f0">
    <w:name w:val="Списък на абзаци1"/>
    <w:basedOn w:val="a"/>
    <w:rsid w:val="00792EC6"/>
    <w:pPr>
      <w:ind w:left="720"/>
    </w:pPr>
    <w:rPr>
      <w:sz w:val="20"/>
      <w:szCs w:val="20"/>
    </w:rPr>
  </w:style>
  <w:style w:type="paragraph" w:customStyle="1" w:styleId="1f1">
    <w:name w:val="Без разредка1"/>
    <w:rsid w:val="00792EC6"/>
    <w:pPr>
      <w:suppressAutoHyphens/>
      <w:spacing w:after="0" w:line="100" w:lineRule="atLeast"/>
    </w:pPr>
    <w:rPr>
      <w:rFonts w:ascii="Times New Roman" w:eastAsia="Times New Roman" w:hAnsi="Times New Roman" w:cs="Times New Roman"/>
      <w:sz w:val="24"/>
      <w:szCs w:val="20"/>
      <w:lang w:val="en-US" w:eastAsia="ar-SA"/>
    </w:rPr>
  </w:style>
  <w:style w:type="paragraph" w:customStyle="1" w:styleId="29">
    <w:name w:val="Основен текст (2)"/>
    <w:basedOn w:val="a"/>
    <w:rsid w:val="00792EC6"/>
    <w:pPr>
      <w:shd w:val="clear" w:color="auto" w:fill="FFFFFF"/>
      <w:spacing w:line="0" w:lineRule="atLeast"/>
    </w:pPr>
    <w:rPr>
      <w:rFonts w:ascii="Arial Narrow" w:eastAsia="Arial Narrow" w:hAnsi="Arial Narrow" w:cs="font301"/>
      <w:sz w:val="19"/>
      <w:szCs w:val="19"/>
    </w:rPr>
  </w:style>
  <w:style w:type="paragraph" w:customStyle="1" w:styleId="38">
    <w:name w:val="Основен текст (3)"/>
    <w:basedOn w:val="a"/>
    <w:rsid w:val="00792EC6"/>
    <w:pPr>
      <w:shd w:val="clear" w:color="auto" w:fill="FFFFFF"/>
      <w:spacing w:line="0" w:lineRule="atLeast"/>
    </w:pPr>
    <w:rPr>
      <w:rFonts w:ascii="Arial Narrow" w:eastAsia="Arial Narrow" w:hAnsi="Arial Narrow" w:cs="font301"/>
      <w:sz w:val="19"/>
      <w:szCs w:val="19"/>
    </w:rPr>
  </w:style>
  <w:style w:type="paragraph" w:customStyle="1" w:styleId="1f2">
    <w:name w:val="Заглавие #1"/>
    <w:basedOn w:val="a"/>
    <w:rsid w:val="00792EC6"/>
    <w:pPr>
      <w:shd w:val="clear" w:color="auto" w:fill="FFFFFF"/>
      <w:spacing w:before="300" w:line="298" w:lineRule="exact"/>
      <w:ind w:firstLine="360"/>
      <w:jc w:val="both"/>
    </w:pPr>
    <w:rPr>
      <w:rFonts w:ascii="Arial Narrow" w:eastAsia="Arial Narrow" w:hAnsi="Arial Narrow" w:cs="font301"/>
      <w:sz w:val="23"/>
      <w:szCs w:val="23"/>
    </w:rPr>
  </w:style>
  <w:style w:type="paragraph" w:customStyle="1" w:styleId="52">
    <w:name w:val="Основен текст (5)"/>
    <w:basedOn w:val="a"/>
    <w:rsid w:val="00792EC6"/>
    <w:pPr>
      <w:shd w:val="clear" w:color="auto" w:fill="FFFFFF"/>
      <w:spacing w:line="302" w:lineRule="exact"/>
      <w:ind w:firstLine="360"/>
      <w:jc w:val="both"/>
    </w:pPr>
    <w:rPr>
      <w:rFonts w:ascii="Arial Narrow" w:eastAsia="Arial Narrow" w:hAnsi="Arial Narrow" w:cs="font301"/>
      <w:sz w:val="23"/>
      <w:szCs w:val="23"/>
    </w:rPr>
  </w:style>
  <w:style w:type="paragraph" w:customStyle="1" w:styleId="2a">
    <w:name w:val="Заглавие на изображение (2)"/>
    <w:basedOn w:val="a"/>
    <w:rsid w:val="00792EC6"/>
    <w:pPr>
      <w:shd w:val="clear" w:color="auto" w:fill="FFFFFF"/>
      <w:spacing w:line="0" w:lineRule="atLeast"/>
    </w:pPr>
    <w:rPr>
      <w:rFonts w:ascii="Arial Narrow" w:eastAsia="Arial Narrow" w:hAnsi="Arial Narrow" w:cs="font301"/>
      <w:sz w:val="19"/>
      <w:szCs w:val="19"/>
    </w:rPr>
  </w:style>
  <w:style w:type="paragraph" w:customStyle="1" w:styleId="39">
    <w:name w:val="Заглавие на изображение (3)"/>
    <w:basedOn w:val="a"/>
    <w:rsid w:val="00792EC6"/>
    <w:pPr>
      <w:shd w:val="clear" w:color="auto" w:fill="FFFFFF"/>
      <w:spacing w:line="0" w:lineRule="atLeast"/>
    </w:pPr>
    <w:rPr>
      <w:rFonts w:ascii="Arial Narrow" w:eastAsia="Arial Narrow" w:hAnsi="Arial Narrow" w:cs="font301"/>
      <w:sz w:val="19"/>
      <w:szCs w:val="19"/>
    </w:rPr>
  </w:style>
  <w:style w:type="paragraph" w:customStyle="1" w:styleId="3a">
    <w:name w:val="Заглавие #3"/>
    <w:basedOn w:val="a"/>
    <w:rsid w:val="00792EC6"/>
    <w:pPr>
      <w:shd w:val="clear" w:color="auto" w:fill="FFFFFF"/>
      <w:spacing w:before="540" w:after="120" w:line="0" w:lineRule="atLeast"/>
      <w:jc w:val="both"/>
    </w:pPr>
    <w:rPr>
      <w:rFonts w:ascii="Arial Narrow" w:eastAsia="Arial Narrow" w:hAnsi="Arial Narrow" w:cs="font301"/>
      <w:sz w:val="21"/>
      <w:szCs w:val="21"/>
    </w:rPr>
  </w:style>
  <w:style w:type="paragraph" w:customStyle="1" w:styleId="92">
    <w:name w:val="Основен текст (9)"/>
    <w:basedOn w:val="a"/>
    <w:rsid w:val="00792EC6"/>
    <w:pPr>
      <w:shd w:val="clear" w:color="auto" w:fill="FFFFFF"/>
      <w:spacing w:before="120" w:after="540" w:line="0" w:lineRule="atLeast"/>
    </w:pPr>
    <w:rPr>
      <w:rFonts w:ascii="Arial Narrow" w:eastAsia="Arial Narrow" w:hAnsi="Arial Narrow" w:cs="font301"/>
      <w:sz w:val="21"/>
      <w:szCs w:val="21"/>
    </w:rPr>
  </w:style>
  <w:style w:type="paragraph" w:customStyle="1" w:styleId="101">
    <w:name w:val="Основен текст (10)"/>
    <w:basedOn w:val="a"/>
    <w:rsid w:val="00792EC6"/>
    <w:pPr>
      <w:shd w:val="clear" w:color="auto" w:fill="FFFFFF"/>
      <w:spacing w:before="240" w:after="60" w:line="0" w:lineRule="atLeast"/>
      <w:jc w:val="both"/>
    </w:pPr>
    <w:rPr>
      <w:rFonts w:ascii="Arial Narrow" w:eastAsia="Arial Narrow" w:hAnsi="Arial Narrow" w:cs="font301"/>
      <w:sz w:val="21"/>
      <w:szCs w:val="21"/>
    </w:rPr>
  </w:style>
  <w:style w:type="paragraph" w:customStyle="1" w:styleId="Char0">
    <w:name w:val="Char Знак Знак"/>
    <w:basedOn w:val="a"/>
    <w:rsid w:val="00792EC6"/>
    <w:pPr>
      <w:tabs>
        <w:tab w:val="left" w:pos="709"/>
      </w:tabs>
    </w:pPr>
    <w:rPr>
      <w:rFonts w:ascii="Tahoma" w:hAnsi="Tahoma" w:cs="Tahoma"/>
      <w:lang w:val="pl-PL"/>
    </w:rPr>
  </w:style>
  <w:style w:type="paragraph" w:customStyle="1" w:styleId="14CharChar">
    <w:name w:val="Знак Знак14 Char Char Знак Знак"/>
    <w:basedOn w:val="a"/>
    <w:rsid w:val="00792EC6"/>
    <w:pPr>
      <w:tabs>
        <w:tab w:val="left" w:pos="709"/>
      </w:tabs>
    </w:pPr>
    <w:rPr>
      <w:rFonts w:ascii="Tahoma" w:hAnsi="Tahoma" w:cs="Tahoma"/>
      <w:lang w:val="pl-PL"/>
    </w:rPr>
  </w:style>
  <w:style w:type="paragraph" w:customStyle="1" w:styleId="NoSpacing1">
    <w:name w:val="No Spacing1"/>
    <w:link w:val="NoSpacingChar"/>
    <w:uiPriority w:val="99"/>
    <w:rsid w:val="00792EC6"/>
    <w:pPr>
      <w:suppressAutoHyphens/>
      <w:spacing w:after="0" w:line="100" w:lineRule="atLeast"/>
    </w:pPr>
    <w:rPr>
      <w:rFonts w:ascii="Times New Roman" w:eastAsia="Batang" w:hAnsi="Times New Roman" w:cs="Times New Roman"/>
      <w:sz w:val="24"/>
      <w:szCs w:val="24"/>
      <w:lang w:val="en-US" w:eastAsia="ar-SA"/>
    </w:rPr>
  </w:style>
  <w:style w:type="paragraph" w:customStyle="1" w:styleId="CharChar10CharCharCharChar">
    <w:name w:val="Char Char10 Char Char Char Char"/>
    <w:basedOn w:val="a"/>
    <w:rsid w:val="00792EC6"/>
    <w:pPr>
      <w:tabs>
        <w:tab w:val="left" w:pos="709"/>
      </w:tabs>
    </w:pPr>
    <w:rPr>
      <w:rFonts w:ascii="Tahoma" w:hAnsi="Tahoma" w:cs="Tahoma"/>
      <w:lang w:val="pl-PL"/>
    </w:rPr>
  </w:style>
  <w:style w:type="paragraph" w:customStyle="1" w:styleId="tigrseq">
    <w:name w:val="tigrseq"/>
    <w:basedOn w:val="a"/>
    <w:rsid w:val="00792EC6"/>
    <w:pPr>
      <w:spacing w:before="100" w:after="100"/>
    </w:pPr>
  </w:style>
  <w:style w:type="paragraph" w:customStyle="1" w:styleId="1f3">
    <w:name w:val="Заглавие1"/>
    <w:basedOn w:val="a"/>
    <w:rsid w:val="00792EC6"/>
    <w:pPr>
      <w:spacing w:before="100" w:after="100"/>
    </w:pPr>
  </w:style>
  <w:style w:type="paragraph" w:customStyle="1" w:styleId="Style1">
    <w:name w:val="Style1"/>
    <w:basedOn w:val="a"/>
    <w:rsid w:val="00792EC6"/>
    <w:pPr>
      <w:shd w:val="clear" w:color="auto" w:fill="FFFFFF"/>
      <w:spacing w:after="120" w:line="360" w:lineRule="auto"/>
      <w:jc w:val="center"/>
    </w:pPr>
    <w:rPr>
      <w:b/>
      <w:bCs/>
      <w:kern w:val="1"/>
      <w:u w:val="single"/>
    </w:rPr>
  </w:style>
  <w:style w:type="paragraph" w:customStyle="1" w:styleId="title1">
    <w:name w:val="title1"/>
    <w:basedOn w:val="a"/>
    <w:rsid w:val="00792EC6"/>
    <w:pPr>
      <w:spacing w:before="100" w:after="100"/>
      <w:jc w:val="center"/>
    </w:pPr>
    <w:rPr>
      <w:b/>
      <w:bCs/>
      <w:sz w:val="30"/>
      <w:szCs w:val="30"/>
    </w:rPr>
  </w:style>
  <w:style w:type="paragraph" w:customStyle="1" w:styleId="Style5">
    <w:name w:val="Style5"/>
    <w:basedOn w:val="a"/>
    <w:rsid w:val="00792EC6"/>
    <w:pPr>
      <w:widowControl w:val="0"/>
    </w:pPr>
  </w:style>
  <w:style w:type="paragraph" w:customStyle="1" w:styleId="Style8">
    <w:name w:val="Style8"/>
    <w:basedOn w:val="a"/>
    <w:rsid w:val="00792EC6"/>
    <w:pPr>
      <w:widowControl w:val="0"/>
      <w:spacing w:line="250" w:lineRule="exact"/>
      <w:ind w:firstLine="365"/>
      <w:jc w:val="both"/>
    </w:pPr>
  </w:style>
  <w:style w:type="paragraph" w:customStyle="1" w:styleId="Style13">
    <w:name w:val="Style13"/>
    <w:basedOn w:val="a"/>
    <w:rsid w:val="00792EC6"/>
    <w:pPr>
      <w:widowControl w:val="0"/>
      <w:spacing w:line="250" w:lineRule="exact"/>
      <w:ind w:firstLine="360"/>
      <w:jc w:val="both"/>
    </w:pPr>
  </w:style>
  <w:style w:type="paragraph" w:customStyle="1" w:styleId="Style16">
    <w:name w:val="Style16"/>
    <w:basedOn w:val="a"/>
    <w:rsid w:val="00792EC6"/>
    <w:pPr>
      <w:widowControl w:val="0"/>
      <w:spacing w:line="254" w:lineRule="exact"/>
      <w:ind w:firstLine="365"/>
    </w:pPr>
  </w:style>
  <w:style w:type="paragraph" w:customStyle="1" w:styleId="WW-BodyTextIndent3">
    <w:name w:val="WW-Body Text Indent 3"/>
    <w:basedOn w:val="a"/>
    <w:rsid w:val="00792EC6"/>
    <w:pPr>
      <w:spacing w:after="120"/>
      <w:ind w:left="283"/>
    </w:pPr>
    <w:rPr>
      <w:sz w:val="16"/>
      <w:szCs w:val="16"/>
    </w:rPr>
  </w:style>
  <w:style w:type="paragraph" w:customStyle="1" w:styleId="-">
    <w:name w:val="Таблица - съдържание"/>
    <w:basedOn w:val="a"/>
    <w:rsid w:val="00792EC6"/>
    <w:pPr>
      <w:suppressLineNumbers/>
    </w:pPr>
  </w:style>
  <w:style w:type="paragraph" w:customStyle="1" w:styleId="-0">
    <w:name w:val="Таблица - заглавие"/>
    <w:basedOn w:val="-"/>
    <w:rsid w:val="00792EC6"/>
    <w:pPr>
      <w:jc w:val="center"/>
    </w:pPr>
    <w:rPr>
      <w:b/>
      <w:bCs/>
    </w:rPr>
  </w:style>
  <w:style w:type="character" w:customStyle="1" w:styleId="TitleChar1">
    <w:name w:val="Title Char1"/>
    <w:uiPriority w:val="10"/>
    <w:rsid w:val="00792EC6"/>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792EC6"/>
    <w:pPr>
      <w:tabs>
        <w:tab w:val="left" w:pos="709"/>
      </w:tabs>
      <w:suppressAutoHyphens w:val="0"/>
      <w:spacing w:line="240" w:lineRule="auto"/>
    </w:pPr>
    <w:rPr>
      <w:rFonts w:ascii="Tahoma" w:hAnsi="Tahoma"/>
      <w:lang w:val="pl-PL" w:eastAsia="pl-PL"/>
    </w:rPr>
  </w:style>
  <w:style w:type="paragraph" w:customStyle="1" w:styleId="2b">
    <w:name w:val="Основен текст2"/>
    <w:basedOn w:val="a"/>
    <w:rsid w:val="00792EC6"/>
    <w:pPr>
      <w:widowControl w:val="0"/>
      <w:shd w:val="clear" w:color="auto" w:fill="FFFFFF"/>
      <w:suppressAutoHyphens w:val="0"/>
      <w:spacing w:before="300" w:line="413" w:lineRule="exact"/>
      <w:jc w:val="both"/>
    </w:pPr>
    <w:rPr>
      <w:spacing w:val="-3"/>
      <w:sz w:val="23"/>
      <w:szCs w:val="23"/>
      <w:lang w:eastAsia="bg-BG"/>
    </w:rPr>
  </w:style>
  <w:style w:type="paragraph" w:styleId="aff7">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8"/>
    <w:uiPriority w:val="99"/>
    <w:unhideWhenUsed/>
    <w:rsid w:val="00792EC6"/>
    <w:rPr>
      <w:sz w:val="20"/>
      <w:szCs w:val="20"/>
      <w:lang w:val="x-none"/>
    </w:rPr>
  </w:style>
  <w:style w:type="character" w:customStyle="1" w:styleId="aff8">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f7"/>
    <w:uiPriority w:val="99"/>
    <w:rsid w:val="00792EC6"/>
    <w:rPr>
      <w:rFonts w:ascii="Times New Roman" w:eastAsia="Times New Roman" w:hAnsi="Times New Roman" w:cs="Times New Roman"/>
      <w:sz w:val="20"/>
      <w:szCs w:val="20"/>
      <w:lang w:val="x-none" w:eastAsia="ar-SA"/>
    </w:rPr>
  </w:style>
  <w:style w:type="character" w:styleId="aff9">
    <w:name w:val="footnote reference"/>
    <w:aliases w:val="Footnote symbol,-E Fußnotenzeichen,Footnote Reference Superscript"/>
    <w:uiPriority w:val="99"/>
    <w:rsid w:val="00792EC6"/>
    <w:rPr>
      <w:rFonts w:ascii="Times New Roman" w:hAnsi="Times New Roman" w:cs="Times New Roman"/>
      <w:sz w:val="27"/>
      <w:vertAlign w:val="superscript"/>
      <w:lang w:val="en-US"/>
    </w:rPr>
  </w:style>
  <w:style w:type="table" w:customStyle="1" w:styleId="TableGrid1">
    <w:name w:val="Table Grid1"/>
    <w:basedOn w:val="a2"/>
    <w:next w:val="affa"/>
    <w:uiPriority w:val="59"/>
    <w:rsid w:val="00792EC6"/>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Grid"/>
    <w:basedOn w:val="a2"/>
    <w:uiPriority w:val="59"/>
    <w:rsid w:val="00792E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a"/>
    <w:uiPriority w:val="59"/>
    <w:rsid w:val="00792EC6"/>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a"/>
    <w:uiPriority w:val="59"/>
    <w:rsid w:val="00792EC6"/>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a2"/>
    <w:next w:val="affa"/>
    <w:uiPriority w:val="59"/>
    <w:rsid w:val="00792EC6"/>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792EC6"/>
    <w:rPr>
      <w:rFonts w:ascii="Verdana" w:eastAsia="Verdana" w:hAnsi="Verdana" w:cs="Verdana"/>
      <w:i/>
      <w:iCs/>
      <w:shd w:val="clear" w:color="auto" w:fill="FFFFFF"/>
    </w:rPr>
  </w:style>
  <w:style w:type="paragraph" w:customStyle="1" w:styleId="Bodytext20">
    <w:name w:val="Body text (2)"/>
    <w:basedOn w:val="a"/>
    <w:link w:val="Bodytext2"/>
    <w:rsid w:val="00792EC6"/>
    <w:pPr>
      <w:widowControl w:val="0"/>
      <w:shd w:val="clear" w:color="auto" w:fill="FFFFFF"/>
      <w:suppressAutoHyphens w:val="0"/>
      <w:spacing w:line="299" w:lineRule="exact"/>
      <w:jc w:val="both"/>
    </w:pPr>
    <w:rPr>
      <w:rFonts w:ascii="Verdana" w:eastAsia="Verdana" w:hAnsi="Verdana" w:cs="Verdana"/>
      <w:i/>
      <w:iCs/>
      <w:sz w:val="22"/>
      <w:szCs w:val="22"/>
      <w:lang w:eastAsia="en-US"/>
    </w:rPr>
  </w:style>
  <w:style w:type="character" w:customStyle="1" w:styleId="Heading4">
    <w:name w:val="Heading #4_"/>
    <w:link w:val="Heading40"/>
    <w:locked/>
    <w:rsid w:val="00792EC6"/>
    <w:rPr>
      <w:rFonts w:ascii="Verdana" w:eastAsia="Verdana" w:hAnsi="Verdana" w:cs="Verdana"/>
      <w:b/>
      <w:bCs/>
      <w:i/>
      <w:iCs/>
      <w:shd w:val="clear" w:color="auto" w:fill="FFFFFF"/>
    </w:rPr>
  </w:style>
  <w:style w:type="paragraph" w:customStyle="1" w:styleId="Heading40">
    <w:name w:val="Heading #4"/>
    <w:basedOn w:val="a"/>
    <w:link w:val="Heading4"/>
    <w:rsid w:val="00792EC6"/>
    <w:pPr>
      <w:widowControl w:val="0"/>
      <w:shd w:val="clear" w:color="auto" w:fill="FFFFFF"/>
      <w:suppressAutoHyphens w:val="0"/>
      <w:spacing w:before="300" w:after="120" w:line="346" w:lineRule="exact"/>
      <w:jc w:val="both"/>
      <w:outlineLvl w:val="3"/>
    </w:pPr>
    <w:rPr>
      <w:rFonts w:ascii="Verdana" w:eastAsia="Verdana" w:hAnsi="Verdana" w:cs="Verdana"/>
      <w:b/>
      <w:bCs/>
      <w:i/>
      <w:iCs/>
      <w:sz w:val="22"/>
      <w:szCs w:val="22"/>
      <w:lang w:eastAsia="en-US"/>
    </w:rPr>
  </w:style>
  <w:style w:type="character" w:customStyle="1" w:styleId="Bodytext29pt">
    <w:name w:val="Body text (2) + 9 pt"/>
    <w:aliases w:val="Not Italic"/>
    <w:rsid w:val="00792EC6"/>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792EC6"/>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792EC6"/>
    <w:pPr>
      <w:tabs>
        <w:tab w:val="left" w:pos="709"/>
      </w:tabs>
      <w:suppressAutoHyphens w:val="0"/>
      <w:spacing w:line="240" w:lineRule="auto"/>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792EC6"/>
    <w:pPr>
      <w:tabs>
        <w:tab w:val="left" w:pos="709"/>
      </w:tabs>
      <w:suppressAutoHyphens w:val="0"/>
      <w:spacing w:line="240" w:lineRule="auto"/>
    </w:pPr>
    <w:rPr>
      <w:rFonts w:ascii="Tahoma" w:hAnsi="Tahoma"/>
      <w:lang w:val="pl-PL" w:eastAsia="pl-PL"/>
    </w:rPr>
  </w:style>
  <w:style w:type="character" w:customStyle="1" w:styleId="insertedtext1">
    <w:name w:val="insertedtext1"/>
    <w:rsid w:val="00792EC6"/>
    <w:rPr>
      <w:color w:val="1057D8"/>
    </w:rPr>
  </w:style>
  <w:style w:type="character" w:customStyle="1" w:styleId="FontStyle17">
    <w:name w:val="Font Style17"/>
    <w:rsid w:val="00792EC6"/>
    <w:rPr>
      <w:rFonts w:ascii="Times New Roman" w:hAnsi="Times New Roman" w:cs="Times New Roman"/>
      <w:i/>
      <w:iCs/>
      <w:sz w:val="16"/>
      <w:szCs w:val="16"/>
    </w:rPr>
  </w:style>
  <w:style w:type="table" w:customStyle="1" w:styleId="TableGrid19111">
    <w:name w:val="Table Grid19111"/>
    <w:basedOn w:val="a2"/>
    <w:next w:val="affa"/>
    <w:uiPriority w:val="59"/>
    <w:rsid w:val="00792EC6"/>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uiPriority w:val="99"/>
    <w:semiHidden/>
    <w:unhideWhenUsed/>
    <w:rsid w:val="00792EC6"/>
    <w:rPr>
      <w:sz w:val="16"/>
      <w:szCs w:val="16"/>
    </w:rPr>
  </w:style>
  <w:style w:type="paragraph" w:styleId="affc">
    <w:name w:val="annotation text"/>
    <w:basedOn w:val="a"/>
    <w:link w:val="affd"/>
    <w:uiPriority w:val="99"/>
    <w:semiHidden/>
    <w:unhideWhenUsed/>
    <w:rsid w:val="00792EC6"/>
    <w:rPr>
      <w:sz w:val="20"/>
      <w:szCs w:val="20"/>
    </w:rPr>
  </w:style>
  <w:style w:type="character" w:customStyle="1" w:styleId="affd">
    <w:name w:val="Текст на коментар Знак"/>
    <w:basedOn w:val="a1"/>
    <w:link w:val="affc"/>
    <w:uiPriority w:val="99"/>
    <w:semiHidden/>
    <w:rsid w:val="00792EC6"/>
    <w:rPr>
      <w:rFonts w:ascii="Times New Roman" w:eastAsia="Times New Roman" w:hAnsi="Times New Roman" w:cs="Times New Roman"/>
      <w:sz w:val="20"/>
      <w:szCs w:val="20"/>
      <w:lang w:eastAsia="ar-SA"/>
    </w:rPr>
  </w:style>
  <w:style w:type="paragraph" w:styleId="affe">
    <w:name w:val="annotation subject"/>
    <w:basedOn w:val="affc"/>
    <w:next w:val="affc"/>
    <w:link w:val="afff"/>
    <w:uiPriority w:val="99"/>
    <w:semiHidden/>
    <w:unhideWhenUsed/>
    <w:rsid w:val="00792EC6"/>
    <w:rPr>
      <w:b/>
      <w:bCs/>
    </w:rPr>
  </w:style>
  <w:style w:type="character" w:customStyle="1" w:styleId="afff">
    <w:name w:val="Предмет на коментар Знак"/>
    <w:basedOn w:val="affd"/>
    <w:link w:val="affe"/>
    <w:uiPriority w:val="99"/>
    <w:semiHidden/>
    <w:rsid w:val="00792EC6"/>
    <w:rPr>
      <w:rFonts w:ascii="Times New Roman" w:eastAsia="Times New Roman" w:hAnsi="Times New Roman" w:cs="Times New Roman"/>
      <w:b/>
      <w:bCs/>
      <w:sz w:val="20"/>
      <w:szCs w:val="20"/>
      <w:lang w:eastAsia="ar-SA"/>
    </w:rPr>
  </w:style>
  <w:style w:type="character" w:customStyle="1" w:styleId="DeltaViewInsertion">
    <w:name w:val="DeltaView Insertion"/>
    <w:rsid w:val="00792EC6"/>
    <w:rPr>
      <w:b/>
      <w:i/>
      <w:spacing w:val="0"/>
      <w:lang w:val="bg-BG" w:eastAsia="bg-BG"/>
    </w:rPr>
  </w:style>
  <w:style w:type="paragraph" w:customStyle="1" w:styleId="Tiret0">
    <w:name w:val="Tiret 0"/>
    <w:basedOn w:val="a"/>
    <w:rsid w:val="00792EC6"/>
    <w:pPr>
      <w:numPr>
        <w:numId w:val="3"/>
      </w:numPr>
      <w:suppressAutoHyphens w:val="0"/>
      <w:spacing w:before="120" w:after="120" w:line="240" w:lineRule="auto"/>
      <w:jc w:val="both"/>
    </w:pPr>
    <w:rPr>
      <w:rFonts w:eastAsia="Calibri"/>
      <w:szCs w:val="22"/>
      <w:lang w:eastAsia="bg-BG"/>
    </w:rPr>
  </w:style>
  <w:style w:type="paragraph" w:customStyle="1" w:styleId="Tiret1">
    <w:name w:val="Tiret 1"/>
    <w:basedOn w:val="a"/>
    <w:rsid w:val="00792EC6"/>
    <w:pPr>
      <w:numPr>
        <w:numId w:val="4"/>
      </w:numPr>
      <w:suppressAutoHyphens w:val="0"/>
      <w:spacing w:before="120" w:after="120" w:line="240" w:lineRule="auto"/>
      <w:jc w:val="both"/>
    </w:pPr>
    <w:rPr>
      <w:rFonts w:eastAsia="Calibri"/>
      <w:szCs w:val="22"/>
      <w:lang w:eastAsia="bg-BG"/>
    </w:rPr>
  </w:style>
  <w:style w:type="paragraph" w:customStyle="1" w:styleId="NumPar1">
    <w:name w:val="NumPar 1"/>
    <w:basedOn w:val="a"/>
    <w:next w:val="a"/>
    <w:uiPriority w:val="99"/>
    <w:rsid w:val="00792EC6"/>
    <w:pPr>
      <w:numPr>
        <w:numId w:val="5"/>
      </w:numPr>
      <w:suppressAutoHyphens w:val="0"/>
      <w:spacing w:before="120" w:after="120" w:line="240" w:lineRule="auto"/>
      <w:jc w:val="both"/>
    </w:pPr>
    <w:rPr>
      <w:rFonts w:eastAsia="Calibri"/>
      <w:szCs w:val="22"/>
      <w:lang w:eastAsia="bg-BG"/>
    </w:rPr>
  </w:style>
  <w:style w:type="paragraph" w:customStyle="1" w:styleId="NumPar2">
    <w:name w:val="NumPar 2"/>
    <w:basedOn w:val="a"/>
    <w:next w:val="a"/>
    <w:uiPriority w:val="99"/>
    <w:rsid w:val="00792EC6"/>
    <w:pPr>
      <w:numPr>
        <w:ilvl w:val="1"/>
        <w:numId w:val="5"/>
      </w:numPr>
      <w:suppressAutoHyphens w:val="0"/>
      <w:spacing w:before="120" w:after="120" w:line="240" w:lineRule="auto"/>
      <w:jc w:val="both"/>
    </w:pPr>
    <w:rPr>
      <w:rFonts w:eastAsia="Calibri"/>
      <w:szCs w:val="22"/>
      <w:lang w:eastAsia="bg-BG"/>
    </w:rPr>
  </w:style>
  <w:style w:type="paragraph" w:customStyle="1" w:styleId="NumPar3">
    <w:name w:val="NumPar 3"/>
    <w:basedOn w:val="a"/>
    <w:next w:val="a"/>
    <w:uiPriority w:val="99"/>
    <w:rsid w:val="00792EC6"/>
    <w:pPr>
      <w:numPr>
        <w:ilvl w:val="2"/>
        <w:numId w:val="5"/>
      </w:numPr>
      <w:suppressAutoHyphens w:val="0"/>
      <w:spacing w:before="120" w:after="120" w:line="240" w:lineRule="auto"/>
      <w:jc w:val="both"/>
    </w:pPr>
    <w:rPr>
      <w:rFonts w:eastAsia="Calibri"/>
      <w:szCs w:val="22"/>
      <w:lang w:eastAsia="bg-BG"/>
    </w:rPr>
  </w:style>
  <w:style w:type="paragraph" w:customStyle="1" w:styleId="NumPar4">
    <w:name w:val="NumPar 4"/>
    <w:basedOn w:val="a"/>
    <w:next w:val="a"/>
    <w:uiPriority w:val="99"/>
    <w:rsid w:val="00792EC6"/>
    <w:pPr>
      <w:numPr>
        <w:ilvl w:val="3"/>
        <w:numId w:val="5"/>
      </w:numPr>
      <w:suppressAutoHyphens w:val="0"/>
      <w:spacing w:before="120" w:after="120" w:line="240" w:lineRule="auto"/>
      <w:jc w:val="both"/>
    </w:pPr>
    <w:rPr>
      <w:rFonts w:eastAsia="Calibri"/>
      <w:szCs w:val="22"/>
      <w:lang w:eastAsia="bg-BG"/>
    </w:rPr>
  </w:style>
  <w:style w:type="character" w:customStyle="1" w:styleId="newdocreference1">
    <w:name w:val="newdocreference1"/>
    <w:rsid w:val="00792EC6"/>
    <w:rPr>
      <w:i w:val="0"/>
      <w:iCs w:val="0"/>
      <w:color w:val="0000FF"/>
      <w:u w:val="single"/>
    </w:rPr>
  </w:style>
  <w:style w:type="character" w:customStyle="1" w:styleId="inputvalue">
    <w:name w:val="input_value"/>
    <w:rsid w:val="00792EC6"/>
  </w:style>
  <w:style w:type="character" w:customStyle="1" w:styleId="apple-converted-space">
    <w:name w:val="apple-converted-space"/>
    <w:rsid w:val="00792EC6"/>
  </w:style>
  <w:style w:type="character" w:customStyle="1" w:styleId="greenlight">
    <w:name w:val="greenlight"/>
    <w:rsid w:val="00792EC6"/>
  </w:style>
  <w:style w:type="paragraph" w:customStyle="1" w:styleId="1CharCharCharCharCharCharChar">
    <w:name w:val="Знак Знак1 Char Char Char Char Char Char Char"/>
    <w:basedOn w:val="a"/>
    <w:semiHidden/>
    <w:rsid w:val="00792EC6"/>
    <w:pPr>
      <w:tabs>
        <w:tab w:val="left" w:pos="709"/>
      </w:tabs>
      <w:suppressAutoHyphens w:val="0"/>
      <w:spacing w:line="240" w:lineRule="auto"/>
    </w:pPr>
    <w:rPr>
      <w:rFonts w:ascii="Futura Bk" w:hAnsi="Futura Bk"/>
      <w:noProof/>
      <w:sz w:val="20"/>
      <w:lang w:val="pl-PL" w:eastAsia="pl-PL"/>
    </w:rPr>
  </w:style>
  <w:style w:type="character" w:customStyle="1" w:styleId="FootnoteSpacing1pt">
    <w:name w:val="Footnote + Spacing 1 pt"/>
    <w:rsid w:val="00792EC6"/>
    <w:rPr>
      <w:rFonts w:ascii="Times New Roman" w:eastAsia="Times New Roman" w:hAnsi="Times New Roman" w:cs="Times New Roman"/>
      <w:b w:val="0"/>
      <w:bCs w:val="0"/>
      <w:i w:val="0"/>
      <w:iCs w:val="0"/>
      <w:smallCaps w:val="0"/>
      <w:strike w:val="0"/>
      <w:color w:val="707071"/>
      <w:spacing w:val="30"/>
      <w:w w:val="100"/>
      <w:position w:val="0"/>
      <w:sz w:val="21"/>
      <w:szCs w:val="21"/>
      <w:u w:val="none"/>
      <w:lang w:val="en-US" w:eastAsia="en-US" w:bidi="en-US"/>
    </w:rPr>
  </w:style>
  <w:style w:type="character" w:customStyle="1" w:styleId="Bodytext5">
    <w:name w:val="Body text (5)"/>
    <w:rsid w:val="00792EC6"/>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FootnoteBold">
    <w:name w:val="Footnote + Bold"/>
    <w:rsid w:val="00792EC6"/>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792EC6"/>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character" w:customStyle="1" w:styleId="inputvalue1">
    <w:name w:val="input_value1"/>
    <w:rsid w:val="00792EC6"/>
    <w:rPr>
      <w:rFonts w:ascii="Courier New" w:hAnsi="Courier New" w:cs="Courier New" w:hint="default"/>
      <w:sz w:val="20"/>
      <w:szCs w:val="20"/>
    </w:rPr>
  </w:style>
  <w:style w:type="character" w:customStyle="1" w:styleId="NoSpacingChar">
    <w:name w:val="No Spacing Char"/>
    <w:link w:val="NoSpacing1"/>
    <w:uiPriority w:val="99"/>
    <w:locked/>
    <w:rsid w:val="00792EC6"/>
    <w:rPr>
      <w:rFonts w:ascii="Times New Roman" w:eastAsia="Batang" w:hAnsi="Times New Roman" w:cs="Times New Roman"/>
      <w:sz w:val="24"/>
      <w:szCs w:val="24"/>
      <w:lang w:val="en-US" w:eastAsia="ar-SA"/>
    </w:rPr>
  </w:style>
  <w:style w:type="paragraph" w:customStyle="1" w:styleId="msonormalcxspmiddle">
    <w:name w:val="msonormalcxspmiddle"/>
    <w:basedOn w:val="a"/>
    <w:rsid w:val="00792EC6"/>
    <w:pPr>
      <w:spacing w:before="280" w:after="28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91980">
      <w:bodyDiv w:val="1"/>
      <w:marLeft w:val="0"/>
      <w:marRight w:val="0"/>
      <w:marTop w:val="0"/>
      <w:marBottom w:val="0"/>
      <w:divBdr>
        <w:top w:val="none" w:sz="0" w:space="0" w:color="auto"/>
        <w:left w:val="none" w:sz="0" w:space="0" w:color="auto"/>
        <w:bottom w:val="none" w:sz="0" w:space="0" w:color="auto"/>
        <w:right w:val="none" w:sz="0" w:space="0" w:color="auto"/>
      </w:divBdr>
    </w:div>
    <w:div w:id="432365985">
      <w:bodyDiv w:val="1"/>
      <w:marLeft w:val="0"/>
      <w:marRight w:val="0"/>
      <w:marTop w:val="0"/>
      <w:marBottom w:val="0"/>
      <w:divBdr>
        <w:top w:val="none" w:sz="0" w:space="0" w:color="auto"/>
        <w:left w:val="none" w:sz="0" w:space="0" w:color="auto"/>
        <w:bottom w:val="none" w:sz="0" w:space="0" w:color="auto"/>
        <w:right w:val="none" w:sz="0" w:space="0" w:color="auto"/>
      </w:divBdr>
    </w:div>
    <w:div w:id="504173983">
      <w:bodyDiv w:val="1"/>
      <w:marLeft w:val="0"/>
      <w:marRight w:val="0"/>
      <w:marTop w:val="0"/>
      <w:marBottom w:val="0"/>
      <w:divBdr>
        <w:top w:val="none" w:sz="0" w:space="0" w:color="auto"/>
        <w:left w:val="none" w:sz="0" w:space="0" w:color="auto"/>
        <w:bottom w:val="none" w:sz="0" w:space="0" w:color="auto"/>
        <w:right w:val="none" w:sz="0" w:space="0" w:color="auto"/>
      </w:divBdr>
    </w:div>
    <w:div w:id="504319320">
      <w:bodyDiv w:val="1"/>
      <w:marLeft w:val="0"/>
      <w:marRight w:val="0"/>
      <w:marTop w:val="0"/>
      <w:marBottom w:val="0"/>
      <w:divBdr>
        <w:top w:val="none" w:sz="0" w:space="0" w:color="auto"/>
        <w:left w:val="none" w:sz="0" w:space="0" w:color="auto"/>
        <w:bottom w:val="none" w:sz="0" w:space="0" w:color="auto"/>
        <w:right w:val="none" w:sz="0" w:space="0" w:color="auto"/>
      </w:divBdr>
    </w:div>
    <w:div w:id="612327631">
      <w:bodyDiv w:val="1"/>
      <w:marLeft w:val="0"/>
      <w:marRight w:val="0"/>
      <w:marTop w:val="0"/>
      <w:marBottom w:val="0"/>
      <w:divBdr>
        <w:top w:val="none" w:sz="0" w:space="0" w:color="auto"/>
        <w:left w:val="none" w:sz="0" w:space="0" w:color="auto"/>
        <w:bottom w:val="none" w:sz="0" w:space="0" w:color="auto"/>
        <w:right w:val="none" w:sz="0" w:space="0" w:color="auto"/>
      </w:divBdr>
    </w:div>
    <w:div w:id="680359425">
      <w:bodyDiv w:val="1"/>
      <w:marLeft w:val="0"/>
      <w:marRight w:val="0"/>
      <w:marTop w:val="0"/>
      <w:marBottom w:val="0"/>
      <w:divBdr>
        <w:top w:val="none" w:sz="0" w:space="0" w:color="auto"/>
        <w:left w:val="none" w:sz="0" w:space="0" w:color="auto"/>
        <w:bottom w:val="none" w:sz="0" w:space="0" w:color="auto"/>
        <w:right w:val="none" w:sz="0" w:space="0" w:color="auto"/>
      </w:divBdr>
    </w:div>
    <w:div w:id="701395490">
      <w:bodyDiv w:val="1"/>
      <w:marLeft w:val="0"/>
      <w:marRight w:val="0"/>
      <w:marTop w:val="0"/>
      <w:marBottom w:val="0"/>
      <w:divBdr>
        <w:top w:val="none" w:sz="0" w:space="0" w:color="auto"/>
        <w:left w:val="none" w:sz="0" w:space="0" w:color="auto"/>
        <w:bottom w:val="none" w:sz="0" w:space="0" w:color="auto"/>
        <w:right w:val="none" w:sz="0" w:space="0" w:color="auto"/>
      </w:divBdr>
    </w:div>
    <w:div w:id="1003779544">
      <w:bodyDiv w:val="1"/>
      <w:marLeft w:val="0"/>
      <w:marRight w:val="0"/>
      <w:marTop w:val="0"/>
      <w:marBottom w:val="0"/>
      <w:divBdr>
        <w:top w:val="none" w:sz="0" w:space="0" w:color="auto"/>
        <w:left w:val="none" w:sz="0" w:space="0" w:color="auto"/>
        <w:bottom w:val="none" w:sz="0" w:space="0" w:color="auto"/>
        <w:right w:val="none" w:sz="0" w:space="0" w:color="auto"/>
      </w:divBdr>
    </w:div>
    <w:div w:id="1096828704">
      <w:bodyDiv w:val="1"/>
      <w:marLeft w:val="0"/>
      <w:marRight w:val="0"/>
      <w:marTop w:val="0"/>
      <w:marBottom w:val="0"/>
      <w:divBdr>
        <w:top w:val="none" w:sz="0" w:space="0" w:color="auto"/>
        <w:left w:val="none" w:sz="0" w:space="0" w:color="auto"/>
        <w:bottom w:val="none" w:sz="0" w:space="0" w:color="auto"/>
        <w:right w:val="none" w:sz="0" w:space="0" w:color="auto"/>
      </w:divBdr>
    </w:div>
    <w:div w:id="1142306978">
      <w:bodyDiv w:val="1"/>
      <w:marLeft w:val="0"/>
      <w:marRight w:val="0"/>
      <w:marTop w:val="0"/>
      <w:marBottom w:val="0"/>
      <w:divBdr>
        <w:top w:val="none" w:sz="0" w:space="0" w:color="auto"/>
        <w:left w:val="none" w:sz="0" w:space="0" w:color="auto"/>
        <w:bottom w:val="none" w:sz="0" w:space="0" w:color="auto"/>
        <w:right w:val="none" w:sz="0" w:space="0" w:color="auto"/>
      </w:divBdr>
    </w:div>
    <w:div w:id="1193885941">
      <w:bodyDiv w:val="1"/>
      <w:marLeft w:val="0"/>
      <w:marRight w:val="0"/>
      <w:marTop w:val="0"/>
      <w:marBottom w:val="0"/>
      <w:divBdr>
        <w:top w:val="none" w:sz="0" w:space="0" w:color="auto"/>
        <w:left w:val="none" w:sz="0" w:space="0" w:color="auto"/>
        <w:bottom w:val="none" w:sz="0" w:space="0" w:color="auto"/>
        <w:right w:val="none" w:sz="0" w:space="0" w:color="auto"/>
      </w:divBdr>
    </w:div>
    <w:div w:id="1280140675">
      <w:bodyDiv w:val="1"/>
      <w:marLeft w:val="0"/>
      <w:marRight w:val="0"/>
      <w:marTop w:val="0"/>
      <w:marBottom w:val="0"/>
      <w:divBdr>
        <w:top w:val="none" w:sz="0" w:space="0" w:color="auto"/>
        <w:left w:val="none" w:sz="0" w:space="0" w:color="auto"/>
        <w:bottom w:val="none" w:sz="0" w:space="0" w:color="auto"/>
        <w:right w:val="none" w:sz="0" w:space="0" w:color="auto"/>
      </w:divBdr>
    </w:div>
    <w:div w:id="1285580988">
      <w:bodyDiv w:val="1"/>
      <w:marLeft w:val="0"/>
      <w:marRight w:val="0"/>
      <w:marTop w:val="0"/>
      <w:marBottom w:val="0"/>
      <w:divBdr>
        <w:top w:val="none" w:sz="0" w:space="0" w:color="auto"/>
        <w:left w:val="none" w:sz="0" w:space="0" w:color="auto"/>
        <w:bottom w:val="none" w:sz="0" w:space="0" w:color="auto"/>
        <w:right w:val="none" w:sz="0" w:space="0" w:color="auto"/>
      </w:divBdr>
    </w:div>
    <w:div w:id="1354577355">
      <w:bodyDiv w:val="1"/>
      <w:marLeft w:val="0"/>
      <w:marRight w:val="0"/>
      <w:marTop w:val="0"/>
      <w:marBottom w:val="0"/>
      <w:divBdr>
        <w:top w:val="none" w:sz="0" w:space="0" w:color="auto"/>
        <w:left w:val="none" w:sz="0" w:space="0" w:color="auto"/>
        <w:bottom w:val="none" w:sz="0" w:space="0" w:color="auto"/>
        <w:right w:val="none" w:sz="0" w:space="0" w:color="auto"/>
      </w:divBdr>
    </w:div>
    <w:div w:id="1415080270">
      <w:bodyDiv w:val="1"/>
      <w:marLeft w:val="0"/>
      <w:marRight w:val="0"/>
      <w:marTop w:val="0"/>
      <w:marBottom w:val="0"/>
      <w:divBdr>
        <w:top w:val="none" w:sz="0" w:space="0" w:color="auto"/>
        <w:left w:val="none" w:sz="0" w:space="0" w:color="auto"/>
        <w:bottom w:val="none" w:sz="0" w:space="0" w:color="auto"/>
        <w:right w:val="none" w:sz="0" w:space="0" w:color="auto"/>
      </w:divBdr>
    </w:div>
    <w:div w:id="1571886012">
      <w:bodyDiv w:val="1"/>
      <w:marLeft w:val="0"/>
      <w:marRight w:val="0"/>
      <w:marTop w:val="0"/>
      <w:marBottom w:val="0"/>
      <w:divBdr>
        <w:top w:val="none" w:sz="0" w:space="0" w:color="auto"/>
        <w:left w:val="none" w:sz="0" w:space="0" w:color="auto"/>
        <w:bottom w:val="none" w:sz="0" w:space="0" w:color="auto"/>
        <w:right w:val="none" w:sz="0" w:space="0" w:color="auto"/>
      </w:divBdr>
    </w:div>
    <w:div w:id="1694108094">
      <w:bodyDiv w:val="1"/>
      <w:marLeft w:val="0"/>
      <w:marRight w:val="0"/>
      <w:marTop w:val="0"/>
      <w:marBottom w:val="0"/>
      <w:divBdr>
        <w:top w:val="none" w:sz="0" w:space="0" w:color="auto"/>
        <w:left w:val="none" w:sz="0" w:space="0" w:color="auto"/>
        <w:bottom w:val="none" w:sz="0" w:space="0" w:color="auto"/>
        <w:right w:val="none" w:sz="0" w:space="0" w:color="auto"/>
      </w:divBdr>
    </w:div>
    <w:div w:id="1770854246">
      <w:bodyDiv w:val="1"/>
      <w:marLeft w:val="0"/>
      <w:marRight w:val="0"/>
      <w:marTop w:val="0"/>
      <w:marBottom w:val="0"/>
      <w:divBdr>
        <w:top w:val="none" w:sz="0" w:space="0" w:color="auto"/>
        <w:left w:val="none" w:sz="0" w:space="0" w:color="auto"/>
        <w:bottom w:val="none" w:sz="0" w:space="0" w:color="auto"/>
        <w:right w:val="none" w:sz="0" w:space="0" w:color="auto"/>
      </w:divBdr>
      <w:divsChild>
        <w:div w:id="75978166">
          <w:marLeft w:val="0"/>
          <w:marRight w:val="0"/>
          <w:marTop w:val="0"/>
          <w:marBottom w:val="75"/>
          <w:divBdr>
            <w:top w:val="none" w:sz="0" w:space="0" w:color="auto"/>
            <w:left w:val="none" w:sz="0" w:space="0" w:color="auto"/>
            <w:bottom w:val="none" w:sz="0" w:space="0" w:color="auto"/>
            <w:right w:val="none" w:sz="0" w:space="0" w:color="auto"/>
          </w:divBdr>
        </w:div>
        <w:div w:id="1403792784">
          <w:marLeft w:val="0"/>
          <w:marRight w:val="0"/>
          <w:marTop w:val="0"/>
          <w:marBottom w:val="75"/>
          <w:divBdr>
            <w:top w:val="none" w:sz="0" w:space="0" w:color="auto"/>
            <w:left w:val="none" w:sz="0" w:space="0" w:color="auto"/>
            <w:bottom w:val="none" w:sz="0" w:space="0" w:color="auto"/>
            <w:right w:val="none" w:sz="0" w:space="0" w:color="auto"/>
          </w:divBdr>
        </w:div>
        <w:div w:id="2054113807">
          <w:marLeft w:val="0"/>
          <w:marRight w:val="0"/>
          <w:marTop w:val="0"/>
          <w:marBottom w:val="75"/>
          <w:divBdr>
            <w:top w:val="none" w:sz="0" w:space="0" w:color="auto"/>
            <w:left w:val="none" w:sz="0" w:space="0" w:color="auto"/>
            <w:bottom w:val="none" w:sz="0" w:space="0" w:color="auto"/>
            <w:right w:val="none" w:sz="0" w:space="0" w:color="auto"/>
          </w:divBdr>
        </w:div>
        <w:div w:id="1334795694">
          <w:marLeft w:val="0"/>
          <w:marRight w:val="0"/>
          <w:marTop w:val="0"/>
          <w:marBottom w:val="75"/>
          <w:divBdr>
            <w:top w:val="none" w:sz="0" w:space="0" w:color="auto"/>
            <w:left w:val="none" w:sz="0" w:space="0" w:color="auto"/>
            <w:bottom w:val="none" w:sz="0" w:space="0" w:color="auto"/>
            <w:right w:val="none" w:sz="0" w:space="0" w:color="auto"/>
          </w:divBdr>
        </w:div>
        <w:div w:id="2140104888">
          <w:marLeft w:val="0"/>
          <w:marRight w:val="0"/>
          <w:marTop w:val="0"/>
          <w:marBottom w:val="75"/>
          <w:divBdr>
            <w:top w:val="none" w:sz="0" w:space="0" w:color="auto"/>
            <w:left w:val="none" w:sz="0" w:space="0" w:color="auto"/>
            <w:bottom w:val="none" w:sz="0" w:space="0" w:color="auto"/>
            <w:right w:val="none" w:sz="0" w:space="0" w:color="auto"/>
          </w:divBdr>
        </w:div>
        <w:div w:id="1892306352">
          <w:marLeft w:val="0"/>
          <w:marRight w:val="0"/>
          <w:marTop w:val="0"/>
          <w:marBottom w:val="75"/>
          <w:divBdr>
            <w:top w:val="none" w:sz="0" w:space="0" w:color="auto"/>
            <w:left w:val="none" w:sz="0" w:space="0" w:color="auto"/>
            <w:bottom w:val="none" w:sz="0" w:space="0" w:color="auto"/>
            <w:right w:val="none" w:sz="0" w:space="0" w:color="auto"/>
          </w:divBdr>
        </w:div>
        <w:div w:id="2095777009">
          <w:marLeft w:val="0"/>
          <w:marRight w:val="0"/>
          <w:marTop w:val="0"/>
          <w:marBottom w:val="75"/>
          <w:divBdr>
            <w:top w:val="none" w:sz="0" w:space="0" w:color="auto"/>
            <w:left w:val="none" w:sz="0" w:space="0" w:color="auto"/>
            <w:bottom w:val="none" w:sz="0" w:space="0" w:color="auto"/>
            <w:right w:val="none" w:sz="0" w:space="0" w:color="auto"/>
          </w:divBdr>
        </w:div>
        <w:div w:id="268585570">
          <w:marLeft w:val="0"/>
          <w:marRight w:val="0"/>
          <w:marTop w:val="0"/>
          <w:marBottom w:val="75"/>
          <w:divBdr>
            <w:top w:val="none" w:sz="0" w:space="0" w:color="auto"/>
            <w:left w:val="none" w:sz="0" w:space="0" w:color="auto"/>
            <w:bottom w:val="none" w:sz="0" w:space="0" w:color="auto"/>
            <w:right w:val="none" w:sz="0" w:space="0" w:color="auto"/>
          </w:divBdr>
        </w:div>
        <w:div w:id="1110468408">
          <w:marLeft w:val="0"/>
          <w:marRight w:val="0"/>
          <w:marTop w:val="0"/>
          <w:marBottom w:val="75"/>
          <w:divBdr>
            <w:top w:val="none" w:sz="0" w:space="0" w:color="auto"/>
            <w:left w:val="none" w:sz="0" w:space="0" w:color="auto"/>
            <w:bottom w:val="none" w:sz="0" w:space="0" w:color="auto"/>
            <w:right w:val="none" w:sz="0" w:space="0" w:color="auto"/>
          </w:divBdr>
        </w:div>
      </w:divsChild>
    </w:div>
    <w:div w:id="1829705298">
      <w:bodyDiv w:val="1"/>
      <w:marLeft w:val="0"/>
      <w:marRight w:val="0"/>
      <w:marTop w:val="0"/>
      <w:marBottom w:val="0"/>
      <w:divBdr>
        <w:top w:val="none" w:sz="0" w:space="0" w:color="auto"/>
        <w:left w:val="none" w:sz="0" w:space="0" w:color="auto"/>
        <w:bottom w:val="none" w:sz="0" w:space="0" w:color="auto"/>
        <w:right w:val="none" w:sz="0" w:space="0" w:color="auto"/>
      </w:divBdr>
    </w:div>
    <w:div w:id="20058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0D313-13E4-4954-9C9D-1C9642FE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28</Pages>
  <Words>8835</Words>
  <Characters>50365</Characters>
  <Application>Microsoft Office Word</Application>
  <DocSecurity>0</DocSecurity>
  <Lines>419</Lines>
  <Paragraphs>118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G. Hadzhiyska</dc:creator>
  <cp:lastModifiedBy>G.Gancheva</cp:lastModifiedBy>
  <cp:revision>172</cp:revision>
  <cp:lastPrinted>2018-07-19T09:55:00Z</cp:lastPrinted>
  <dcterms:created xsi:type="dcterms:W3CDTF">2018-08-07T13:55:00Z</dcterms:created>
  <dcterms:modified xsi:type="dcterms:W3CDTF">2018-08-15T19:41:00Z</dcterms:modified>
</cp:coreProperties>
</file>